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Biological Sciences- General Biology 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3F204F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38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Required Biology  Courses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E2166A">
              <w:rPr>
                <w:sz w:val="22"/>
                <w:szCs w:val="22"/>
              </w:rPr>
              <w:t>and 197; junior/senior standing</w:t>
            </w:r>
            <w:bookmarkStart w:id="0" w:name="_GoBack"/>
            <w:bookmarkEnd w:id="0"/>
          </w:p>
        </w:tc>
      </w:tr>
      <w:tr w:rsidR="003F204F" w:rsidRPr="000A7D6E" w:rsidTr="00C37F9D">
        <w:trPr>
          <w:trHeight w:val="70"/>
        </w:trPr>
        <w:tc>
          <w:tcPr>
            <w:tcW w:w="6233" w:type="dxa"/>
          </w:tcPr>
          <w:p w:rsidR="003F204F" w:rsidRPr="000A7D6E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5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</w:tbl>
    <w:p w:rsidR="003F204F" w:rsidRDefault="003F204F" w:rsidP="003F204F"/>
    <w:p w:rsidR="003F204F" w:rsidRDefault="003F204F" w:rsidP="003F204F"/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Biology elective Courses: 16 hours; 2 courses with lab</w:t>
            </w:r>
          </w:p>
        </w:tc>
        <w:tc>
          <w:tcPr>
            <w:tcW w:w="4467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7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205 Human Developmental Biology (4)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1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220 Laboratory in Molecular Genetics and Cell Biology (3)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203 and either BSC 219 or HSC 260 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2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223 Ecology and Conservation of Plants (4)*</w:t>
            </w:r>
          </w:p>
        </w:tc>
        <w:tc>
          <w:tcPr>
            <w:tcW w:w="4467" w:type="dxa"/>
            <w:vAlign w:val="center"/>
          </w:tcPr>
          <w:p w:rsidR="003F204F" w:rsidRPr="00D54630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73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260 Microbiology (4)*</w:t>
            </w:r>
          </w:p>
        </w:tc>
        <w:tc>
          <w:tcPr>
            <w:tcW w:w="4467" w:type="dxa"/>
            <w:vAlign w:val="center"/>
          </w:tcPr>
          <w:p w:rsidR="003F204F" w:rsidRPr="007A681F" w:rsidRDefault="003F204F" w:rsidP="00C37F9D">
            <w:pPr>
              <w:rPr>
                <w:sz w:val="22"/>
                <w:szCs w:val="22"/>
              </w:rPr>
            </w:pPr>
            <w:r w:rsidRPr="007A681F">
              <w:rPr>
                <w:sz w:val="22"/>
                <w:szCs w:val="22"/>
              </w:rPr>
              <w:t>BSC 196/197; CHE 220 or CHE 230/</w:t>
            </w:r>
            <w:r>
              <w:rPr>
                <w:sz w:val="22"/>
                <w:szCs w:val="22"/>
              </w:rPr>
              <w:t xml:space="preserve">231 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CC61B2" w:rsidRDefault="00E2166A" w:rsidP="00C37F9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41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283 Animal Physiology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61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290 Resea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rch in Biological Sciences or 299 (variable hours)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Consent of instructor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853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294 Evolution and Physiology of Fishes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F204F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F204F"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3F204F" w:rsidRDefault="003F204F" w:rsidP="00C37F9D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82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071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329 Human Genetics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847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330 Biology of Algae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333 Plant Diversity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056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335 Plant Taxonomy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 w:rsidRPr="002F618C">
              <w:rPr>
                <w:sz w:val="20"/>
                <w:szCs w:val="20"/>
              </w:rPr>
              <w:t>One from: BSC 211, 212, 223; concurrent BSC 335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1787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336 Laboratory in Plant Identification (1)</w:t>
            </w:r>
          </w:p>
        </w:tc>
        <w:tc>
          <w:tcPr>
            <w:tcW w:w="4467" w:type="dxa"/>
            <w:vAlign w:val="center"/>
          </w:tcPr>
          <w:p w:rsidR="00FA25A8" w:rsidRPr="002F618C" w:rsidRDefault="00FA25A8" w:rsidP="00C37F9D">
            <w:pPr>
              <w:rPr>
                <w:sz w:val="20"/>
                <w:szCs w:val="20"/>
              </w:rPr>
            </w:pPr>
            <w:r>
              <w:rPr>
                <w:sz w:val="22"/>
              </w:rPr>
              <w:t>Concurrent registration in BSC 335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65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647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4464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022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350 Molecular Biology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203, 219, CHE 220, or 230/231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532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351 Cell Signaling and Regulation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197 and 203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7486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353 Biotechnology Lab 1: DNA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219; CHE 220 or CHE 230-232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48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354 Biotechnology Lab II: Cell Biology (3)*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203; CHE 220 or 230-232 recommended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3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355 Genomics and Bioinformatics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468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361 Microbial Pathogens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 and 260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24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479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367 Immunology (4)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04851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370 Topics in Molecular and Cellular Biology(3)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275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370A01 Genetics of Behavior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908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 xml:space="preserve">370A02 </w:t>
            </w:r>
            <w:proofErr w:type="spellStart"/>
            <w:r w:rsidR="00FA25A8">
              <w:rPr>
                <w:rFonts w:cs="TimesNewRomanPS-BoldMT"/>
                <w:bCs/>
                <w:sz w:val="22"/>
                <w:szCs w:val="22"/>
              </w:rPr>
              <w:t>Mol</w:t>
            </w:r>
            <w:proofErr w:type="spellEnd"/>
            <w:r w:rsidR="00FA25A8">
              <w:rPr>
                <w:rFonts w:cs="TimesNewRomanPS-BoldMT"/>
                <w:bCs/>
                <w:sz w:val="22"/>
                <w:szCs w:val="22"/>
              </w:rPr>
              <w:t>/Cellular Basis of Human Pathophysiology(3)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197. BSC 203,219 or 283 rec.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3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375 Stream Ecology Lecture (3)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0381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375 Stream Ecology Laboratory (1)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Concurrent registration in BSC 375</w:t>
            </w:r>
          </w:p>
        </w:tc>
      </w:tr>
      <w:tr w:rsidR="00FA25A8" w:rsidRPr="002B4FE2" w:rsidTr="00C37F9D">
        <w:trPr>
          <w:trHeight w:val="251"/>
        </w:trPr>
        <w:tc>
          <w:tcPr>
            <w:tcW w:w="6423" w:type="dxa"/>
            <w:vAlign w:val="center"/>
          </w:tcPr>
          <w:p w:rsidR="00FA25A8" w:rsidRDefault="00E2166A" w:rsidP="00C37F9D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A25A8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A25A8"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FA25A8" w:rsidRDefault="00FA25A8" w:rsidP="00C37F9D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5E2A7E" w:rsidRDefault="005E2A7E"/>
    <w:sectPr w:rsidR="005E2A7E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C5AD1"/>
    <w:rsid w:val="00286D6F"/>
    <w:rsid w:val="003F204F"/>
    <w:rsid w:val="005E2A7E"/>
    <w:rsid w:val="00E2166A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77F7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21F4-04E3-42A9-9897-3ADEA4E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3</cp:revision>
  <cp:lastPrinted>2017-05-05T21:19:00Z</cp:lastPrinted>
  <dcterms:created xsi:type="dcterms:W3CDTF">2017-05-18T14:53:00Z</dcterms:created>
  <dcterms:modified xsi:type="dcterms:W3CDTF">2017-06-05T18:50:00Z</dcterms:modified>
</cp:coreProperties>
</file>