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185" w:rsidRDefault="00E76460" w:rsidP="00815185">
      <w:pPr>
        <w:jc w:val="center"/>
        <w:rPr>
          <w:b/>
        </w:rPr>
      </w:pPr>
      <w:r>
        <w:rPr>
          <w:b/>
        </w:rPr>
        <w:t>Review for Exam One, BSC 182</w:t>
      </w:r>
    </w:p>
    <w:p w:rsidR="00815185" w:rsidRDefault="00815185" w:rsidP="00815185">
      <w:r>
        <w:t xml:space="preserve">Please note that this review does not cover ALL of the material discussed in the lecture notes.  </w:t>
      </w:r>
      <w:r>
        <w:rPr>
          <w:i/>
        </w:rPr>
        <w:t>It is meant as a guide only</w:t>
      </w:r>
      <w:r>
        <w:t xml:space="preserve">.  </w:t>
      </w:r>
      <w:r w:rsidRPr="00761738">
        <w:rPr>
          <w:b/>
          <w:u w:val="single"/>
        </w:rPr>
        <w:t>Exam questions will come from the lecture material, not this review</w:t>
      </w:r>
      <w:r>
        <w:t xml:space="preserve">.  Please be familiar with all of the topics we discussed in lecture.  </w:t>
      </w:r>
    </w:p>
    <w:p w:rsidR="00D6210E" w:rsidRDefault="00D6210E"/>
    <w:p w:rsidR="00815185" w:rsidRDefault="00815185" w:rsidP="00815185">
      <w:pPr>
        <w:pStyle w:val="ListParagraph"/>
        <w:numPr>
          <w:ilvl w:val="0"/>
          <w:numId w:val="1"/>
        </w:numPr>
      </w:pPr>
      <w:r>
        <w:t>Discuss Local Hormones versus Systemic Hormones</w:t>
      </w:r>
      <w:bookmarkStart w:id="0" w:name="_GoBack"/>
      <w:bookmarkEnd w:id="0"/>
    </w:p>
    <w:p w:rsidR="00815185" w:rsidRDefault="00815185" w:rsidP="00815185">
      <w:pPr>
        <w:ind w:left="720" w:firstLine="720"/>
      </w:pPr>
      <w:r>
        <w:t xml:space="preserve">Be familiar with 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Autocrine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Paracrine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>Compare/Contrast Endocrine to Exocrine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>Be familiar with target cells and their receptor locations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 xml:space="preserve">What are the two categories of </w:t>
      </w:r>
      <w:proofErr w:type="gramStart"/>
      <w:r>
        <w:t>hormones.</w:t>
      </w:r>
      <w:proofErr w:type="gramEnd"/>
      <w:r>
        <w:t xml:space="preserve">  </w:t>
      </w:r>
    </w:p>
    <w:p w:rsidR="00815185" w:rsidRDefault="00815185" w:rsidP="00815185">
      <w:pPr>
        <w:pStyle w:val="ListParagraph"/>
        <w:ind w:left="1440"/>
      </w:pPr>
      <w:r>
        <w:t xml:space="preserve">Compare/Contrast the 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Receptor locations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Solubility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Effects</w:t>
      </w:r>
    </w:p>
    <w:p w:rsidR="00815185" w:rsidRDefault="00815185" w:rsidP="00815185">
      <w:pPr>
        <w:pStyle w:val="ListParagraph"/>
        <w:numPr>
          <w:ilvl w:val="2"/>
          <w:numId w:val="1"/>
        </w:numPr>
      </w:pPr>
      <w:r>
        <w:t>Building materials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 xml:space="preserve">Discuss what a second messenger system is, and give examples of some compounds that are used as second messengers. </w:t>
      </w:r>
    </w:p>
    <w:p w:rsidR="00815185" w:rsidRDefault="00815185" w:rsidP="00815185">
      <w:pPr>
        <w:pStyle w:val="ListParagraph"/>
        <w:numPr>
          <w:ilvl w:val="0"/>
          <w:numId w:val="1"/>
        </w:numPr>
      </w:pPr>
      <w:r>
        <w:t>What are the main types of stimuli for endocrine glands?</w:t>
      </w:r>
    </w:p>
    <w:p w:rsidR="00815185" w:rsidRDefault="00815185" w:rsidP="00815185">
      <w:pPr>
        <w:ind w:left="360"/>
      </w:pPr>
    </w:p>
    <w:p w:rsidR="00815185" w:rsidRDefault="00815185" w:rsidP="00815185">
      <w:pPr>
        <w:ind w:left="360"/>
      </w:pPr>
      <w:r>
        <w:t>For each the hormones that are discussed in lecture, try to determine</w:t>
      </w:r>
    </w:p>
    <w:p w:rsidR="00815185" w:rsidRDefault="00815185" w:rsidP="00815185">
      <w:pPr>
        <w:pStyle w:val="ListParagraph"/>
        <w:numPr>
          <w:ilvl w:val="3"/>
          <w:numId w:val="1"/>
        </w:numPr>
      </w:pPr>
      <w:r>
        <w:t>Where does it come from (be specific about the cell type for the anterior pituitary hormones.)</w:t>
      </w:r>
    </w:p>
    <w:p w:rsidR="00815185" w:rsidRDefault="008347AF" w:rsidP="00815185">
      <w:pPr>
        <w:pStyle w:val="ListParagraph"/>
        <w:numPr>
          <w:ilvl w:val="3"/>
          <w:numId w:val="1"/>
        </w:numPr>
      </w:pPr>
      <w:r>
        <w:t>Where does it go?  (Where are the target cells located?)</w:t>
      </w:r>
    </w:p>
    <w:p w:rsidR="008347AF" w:rsidRDefault="008347AF" w:rsidP="00815185">
      <w:pPr>
        <w:pStyle w:val="ListParagraph"/>
        <w:numPr>
          <w:ilvl w:val="3"/>
          <w:numId w:val="1"/>
        </w:numPr>
      </w:pPr>
      <w:r>
        <w:t>What is the function?</w:t>
      </w:r>
    </w:p>
    <w:p w:rsidR="008347AF" w:rsidRDefault="008347AF" w:rsidP="00815185">
      <w:pPr>
        <w:pStyle w:val="ListParagraph"/>
        <w:numPr>
          <w:ilvl w:val="3"/>
          <w:numId w:val="1"/>
        </w:numPr>
      </w:pPr>
      <w:r>
        <w:t>Which substance stimulates/inhibits the release of this hormone?</w:t>
      </w:r>
    </w:p>
    <w:p w:rsidR="008347AF" w:rsidRDefault="008347AF" w:rsidP="008347AF">
      <w:pPr>
        <w:pStyle w:val="ListParagraph"/>
        <w:numPr>
          <w:ilvl w:val="2"/>
          <w:numId w:val="1"/>
        </w:numPr>
      </w:pPr>
      <w:r>
        <w:t>Ex:  FSH  Follicle Stimulating Hormone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 xml:space="preserve">Comes from </w:t>
      </w:r>
      <w:proofErr w:type="spellStart"/>
      <w:r>
        <w:t>gonadatropic</w:t>
      </w:r>
      <w:proofErr w:type="spellEnd"/>
      <w:r>
        <w:t xml:space="preserve"> cells of the anterior pituitary gland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>Target:  Gonads, Ex:  Follicle within ovary of female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>Function:  stimulates follicle growth and the maturation of the oocyte</w:t>
      </w:r>
    </w:p>
    <w:p w:rsidR="008347AF" w:rsidRDefault="008347AF" w:rsidP="008347AF">
      <w:pPr>
        <w:pStyle w:val="ListParagraph"/>
        <w:numPr>
          <w:ilvl w:val="3"/>
          <w:numId w:val="1"/>
        </w:numPr>
      </w:pPr>
      <w:r>
        <w:t>Stimulated by GnRH from hypothalamus, inhibited by high estrogen levels</w:t>
      </w:r>
    </w:p>
    <w:p w:rsidR="00815185" w:rsidRDefault="00815185" w:rsidP="00815185">
      <w:pPr>
        <w:ind w:left="360"/>
      </w:pP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 xml:space="preserve">What are the names and regions of the pituitary gland?  </w:t>
      </w: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>Describe the relationship of the pituitary gland to the hypothalamus.</w:t>
      </w:r>
    </w:p>
    <w:p w:rsidR="008347AF" w:rsidRDefault="008347AF" w:rsidP="008347AF">
      <w:pPr>
        <w:pStyle w:val="ListParagraph"/>
        <w:numPr>
          <w:ilvl w:val="1"/>
          <w:numId w:val="1"/>
        </w:numPr>
      </w:pPr>
      <w:r>
        <w:t>Compare Portal to Tract</w:t>
      </w: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>How does anterior differ from posterior?</w:t>
      </w:r>
    </w:p>
    <w:p w:rsidR="008347AF" w:rsidRDefault="008347AF" w:rsidP="008347AF">
      <w:pPr>
        <w:pStyle w:val="ListParagraph"/>
        <w:numPr>
          <w:ilvl w:val="1"/>
          <w:numId w:val="1"/>
        </w:numPr>
      </w:pPr>
      <w:r>
        <w:t xml:space="preserve">Which hormones are </w:t>
      </w:r>
      <w:r w:rsidR="004A63D2">
        <w:t>released</w:t>
      </w:r>
      <w:r>
        <w:t>?</w:t>
      </w:r>
    </w:p>
    <w:p w:rsidR="008347AF" w:rsidRDefault="008347AF" w:rsidP="008347AF">
      <w:pPr>
        <w:pStyle w:val="ListParagraph"/>
        <w:numPr>
          <w:ilvl w:val="0"/>
          <w:numId w:val="1"/>
        </w:numPr>
      </w:pPr>
      <w:r>
        <w:t xml:space="preserve"> </w:t>
      </w:r>
      <w:r w:rsidR="004A63D2">
        <w:t xml:space="preserve">Discuss the effects of hypersecretion or </w:t>
      </w:r>
      <w:proofErr w:type="spellStart"/>
      <w:r w:rsidR="004A63D2">
        <w:t>hyposecretion</w:t>
      </w:r>
      <w:proofErr w:type="spellEnd"/>
      <w:r w:rsidR="004A63D2">
        <w:t xml:space="preserve"> of the hormones (If we covered it in the notes)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What is the relationship between PTH and vitamin D?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Which hormone has a relationship with light?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Be familiar with the causes of an elevated or decrease hematocrit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What are the functions of blood?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What are the dissolved plasma proteins and their functions?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How does the structure of the RBC affect its function?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Where do blood cells form in an embryo?  In an adult?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 xml:space="preserve">Identify the stem cell for red blood cells and be familiar with the division process that leads to an erythrocyte. 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 xml:space="preserve">Identify and discuss the different types of anemias. </w:t>
      </w:r>
    </w:p>
    <w:p w:rsidR="004A63D2" w:rsidRDefault="004A63D2" w:rsidP="008347AF">
      <w:pPr>
        <w:pStyle w:val="ListParagraph"/>
        <w:numPr>
          <w:ilvl w:val="0"/>
          <w:numId w:val="1"/>
        </w:numPr>
      </w:pPr>
      <w:r>
        <w:t>Define diapedesis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t xml:space="preserve">Be able to visually identify the white blood cells.  Know the functions of each. 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t xml:space="preserve">Identify the stem cell for leukocytes and be familiar with the division process for each of them. 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lastRenderedPageBreak/>
        <w:t>Know “chronic” versus “acute” for leukemia</w:t>
      </w:r>
    </w:p>
    <w:p w:rsidR="004A63D2" w:rsidRDefault="004A63D2" w:rsidP="004A63D2">
      <w:pPr>
        <w:pStyle w:val="ListParagraph"/>
        <w:numPr>
          <w:ilvl w:val="0"/>
          <w:numId w:val="1"/>
        </w:numPr>
      </w:pPr>
      <w:r>
        <w:t xml:space="preserve">What events are necessary for coagulation?  For a platelet plug?  </w:t>
      </w:r>
    </w:p>
    <w:p w:rsidR="0051224E" w:rsidRDefault="0051224E" w:rsidP="004A63D2">
      <w:pPr>
        <w:pStyle w:val="ListParagraph"/>
        <w:numPr>
          <w:ilvl w:val="0"/>
          <w:numId w:val="1"/>
        </w:numPr>
      </w:pPr>
      <w:r>
        <w:t>Review the hemostatic (bleeding) disorders</w:t>
      </w:r>
    </w:p>
    <w:p w:rsidR="003E042F" w:rsidRDefault="003E042F" w:rsidP="004A63D2">
      <w:pPr>
        <w:pStyle w:val="ListParagraph"/>
        <w:numPr>
          <w:ilvl w:val="0"/>
          <w:numId w:val="1"/>
        </w:numPr>
      </w:pPr>
      <w:r>
        <w:t>Compare a transfusion to an infusion</w:t>
      </w:r>
    </w:p>
    <w:p w:rsidR="003E042F" w:rsidRDefault="003E042F" w:rsidP="004A63D2">
      <w:pPr>
        <w:pStyle w:val="ListParagraph"/>
        <w:numPr>
          <w:ilvl w:val="0"/>
          <w:numId w:val="1"/>
        </w:numPr>
      </w:pPr>
      <w:r>
        <w:t>Where are antigens located?  Antibodies?</w:t>
      </w:r>
    </w:p>
    <w:p w:rsidR="003E042F" w:rsidRDefault="003E042F" w:rsidP="004A63D2">
      <w:pPr>
        <w:pStyle w:val="ListParagraph"/>
        <w:numPr>
          <w:ilvl w:val="0"/>
          <w:numId w:val="1"/>
        </w:numPr>
      </w:pPr>
      <w:r>
        <w:t>What are the antigen/antibody combo do you find with each ABO blood type?  With the Rh groups?</w:t>
      </w:r>
    </w:p>
    <w:p w:rsidR="00C91478" w:rsidRDefault="003E042F" w:rsidP="00C91478">
      <w:pPr>
        <w:pStyle w:val="ListParagraph"/>
        <w:numPr>
          <w:ilvl w:val="0"/>
          <w:numId w:val="1"/>
        </w:numPr>
      </w:pPr>
      <w:r>
        <w:t>Know universa</w:t>
      </w:r>
      <w:r w:rsidR="00C91478">
        <w:t>l donor and universal recipient</w:t>
      </w:r>
    </w:p>
    <w:p w:rsidR="00C91478" w:rsidRDefault="00C91478" w:rsidP="00C91478"/>
    <w:p w:rsidR="00C91478" w:rsidRDefault="00C91478" w:rsidP="00C91478"/>
    <w:p w:rsidR="00C91478" w:rsidRDefault="00C91478" w:rsidP="00C91478">
      <w:r>
        <w:t>Review the images on the following pages</w:t>
      </w:r>
    </w:p>
    <w:p w:rsidR="00C91478" w:rsidRDefault="00C91478">
      <w:r>
        <w:br w:type="page"/>
      </w:r>
    </w:p>
    <w:p w:rsidR="00C91478" w:rsidRDefault="00C91478" w:rsidP="00C9147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685800" y="628650"/>
            <wp:positionH relativeFrom="margin">
              <wp:align>right</wp:align>
            </wp:positionH>
            <wp:positionV relativeFrom="margin">
              <wp:align>top</wp:align>
            </wp:positionV>
            <wp:extent cx="3702685" cy="4391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9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42F" w:rsidRDefault="003E042F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6858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5686425" cy="48799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88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685800" y="628650"/>
            <wp:positionH relativeFrom="margin">
              <wp:align>center</wp:align>
            </wp:positionH>
            <wp:positionV relativeFrom="margin">
              <wp:align>top</wp:align>
            </wp:positionV>
            <wp:extent cx="5524500" cy="16744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C91478" w:rsidRDefault="00C91478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553212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96" y="21325"/>
                <wp:lineTo x="21496" y="0"/>
                <wp:lineTo x="0" y="0"/>
              </wp:wrapPolygon>
            </wp:wrapTight>
            <wp:docPr id="6" name="Picture 6" descr="\\Casfiles\private\bawargo\Roaming Folders\Documents\Marieb_8th\ch17_blood\figure_17_12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asfiles\private\bawargo\Roaming Folders\Documents\Marieb_8th\ch17_blood\figure_17_12_unlabe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685800" y="3409950"/>
            <wp:positionH relativeFrom="margin">
              <wp:align>center</wp:align>
            </wp:positionH>
            <wp:positionV relativeFrom="margin">
              <wp:align>bottom</wp:align>
            </wp:positionV>
            <wp:extent cx="4665345" cy="4959985"/>
            <wp:effectExtent l="0" t="0" r="1905" b="0"/>
            <wp:wrapSquare wrapText="bothSides"/>
            <wp:docPr id="5" name="Picture 5" descr="\\Casfiles\private\bawargo\Roaming Folders\Documents\Marieb_8th\ch17_blood\figure_17_11_un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asfiles\private\bawargo\Roaming Folders\Documents\Marieb_8th\ch17_blood\figure_17_11_unlabe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667" cy="49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p w:rsidR="00091B14" w:rsidRDefault="00091B14" w:rsidP="003E042F">
      <w:pPr>
        <w:ind w:left="360"/>
      </w:pPr>
    </w:p>
    <w:sectPr w:rsidR="00091B14" w:rsidSect="008151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17DFA"/>
    <w:multiLevelType w:val="hybridMultilevel"/>
    <w:tmpl w:val="E0F23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F9A089E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HAnsi" w:hAnsi="Times New Roman" w:cstheme="minorBidi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85"/>
    <w:rsid w:val="00091B14"/>
    <w:rsid w:val="003E042F"/>
    <w:rsid w:val="00451A5A"/>
    <w:rsid w:val="004A63D2"/>
    <w:rsid w:val="00503B35"/>
    <w:rsid w:val="0051224E"/>
    <w:rsid w:val="006E5FCD"/>
    <w:rsid w:val="00761738"/>
    <w:rsid w:val="00815185"/>
    <w:rsid w:val="008347AF"/>
    <w:rsid w:val="00C91478"/>
    <w:rsid w:val="00D57D8F"/>
    <w:rsid w:val="00D6210E"/>
    <w:rsid w:val="00E7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3FEE25-024D-4C7E-A269-2B693D8E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1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Wargo, Betsy</cp:lastModifiedBy>
  <cp:revision>3</cp:revision>
  <dcterms:created xsi:type="dcterms:W3CDTF">2016-01-20T17:11:00Z</dcterms:created>
  <dcterms:modified xsi:type="dcterms:W3CDTF">2016-01-20T17:14:00Z</dcterms:modified>
</cp:coreProperties>
</file>