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16" w:rsidRDefault="00533616">
      <w:bookmarkStart w:id="0" w:name="_GoBack"/>
      <w:bookmarkEnd w:id="0"/>
    </w:p>
    <w:p w:rsidR="0009251D" w:rsidRPr="001A1070" w:rsidRDefault="0009251D">
      <w:pPr>
        <w:rPr>
          <w:b/>
          <w:sz w:val="24"/>
        </w:rPr>
      </w:pPr>
      <w:r w:rsidRPr="001A1070">
        <w:rPr>
          <w:b/>
          <w:sz w:val="24"/>
        </w:rPr>
        <w:t xml:space="preserve">Pages 764- </w:t>
      </w:r>
      <w:proofErr w:type="gramStart"/>
      <w:r w:rsidRPr="001A1070">
        <w:rPr>
          <w:b/>
          <w:sz w:val="24"/>
        </w:rPr>
        <w:t>772  Innate</w:t>
      </w:r>
      <w:proofErr w:type="gramEnd"/>
      <w:r w:rsidRPr="001A1070">
        <w:rPr>
          <w:b/>
          <w:sz w:val="24"/>
        </w:rPr>
        <w:t xml:space="preserve"> Defenses</w:t>
      </w:r>
    </w:p>
    <w:p w:rsidR="0009251D" w:rsidRDefault="0009251D"/>
    <w:p w:rsidR="0009251D" w:rsidRDefault="0009251D" w:rsidP="0009251D">
      <w:pPr>
        <w:pStyle w:val="ListParagraph"/>
        <w:numPr>
          <w:ilvl w:val="0"/>
          <w:numId w:val="1"/>
        </w:numPr>
      </w:pPr>
      <w:r>
        <w:t xml:space="preserve"> </w:t>
      </w:r>
      <w:r w:rsidR="00D84CBA">
        <w:t>The innate or “nonspecific” defense system is design to function in what way?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How does the adaptive defense compare to the innate defense?</w:t>
      </w:r>
    </w:p>
    <w:p w:rsidR="001A1070" w:rsidRDefault="001A1070" w:rsidP="001A1070"/>
    <w:p w:rsidR="001A1070" w:rsidRDefault="001A1070" w:rsidP="001A1070"/>
    <w:p w:rsidR="001A1070" w:rsidRDefault="001A1070" w:rsidP="001A1070"/>
    <w:p w:rsidR="001A1070" w:rsidRDefault="001A1070" w:rsidP="001A1070">
      <w:pPr>
        <w:pStyle w:val="ListParagraph"/>
        <w:numPr>
          <w:ilvl w:val="0"/>
          <w:numId w:val="1"/>
        </w:numPr>
      </w:pPr>
      <w:r>
        <w:t xml:space="preserve"> Fill in the spaces that represent the divisions of the innate and adaptive defenses.  </w:t>
      </w:r>
    </w:p>
    <w:p w:rsidR="00D84CBA" w:rsidRDefault="001A1070" w:rsidP="00D84CB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49340" cy="6287135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628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CBA" w:rsidRDefault="00D84CBA" w:rsidP="00D84CBA"/>
    <w:p w:rsidR="00D84CBA" w:rsidRDefault="00D84CBA" w:rsidP="00D84CBA"/>
    <w:p w:rsidR="00D84CBA" w:rsidRDefault="00D84CBA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 w:rsidP="00D84CBA"/>
    <w:p w:rsidR="001A1070" w:rsidRDefault="001A1070">
      <w:r>
        <w:br w:type="page"/>
      </w:r>
    </w:p>
    <w:p w:rsidR="001A1070" w:rsidRDefault="001A1070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What is a pathogen?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What features to the skin have that allows it to act as a part of the innate system?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Which cells act as phagocytes?  What does it mean to be phagocytic?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What are </w:t>
      </w:r>
      <w:proofErr w:type="spellStart"/>
      <w:r>
        <w:t>opsonins</w:t>
      </w:r>
      <w:proofErr w:type="spellEnd"/>
      <w:r>
        <w:t xml:space="preserve">?  And what is </w:t>
      </w:r>
      <w:proofErr w:type="spellStart"/>
      <w:r>
        <w:t>opsonization</w:t>
      </w:r>
      <w:proofErr w:type="spellEnd"/>
      <w:r>
        <w:t>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What does “NK” stand for in the NK cells?  How do they differ from regular lymphocytes?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1A1070" w:rsidRDefault="001A1070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What types of events trigger inflammation?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What is hyperemia?  How does it relate to inflammation?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How can edema be helpful?</w:t>
      </w:r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0"/>
          <w:numId w:val="1"/>
        </w:numPr>
      </w:pPr>
      <w:r>
        <w:t xml:space="preserve"> There are four steps to phagocytic mobilization.  Describe what’s happening in each of the stages</w:t>
      </w:r>
    </w:p>
    <w:p w:rsidR="00D84CBA" w:rsidRDefault="00D84CBA" w:rsidP="00D84CBA">
      <w:pPr>
        <w:pStyle w:val="ListParagraph"/>
        <w:numPr>
          <w:ilvl w:val="1"/>
          <w:numId w:val="1"/>
        </w:numPr>
      </w:pPr>
      <w:r>
        <w:t>Leukocytosis</w:t>
      </w:r>
    </w:p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1"/>
          <w:numId w:val="1"/>
        </w:numPr>
      </w:pPr>
      <w:proofErr w:type="spellStart"/>
      <w:r>
        <w:t>Margination</w:t>
      </w:r>
      <w:proofErr w:type="spellEnd"/>
    </w:p>
    <w:p w:rsidR="00D84CBA" w:rsidRDefault="00D84CBA" w:rsidP="00D84CBA">
      <w:pPr>
        <w:pStyle w:val="ListParagraph"/>
      </w:pPr>
    </w:p>
    <w:p w:rsidR="00D84CBA" w:rsidRDefault="00D84CBA" w:rsidP="00D84CBA"/>
    <w:p w:rsidR="00D84CBA" w:rsidRDefault="00D84CBA" w:rsidP="00D84CBA">
      <w:pPr>
        <w:pStyle w:val="ListParagraph"/>
        <w:numPr>
          <w:ilvl w:val="1"/>
          <w:numId w:val="1"/>
        </w:numPr>
      </w:pPr>
      <w:proofErr w:type="spellStart"/>
      <w:r>
        <w:t>Diapedesis</w:t>
      </w:r>
      <w:proofErr w:type="spellEnd"/>
    </w:p>
    <w:p w:rsidR="00D84CBA" w:rsidRDefault="00D84CBA" w:rsidP="00D84CBA"/>
    <w:p w:rsidR="00D84CBA" w:rsidRDefault="00D84CBA" w:rsidP="00D84CBA"/>
    <w:p w:rsidR="00D84CBA" w:rsidRDefault="00D84CBA" w:rsidP="00D84CBA">
      <w:pPr>
        <w:pStyle w:val="ListParagraph"/>
        <w:numPr>
          <w:ilvl w:val="1"/>
          <w:numId w:val="1"/>
        </w:numPr>
      </w:pPr>
      <w:proofErr w:type="spellStart"/>
      <w:r>
        <w:t>Chemotaxis</w:t>
      </w:r>
      <w:proofErr w:type="spellEnd"/>
    </w:p>
    <w:p w:rsidR="00D84CBA" w:rsidRDefault="00D84CBA" w:rsidP="00D84CBA"/>
    <w:p w:rsidR="00D84CBA" w:rsidRDefault="00D84CBA" w:rsidP="00D84CBA"/>
    <w:p w:rsidR="00D84CBA" w:rsidRDefault="00D84CBA" w:rsidP="00D84CBA"/>
    <w:p w:rsidR="00D84CBA" w:rsidRDefault="00CC0B3F" w:rsidP="00D84CBA">
      <w:pPr>
        <w:pStyle w:val="ListParagraph"/>
        <w:numPr>
          <w:ilvl w:val="0"/>
          <w:numId w:val="1"/>
        </w:numPr>
      </w:pPr>
      <w:r>
        <w:t>Antimicrobial proteins are part of the innate defenses.  Give a general description of what the following chemicals do:</w:t>
      </w:r>
    </w:p>
    <w:p w:rsidR="00CC0B3F" w:rsidRDefault="00CC0B3F" w:rsidP="00CC0B3F"/>
    <w:p w:rsidR="00CC0B3F" w:rsidRDefault="00CC0B3F" w:rsidP="00CC0B3F">
      <w:pPr>
        <w:pStyle w:val="ListParagraph"/>
        <w:numPr>
          <w:ilvl w:val="1"/>
          <w:numId w:val="1"/>
        </w:numPr>
      </w:pPr>
      <w:r>
        <w:t xml:space="preserve"> Interferon</w:t>
      </w:r>
    </w:p>
    <w:p w:rsidR="00CC0B3F" w:rsidRDefault="00CC0B3F" w:rsidP="00CC0B3F"/>
    <w:p w:rsidR="00CC0B3F" w:rsidRDefault="00CC0B3F" w:rsidP="00CC0B3F"/>
    <w:p w:rsidR="00CC0B3F" w:rsidRDefault="00CC0B3F" w:rsidP="00CC0B3F">
      <w:pPr>
        <w:pStyle w:val="ListParagraph"/>
        <w:numPr>
          <w:ilvl w:val="1"/>
          <w:numId w:val="1"/>
        </w:numPr>
      </w:pPr>
      <w:r>
        <w:t xml:space="preserve">Complement  </w:t>
      </w:r>
    </w:p>
    <w:p w:rsidR="00CC0B3F" w:rsidRDefault="00CC0B3F" w:rsidP="00CC0B3F"/>
    <w:p w:rsidR="00CC0B3F" w:rsidRDefault="00CC0B3F" w:rsidP="00CC0B3F"/>
    <w:p w:rsidR="00CC0B3F" w:rsidRDefault="00CC0B3F" w:rsidP="00CC0B3F">
      <w:pPr>
        <w:pStyle w:val="ListParagraph"/>
        <w:numPr>
          <w:ilvl w:val="0"/>
          <w:numId w:val="1"/>
        </w:numPr>
      </w:pPr>
      <w:r>
        <w:t xml:space="preserve"> How does fever benefit the body?</w:t>
      </w:r>
    </w:p>
    <w:p w:rsidR="00CC0B3F" w:rsidRDefault="00CC0B3F" w:rsidP="00CC0B3F"/>
    <w:p w:rsidR="001A1070" w:rsidRDefault="001A1070">
      <w:r>
        <w:br w:type="page"/>
      </w:r>
    </w:p>
    <w:p w:rsidR="00CC0B3F" w:rsidRDefault="00CC0B3F" w:rsidP="00CC0B3F"/>
    <w:p w:rsidR="00CC0B3F" w:rsidRPr="001A1070" w:rsidRDefault="000D43B7" w:rsidP="00CC0B3F">
      <w:pPr>
        <w:rPr>
          <w:b/>
          <w:sz w:val="24"/>
        </w:rPr>
      </w:pPr>
      <w:r w:rsidRPr="001A1070">
        <w:rPr>
          <w:b/>
          <w:sz w:val="24"/>
        </w:rPr>
        <w:t xml:space="preserve">Pages 773 </w:t>
      </w:r>
      <w:r w:rsidR="002612F3" w:rsidRPr="001A1070">
        <w:rPr>
          <w:b/>
          <w:sz w:val="24"/>
        </w:rPr>
        <w:t>778</w:t>
      </w:r>
      <w:proofErr w:type="gramStart"/>
      <w:r w:rsidRPr="001A1070">
        <w:rPr>
          <w:b/>
          <w:sz w:val="24"/>
        </w:rPr>
        <w:t>-  Adaptive</w:t>
      </w:r>
      <w:proofErr w:type="gramEnd"/>
      <w:r w:rsidRPr="001A1070">
        <w:rPr>
          <w:b/>
          <w:sz w:val="24"/>
        </w:rPr>
        <w:t xml:space="preserve"> Defenses</w:t>
      </w:r>
    </w:p>
    <w:p w:rsidR="00CC0B3F" w:rsidRDefault="00CC0B3F" w:rsidP="00CC0B3F"/>
    <w:p w:rsidR="00CC0B3F" w:rsidRDefault="00CC0B3F" w:rsidP="00CC0B3F"/>
    <w:p w:rsidR="00CC0B3F" w:rsidRDefault="00CC0B3F" w:rsidP="00CC0B3F">
      <w:pPr>
        <w:pStyle w:val="ListParagraph"/>
        <w:numPr>
          <w:ilvl w:val="0"/>
          <w:numId w:val="1"/>
        </w:numPr>
      </w:pPr>
      <w:r>
        <w:t xml:space="preserve"> </w:t>
      </w:r>
      <w:r w:rsidR="000D43B7">
        <w:t xml:space="preserve">Review the three important aspects of the adaptive immune system as outlined by your textbook. </w:t>
      </w:r>
    </w:p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>
      <w:pPr>
        <w:pStyle w:val="ListParagraph"/>
        <w:numPr>
          <w:ilvl w:val="0"/>
          <w:numId w:val="1"/>
        </w:numPr>
      </w:pPr>
      <w:r>
        <w:t xml:space="preserve"> What is a “</w:t>
      </w:r>
      <w:proofErr w:type="spellStart"/>
      <w:r>
        <w:t>humour</w:t>
      </w:r>
      <w:proofErr w:type="spellEnd"/>
      <w:r>
        <w:t>”?</w:t>
      </w:r>
    </w:p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>
      <w:pPr>
        <w:pStyle w:val="ListParagraph"/>
        <w:numPr>
          <w:ilvl w:val="0"/>
          <w:numId w:val="1"/>
        </w:numPr>
      </w:pPr>
      <w:r>
        <w:t xml:space="preserve"> Compare humoral immunity to cell mediated immunity</w:t>
      </w:r>
    </w:p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>
      <w:pPr>
        <w:pStyle w:val="ListParagraph"/>
        <w:numPr>
          <w:ilvl w:val="0"/>
          <w:numId w:val="1"/>
        </w:numPr>
      </w:pPr>
      <w:r>
        <w:t xml:space="preserve"> How did the word “antigen” come about?    How does it relate to the immune system?</w:t>
      </w:r>
    </w:p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>
      <w:pPr>
        <w:pStyle w:val="ListParagraph"/>
        <w:numPr>
          <w:ilvl w:val="0"/>
          <w:numId w:val="1"/>
        </w:numPr>
      </w:pPr>
      <w:r>
        <w:t xml:space="preserve"> Discuss “immunogenicity” and “reactivity</w:t>
      </w:r>
      <w:proofErr w:type="gramStart"/>
      <w:r>
        <w:t>”  Put</w:t>
      </w:r>
      <w:proofErr w:type="gramEnd"/>
      <w:r>
        <w:t xml:space="preserve"> them in terms that make sense to you. </w:t>
      </w:r>
    </w:p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>
      <w:pPr>
        <w:pStyle w:val="ListParagraph"/>
        <w:numPr>
          <w:ilvl w:val="0"/>
          <w:numId w:val="1"/>
        </w:numPr>
      </w:pPr>
      <w:r>
        <w:t xml:space="preserve"> How does a </w:t>
      </w:r>
      <w:proofErr w:type="spellStart"/>
      <w:r>
        <w:t>hapten</w:t>
      </w:r>
      <w:proofErr w:type="spellEnd"/>
      <w:r>
        <w:t xml:space="preserve"> become immunogenic?</w:t>
      </w:r>
    </w:p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>
      <w:pPr>
        <w:pStyle w:val="ListParagraph"/>
        <w:numPr>
          <w:ilvl w:val="0"/>
          <w:numId w:val="1"/>
        </w:numPr>
      </w:pPr>
      <w:r>
        <w:t xml:space="preserve"> What does MHC stand for?  What are they?  </w:t>
      </w:r>
    </w:p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0D43B7" w:rsidRDefault="000D43B7" w:rsidP="000D43B7"/>
    <w:p w:rsidR="002612F3" w:rsidRDefault="002612F3" w:rsidP="000D43B7"/>
    <w:p w:rsidR="000D43B7" w:rsidRDefault="000D43B7" w:rsidP="000D43B7"/>
    <w:p w:rsidR="000D43B7" w:rsidRDefault="000D43B7" w:rsidP="000D43B7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2612F3">
        <w:t>As a review, list the five types of white blood cells.  Indicate the sub-categories of the lymphocytes, and the functions of those two sub-types.   Also indicate where each of those subtypes develop and mature</w:t>
      </w:r>
    </w:p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What is </w:t>
      </w:r>
      <w:proofErr w:type="spellStart"/>
      <w:r>
        <w:t>immunocompetence</w:t>
      </w:r>
      <w:proofErr w:type="spellEnd"/>
      <w:r>
        <w:t>?</w:t>
      </w:r>
    </w:p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For Positive Selection of T cells, what does the T cell need to recognize?  </w:t>
      </w:r>
    </w:p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1"/>
          <w:numId w:val="1"/>
        </w:numPr>
      </w:pPr>
      <w:r>
        <w:t xml:space="preserve">What happens if it does recognize it?  </w:t>
      </w:r>
    </w:p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1"/>
          <w:numId w:val="1"/>
        </w:numPr>
      </w:pPr>
      <w:r>
        <w:t>What happens if it doesn’t?</w:t>
      </w:r>
    </w:p>
    <w:p w:rsidR="000D43B7" w:rsidRDefault="000D43B7" w:rsidP="000D43B7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For Negative Selection of T cells, what does the T cell need to be able ignore?</w:t>
      </w:r>
    </w:p>
    <w:p w:rsidR="002612F3" w:rsidRDefault="002612F3" w:rsidP="002612F3">
      <w:pPr>
        <w:ind w:left="720"/>
      </w:pPr>
    </w:p>
    <w:p w:rsidR="002612F3" w:rsidRDefault="002612F3" w:rsidP="002612F3">
      <w:pPr>
        <w:pStyle w:val="ListParagraph"/>
        <w:numPr>
          <w:ilvl w:val="1"/>
          <w:numId w:val="1"/>
        </w:numPr>
      </w:pPr>
      <w:r>
        <w:t xml:space="preserve"> What happens if it </w:t>
      </w:r>
      <w:proofErr w:type="spellStart"/>
      <w:r>
        <w:t>can not</w:t>
      </w:r>
      <w:proofErr w:type="spellEnd"/>
      <w:r>
        <w:t xml:space="preserve"> ignore it?</w:t>
      </w:r>
    </w:p>
    <w:p w:rsidR="002612F3" w:rsidRDefault="002612F3" w:rsidP="002612F3"/>
    <w:p w:rsidR="002612F3" w:rsidRDefault="002612F3" w:rsidP="002612F3">
      <w:pPr>
        <w:pStyle w:val="ListParagraph"/>
        <w:numPr>
          <w:ilvl w:val="1"/>
          <w:numId w:val="1"/>
        </w:numPr>
      </w:pPr>
      <w:r>
        <w:t xml:space="preserve"> What happens when it can ignore it?  </w:t>
      </w:r>
    </w:p>
    <w:p w:rsidR="002612F3" w:rsidRDefault="002612F3" w:rsidP="002612F3">
      <w:pPr>
        <w:pStyle w:val="ListParagraph"/>
      </w:pPr>
    </w:p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What does it mean to have a naïve lymphocyte?</w:t>
      </w:r>
    </w:p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What do the letters APC stand for?  Which cells act as APCs?</w:t>
      </w:r>
    </w:p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Where do we find dendritic cells and what do they do?</w:t>
      </w:r>
    </w:p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Pr="001A1070" w:rsidRDefault="002612F3" w:rsidP="002612F3">
      <w:pPr>
        <w:rPr>
          <w:b/>
          <w:sz w:val="24"/>
        </w:rPr>
      </w:pPr>
      <w:r w:rsidRPr="001A1070">
        <w:rPr>
          <w:b/>
          <w:sz w:val="24"/>
        </w:rPr>
        <w:lastRenderedPageBreak/>
        <w:t xml:space="preserve">Pages 779 - </w:t>
      </w:r>
      <w:r w:rsidR="0040234F" w:rsidRPr="001A1070">
        <w:rPr>
          <w:b/>
          <w:sz w:val="24"/>
        </w:rPr>
        <w:t>787</w:t>
      </w:r>
      <w:r w:rsidRPr="001A1070">
        <w:rPr>
          <w:b/>
          <w:sz w:val="24"/>
        </w:rPr>
        <w:t xml:space="preserve"> </w:t>
      </w:r>
    </w:p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Where do plasma cells come from?</w:t>
      </w:r>
    </w:p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What is the advantage of the memory cell?</w:t>
      </w:r>
    </w:p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/>
    <w:p w:rsidR="002612F3" w:rsidRDefault="002612F3" w:rsidP="002612F3">
      <w:pPr>
        <w:pStyle w:val="ListParagraph"/>
        <w:numPr>
          <w:ilvl w:val="0"/>
          <w:numId w:val="1"/>
        </w:numPr>
      </w:pPr>
      <w:r>
        <w:t xml:space="preserve"> Compare the time to respond for a primary exposure to a secondary exposure.  Also compare the antibody levels for a primary exposure and a secondary exposure.  </w:t>
      </w:r>
      <w:r w:rsidR="0040234F">
        <w:t xml:space="preserve"> Lastly, compare the duration of the response for a primary exposure to a secondary exposure. </w:t>
      </w:r>
    </w:p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Compare and Active Immunity to a Passive Immunity</w:t>
      </w:r>
    </w:p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Compare a Naturally Acquired response to an Artificially Required response.  </w:t>
      </w:r>
    </w:p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What does “Ig” stand for in abbreviations like </w:t>
      </w:r>
      <w:proofErr w:type="spellStart"/>
      <w:r>
        <w:t>IgG</w:t>
      </w:r>
      <w:proofErr w:type="spellEnd"/>
      <w:r>
        <w:t xml:space="preserve"> or IgA?</w:t>
      </w:r>
    </w:p>
    <w:p w:rsidR="0040234F" w:rsidRDefault="0040234F" w:rsidP="0040234F"/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What is the general shape of an antibody?</w:t>
      </w:r>
    </w:p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Where </w:t>
      </w:r>
      <w:proofErr w:type="gramStart"/>
      <w:r>
        <w:t>are</w:t>
      </w:r>
      <w:proofErr w:type="gramEnd"/>
      <w:r>
        <w:t xml:space="preserve"> the Antigen Binding Sites (ABS) located?</w:t>
      </w:r>
    </w:p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How do the antibodies interact with the materials they attach to?</w:t>
      </w:r>
    </w:p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List the Five Antibody classes and fill in the chart below</w:t>
      </w:r>
    </w:p>
    <w:tbl>
      <w:tblPr>
        <w:tblStyle w:val="TableGrid"/>
        <w:tblW w:w="11061" w:type="dxa"/>
        <w:tblLook w:val="04A0" w:firstRow="1" w:lastRow="0" w:firstColumn="1" w:lastColumn="0" w:noHBand="0" w:noVBand="1"/>
      </w:tblPr>
      <w:tblGrid>
        <w:gridCol w:w="2097"/>
        <w:gridCol w:w="1989"/>
        <w:gridCol w:w="6975"/>
      </w:tblGrid>
      <w:tr w:rsidR="0040234F" w:rsidTr="0040234F">
        <w:trPr>
          <w:trHeight w:val="906"/>
        </w:trPr>
        <w:tc>
          <w:tcPr>
            <w:tcW w:w="2097" w:type="dxa"/>
          </w:tcPr>
          <w:p w:rsidR="0040234F" w:rsidRDefault="0040234F" w:rsidP="0040234F">
            <w:pPr>
              <w:jc w:val="center"/>
            </w:pPr>
            <w:r>
              <w:t>Name</w:t>
            </w:r>
          </w:p>
        </w:tc>
        <w:tc>
          <w:tcPr>
            <w:tcW w:w="1989" w:type="dxa"/>
          </w:tcPr>
          <w:p w:rsidR="0040234F" w:rsidRDefault="0040234F" w:rsidP="0040234F">
            <w:pPr>
              <w:jc w:val="center"/>
            </w:pPr>
            <w:r>
              <w:t>shape</w:t>
            </w:r>
          </w:p>
        </w:tc>
        <w:tc>
          <w:tcPr>
            <w:tcW w:w="6975" w:type="dxa"/>
          </w:tcPr>
          <w:p w:rsidR="0040234F" w:rsidRDefault="0040234F" w:rsidP="0040234F">
            <w:pPr>
              <w:jc w:val="center"/>
            </w:pPr>
            <w:r>
              <w:t>Location/General Function</w:t>
            </w:r>
          </w:p>
        </w:tc>
      </w:tr>
      <w:tr w:rsidR="0040234F" w:rsidTr="0040234F">
        <w:trPr>
          <w:trHeight w:val="906"/>
        </w:trPr>
        <w:tc>
          <w:tcPr>
            <w:tcW w:w="2097" w:type="dxa"/>
          </w:tcPr>
          <w:p w:rsidR="0040234F" w:rsidRDefault="0040234F" w:rsidP="0040234F"/>
        </w:tc>
        <w:tc>
          <w:tcPr>
            <w:tcW w:w="1989" w:type="dxa"/>
          </w:tcPr>
          <w:p w:rsidR="0040234F" w:rsidRDefault="0040234F" w:rsidP="0040234F"/>
        </w:tc>
        <w:tc>
          <w:tcPr>
            <w:tcW w:w="6975" w:type="dxa"/>
          </w:tcPr>
          <w:p w:rsidR="0040234F" w:rsidRDefault="0040234F" w:rsidP="0040234F"/>
        </w:tc>
      </w:tr>
      <w:tr w:rsidR="0040234F" w:rsidTr="0040234F">
        <w:trPr>
          <w:trHeight w:val="906"/>
        </w:trPr>
        <w:tc>
          <w:tcPr>
            <w:tcW w:w="2097" w:type="dxa"/>
          </w:tcPr>
          <w:p w:rsidR="0040234F" w:rsidRDefault="0040234F" w:rsidP="0040234F"/>
        </w:tc>
        <w:tc>
          <w:tcPr>
            <w:tcW w:w="1989" w:type="dxa"/>
          </w:tcPr>
          <w:p w:rsidR="0040234F" w:rsidRDefault="0040234F" w:rsidP="0040234F"/>
        </w:tc>
        <w:tc>
          <w:tcPr>
            <w:tcW w:w="6975" w:type="dxa"/>
          </w:tcPr>
          <w:p w:rsidR="0040234F" w:rsidRDefault="0040234F" w:rsidP="0040234F"/>
        </w:tc>
      </w:tr>
      <w:tr w:rsidR="0040234F" w:rsidTr="0040234F">
        <w:trPr>
          <w:trHeight w:val="906"/>
        </w:trPr>
        <w:tc>
          <w:tcPr>
            <w:tcW w:w="2097" w:type="dxa"/>
          </w:tcPr>
          <w:p w:rsidR="0040234F" w:rsidRDefault="0040234F" w:rsidP="0040234F"/>
        </w:tc>
        <w:tc>
          <w:tcPr>
            <w:tcW w:w="1989" w:type="dxa"/>
          </w:tcPr>
          <w:p w:rsidR="0040234F" w:rsidRDefault="0040234F" w:rsidP="0040234F"/>
        </w:tc>
        <w:tc>
          <w:tcPr>
            <w:tcW w:w="6975" w:type="dxa"/>
          </w:tcPr>
          <w:p w:rsidR="0040234F" w:rsidRDefault="0040234F" w:rsidP="0040234F"/>
        </w:tc>
      </w:tr>
      <w:tr w:rsidR="0040234F" w:rsidTr="0040234F">
        <w:trPr>
          <w:trHeight w:val="906"/>
        </w:trPr>
        <w:tc>
          <w:tcPr>
            <w:tcW w:w="2097" w:type="dxa"/>
          </w:tcPr>
          <w:p w:rsidR="0040234F" w:rsidRDefault="0040234F" w:rsidP="0040234F"/>
        </w:tc>
        <w:tc>
          <w:tcPr>
            <w:tcW w:w="1989" w:type="dxa"/>
          </w:tcPr>
          <w:p w:rsidR="0040234F" w:rsidRDefault="0040234F" w:rsidP="0040234F"/>
        </w:tc>
        <w:tc>
          <w:tcPr>
            <w:tcW w:w="6975" w:type="dxa"/>
          </w:tcPr>
          <w:p w:rsidR="0040234F" w:rsidRDefault="0040234F" w:rsidP="0040234F"/>
        </w:tc>
      </w:tr>
      <w:tr w:rsidR="0040234F" w:rsidTr="0040234F">
        <w:trPr>
          <w:trHeight w:val="958"/>
        </w:trPr>
        <w:tc>
          <w:tcPr>
            <w:tcW w:w="2097" w:type="dxa"/>
          </w:tcPr>
          <w:p w:rsidR="0040234F" w:rsidRDefault="0040234F" w:rsidP="0040234F"/>
        </w:tc>
        <w:tc>
          <w:tcPr>
            <w:tcW w:w="1989" w:type="dxa"/>
          </w:tcPr>
          <w:p w:rsidR="0040234F" w:rsidRDefault="0040234F" w:rsidP="0040234F"/>
        </w:tc>
        <w:tc>
          <w:tcPr>
            <w:tcW w:w="6975" w:type="dxa"/>
          </w:tcPr>
          <w:p w:rsidR="0040234F" w:rsidRDefault="0040234F" w:rsidP="0040234F"/>
        </w:tc>
      </w:tr>
    </w:tbl>
    <w:p w:rsidR="0040234F" w:rsidRDefault="0040234F" w:rsidP="0040234F"/>
    <w:p w:rsidR="0040234F" w:rsidRDefault="0040234F" w:rsidP="0040234F"/>
    <w:p w:rsidR="0040234F" w:rsidRDefault="0040234F" w:rsidP="0040234F"/>
    <w:p w:rsidR="0040234F" w:rsidRDefault="0040234F">
      <w:r>
        <w:br w:type="page"/>
      </w:r>
    </w:p>
    <w:p w:rsidR="0040234F" w:rsidRDefault="0040234F" w:rsidP="0040234F">
      <w:r>
        <w:lastRenderedPageBreak/>
        <w:t>Pages 784 –</w:t>
      </w:r>
      <w:proofErr w:type="gramStart"/>
      <w:r w:rsidR="00CA148C">
        <w:t>789</w:t>
      </w:r>
      <w:r>
        <w:t xml:space="preserve">  Cellular</w:t>
      </w:r>
      <w:proofErr w:type="gramEnd"/>
      <w:r>
        <w:t xml:space="preserve"> Immune Response</w:t>
      </w:r>
    </w:p>
    <w:p w:rsidR="0040234F" w:rsidRDefault="0040234F" w:rsidP="0040234F"/>
    <w:p w:rsidR="0040234F" w:rsidRDefault="0040234F" w:rsidP="0040234F">
      <w:pPr>
        <w:pStyle w:val="ListParagraph"/>
        <w:numPr>
          <w:ilvl w:val="0"/>
          <w:numId w:val="1"/>
        </w:numPr>
      </w:pPr>
      <w:r>
        <w:t xml:space="preserve"> CD4 and CD8 are designations for receptors on the surface of the T cell.  The type of receptor present can determine the type of function that the cell has.   How will cells with the CD4 receptor function?  What will the CD8 cells transition into?  </w:t>
      </w:r>
      <w:r w:rsidR="007368D2">
        <w:t>How do their approaches differ?</w:t>
      </w:r>
    </w:p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>
      <w:pPr>
        <w:pStyle w:val="ListParagraph"/>
        <w:numPr>
          <w:ilvl w:val="0"/>
          <w:numId w:val="1"/>
        </w:numPr>
      </w:pPr>
      <w:r>
        <w:t xml:space="preserve"> Earlier we mentioned MHC.  In lecture, I’ll refer to it as the “silver platter.”  What is the difference between MHC Type I </w:t>
      </w:r>
      <w:proofErr w:type="gramStart"/>
      <w:r>
        <w:t>and  MHC</w:t>
      </w:r>
      <w:proofErr w:type="gramEnd"/>
      <w:r>
        <w:t xml:space="preserve"> Type II?  (discuss cell locations and types of antigens)</w:t>
      </w:r>
    </w:p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7368D2" w:rsidRDefault="007368D2" w:rsidP="007368D2"/>
    <w:p w:rsidR="00CA148C" w:rsidRDefault="007368D2" w:rsidP="007368D2">
      <w:pPr>
        <w:pStyle w:val="ListParagraph"/>
        <w:numPr>
          <w:ilvl w:val="0"/>
          <w:numId w:val="1"/>
        </w:numPr>
      </w:pPr>
      <w:r>
        <w:t xml:space="preserve"> Your textbook makes an analogy using a car starting.  The T cells finding the MHC and identifying the non-self antigen is step one (key in ignition).  </w:t>
      </w:r>
      <w:proofErr w:type="spellStart"/>
      <w:r>
        <w:t>It</w:t>
      </w:r>
      <w:proofErr w:type="spellEnd"/>
      <w:r>
        <w:t xml:space="preserve"> this point, the car is started, idling, but not moving.  Same is true of the T cell interaction.  The T cell has bound to the APC but has not been triggered to function. </w:t>
      </w:r>
      <w:r w:rsidR="00CA148C">
        <w:t xml:space="preserve"> Which events act like “putting the car into gear?”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t xml:space="preserve"> What are cytokines?  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7368D2" w:rsidRDefault="00CA148C" w:rsidP="00CA148C">
      <w:pPr>
        <w:pStyle w:val="ListParagraph"/>
        <w:numPr>
          <w:ilvl w:val="0"/>
          <w:numId w:val="1"/>
        </w:numPr>
      </w:pPr>
      <w:r>
        <w:t xml:space="preserve"> What does Interleukin 1 do?  What does Interleukin 2 do?</w:t>
      </w:r>
      <w:r w:rsidR="007368D2">
        <w:t xml:space="preserve"> 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t xml:space="preserve"> What cells </w:t>
      </w:r>
      <w:proofErr w:type="gramStart"/>
      <w:r>
        <w:t>do</w:t>
      </w:r>
      <w:proofErr w:type="gramEnd"/>
      <w:r>
        <w:t xml:space="preserve"> the T</w:t>
      </w:r>
      <w:r w:rsidRPr="00CA148C">
        <w:rPr>
          <w:vertAlign w:val="subscript"/>
        </w:rPr>
        <w:t>H</w:t>
      </w:r>
      <w:r>
        <w:t xml:space="preserve"> (Helper T cells) help?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lastRenderedPageBreak/>
        <w:t xml:space="preserve">How </w:t>
      </w:r>
      <w:proofErr w:type="gramStart"/>
      <w:r>
        <w:t>do</w:t>
      </w:r>
      <w:proofErr w:type="gramEnd"/>
      <w:r>
        <w:t xml:space="preserve"> the T</w:t>
      </w:r>
      <w:r w:rsidRPr="00CA148C">
        <w:rPr>
          <w:vertAlign w:val="subscript"/>
        </w:rPr>
        <w:t>C</w:t>
      </w:r>
      <w:r>
        <w:t xml:space="preserve"> (Cytotoxic T Cells) function?  What other cell type destroys cells in much the same way?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t xml:space="preserve"> What do T</w:t>
      </w:r>
      <w:r w:rsidRPr="00CA148C">
        <w:rPr>
          <w:vertAlign w:val="subscript"/>
        </w:rPr>
        <w:t>REG</w:t>
      </w:r>
      <w:r>
        <w:t xml:space="preserve"> (Regulatory T cells) do?  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t xml:space="preserve"> What are the four varieties of grafts?  List and describe.  </w:t>
      </w:r>
    </w:p>
    <w:tbl>
      <w:tblPr>
        <w:tblStyle w:val="TableGrid"/>
        <w:tblW w:w="11076" w:type="dxa"/>
        <w:tblLook w:val="04A0" w:firstRow="1" w:lastRow="0" w:firstColumn="1" w:lastColumn="0" w:noHBand="0" w:noVBand="1"/>
      </w:tblPr>
      <w:tblGrid>
        <w:gridCol w:w="2190"/>
        <w:gridCol w:w="8886"/>
      </w:tblGrid>
      <w:tr w:rsidR="00CA148C" w:rsidTr="00CA148C">
        <w:trPr>
          <w:trHeight w:val="870"/>
        </w:trPr>
        <w:tc>
          <w:tcPr>
            <w:tcW w:w="2190" w:type="dxa"/>
          </w:tcPr>
          <w:p w:rsidR="00CA148C" w:rsidRDefault="00CA148C" w:rsidP="00CA148C"/>
        </w:tc>
        <w:tc>
          <w:tcPr>
            <w:tcW w:w="8886" w:type="dxa"/>
          </w:tcPr>
          <w:p w:rsidR="00CA148C" w:rsidRDefault="00CA148C" w:rsidP="00CA148C"/>
        </w:tc>
      </w:tr>
      <w:tr w:rsidR="00CA148C" w:rsidTr="00CA148C">
        <w:trPr>
          <w:trHeight w:val="870"/>
        </w:trPr>
        <w:tc>
          <w:tcPr>
            <w:tcW w:w="2190" w:type="dxa"/>
          </w:tcPr>
          <w:p w:rsidR="00CA148C" w:rsidRDefault="00CA148C" w:rsidP="00CA148C"/>
        </w:tc>
        <w:tc>
          <w:tcPr>
            <w:tcW w:w="8886" w:type="dxa"/>
          </w:tcPr>
          <w:p w:rsidR="00CA148C" w:rsidRDefault="00CA148C" w:rsidP="00CA148C"/>
        </w:tc>
      </w:tr>
      <w:tr w:rsidR="00CA148C" w:rsidTr="00CA148C">
        <w:trPr>
          <w:trHeight w:val="921"/>
        </w:trPr>
        <w:tc>
          <w:tcPr>
            <w:tcW w:w="2190" w:type="dxa"/>
          </w:tcPr>
          <w:p w:rsidR="00CA148C" w:rsidRDefault="00CA148C" w:rsidP="00CA148C"/>
        </w:tc>
        <w:tc>
          <w:tcPr>
            <w:tcW w:w="8886" w:type="dxa"/>
          </w:tcPr>
          <w:p w:rsidR="00CA148C" w:rsidRDefault="00CA148C" w:rsidP="00CA148C"/>
        </w:tc>
      </w:tr>
      <w:tr w:rsidR="00CA148C" w:rsidTr="00CA148C">
        <w:trPr>
          <w:trHeight w:val="921"/>
        </w:trPr>
        <w:tc>
          <w:tcPr>
            <w:tcW w:w="2190" w:type="dxa"/>
          </w:tcPr>
          <w:p w:rsidR="00CA148C" w:rsidRDefault="00CA148C" w:rsidP="00CA148C"/>
        </w:tc>
        <w:tc>
          <w:tcPr>
            <w:tcW w:w="8886" w:type="dxa"/>
          </w:tcPr>
          <w:p w:rsidR="00CA148C" w:rsidRDefault="00CA148C" w:rsidP="00CA148C"/>
        </w:tc>
      </w:tr>
    </w:tbl>
    <w:p w:rsidR="00CA148C" w:rsidRDefault="00CA148C" w:rsidP="00CA148C"/>
    <w:p w:rsidR="007368D2" w:rsidRDefault="007368D2" w:rsidP="007368D2"/>
    <w:p w:rsidR="007368D2" w:rsidRDefault="007368D2" w:rsidP="00CA148C"/>
    <w:p w:rsidR="00CA148C" w:rsidRDefault="00CA148C">
      <w:r>
        <w:br w:type="page"/>
      </w:r>
    </w:p>
    <w:p w:rsidR="0040234F" w:rsidRDefault="00CA148C" w:rsidP="00CA148C">
      <w:r>
        <w:lastRenderedPageBreak/>
        <w:t>Pages 794-</w:t>
      </w:r>
      <w:r w:rsidR="0019725E">
        <w:t>796</w:t>
      </w:r>
    </w:p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t xml:space="preserve"> What is an autoimmune reaction?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t xml:space="preserve"> What are the theories as to how autoimmunity arises?</w:t>
      </w:r>
    </w:p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/>
    <w:p w:rsidR="00CA148C" w:rsidRDefault="00CA148C" w:rsidP="00CA148C">
      <w:pPr>
        <w:pStyle w:val="ListParagraph"/>
        <w:numPr>
          <w:ilvl w:val="0"/>
          <w:numId w:val="1"/>
        </w:numPr>
      </w:pPr>
      <w:r>
        <w:t xml:space="preserve"> What happens during an anaphylactic </w:t>
      </w:r>
      <w:r w:rsidR="0019725E">
        <w:t xml:space="preserve">shock?  </w:t>
      </w:r>
    </w:p>
    <w:p w:rsidR="0019725E" w:rsidRDefault="0019725E" w:rsidP="0019725E"/>
    <w:p w:rsidR="0019725E" w:rsidRDefault="0019725E" w:rsidP="0019725E"/>
    <w:p w:rsidR="0019725E" w:rsidRDefault="0019725E" w:rsidP="0019725E"/>
    <w:p w:rsidR="0019725E" w:rsidRDefault="0019725E" w:rsidP="0019725E"/>
    <w:p w:rsidR="0019725E" w:rsidRDefault="0019725E" w:rsidP="0019725E"/>
    <w:p w:rsidR="0019725E" w:rsidRDefault="0019725E" w:rsidP="0019725E"/>
    <w:p w:rsidR="0019725E" w:rsidRDefault="0019725E" w:rsidP="0019725E"/>
    <w:p w:rsidR="0019725E" w:rsidRDefault="0019725E" w:rsidP="0019725E">
      <w:pPr>
        <w:pStyle w:val="ListParagraph"/>
        <w:numPr>
          <w:ilvl w:val="0"/>
          <w:numId w:val="1"/>
        </w:numPr>
      </w:pPr>
      <w:r>
        <w:t xml:space="preserve"> What is contact dermatitis?   What category does it belong to?</w:t>
      </w:r>
    </w:p>
    <w:sectPr w:rsidR="0019725E" w:rsidSect="0009251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26" w:rsidRDefault="00FA5B26" w:rsidP="0009251D">
      <w:r>
        <w:separator/>
      </w:r>
    </w:p>
  </w:endnote>
  <w:endnote w:type="continuationSeparator" w:id="0">
    <w:p w:rsidR="00FA5B26" w:rsidRDefault="00FA5B26" w:rsidP="0009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26" w:rsidRDefault="00FA5B26" w:rsidP="0009251D">
      <w:r>
        <w:separator/>
      </w:r>
    </w:p>
  </w:footnote>
  <w:footnote w:type="continuationSeparator" w:id="0">
    <w:p w:rsidR="00FA5B26" w:rsidRDefault="00FA5B26" w:rsidP="0009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1D" w:rsidRDefault="0009251D">
    <w:pPr>
      <w:pStyle w:val="Header"/>
    </w:pPr>
    <w:r>
      <w:t>Chapter 21:  Immune System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Name________________________________________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661A"/>
    <w:multiLevelType w:val="hybridMultilevel"/>
    <w:tmpl w:val="542ED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39"/>
    <w:rsid w:val="0009251D"/>
    <w:rsid w:val="000B2F57"/>
    <w:rsid w:val="000D43B7"/>
    <w:rsid w:val="0019725E"/>
    <w:rsid w:val="001A1070"/>
    <w:rsid w:val="002612F3"/>
    <w:rsid w:val="0040234F"/>
    <w:rsid w:val="00533616"/>
    <w:rsid w:val="005E2C13"/>
    <w:rsid w:val="007368D2"/>
    <w:rsid w:val="009166CA"/>
    <w:rsid w:val="00B96CB8"/>
    <w:rsid w:val="00CA148C"/>
    <w:rsid w:val="00CC0B3F"/>
    <w:rsid w:val="00D84CBA"/>
    <w:rsid w:val="00E23439"/>
    <w:rsid w:val="00FA5B26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2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51D"/>
  </w:style>
  <w:style w:type="paragraph" w:styleId="Footer">
    <w:name w:val="footer"/>
    <w:basedOn w:val="Normal"/>
    <w:link w:val="FooterChar"/>
    <w:uiPriority w:val="99"/>
    <w:semiHidden/>
    <w:unhideWhenUsed/>
    <w:rsid w:val="00092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51D"/>
  </w:style>
  <w:style w:type="paragraph" w:styleId="BalloonText">
    <w:name w:val="Balloon Text"/>
    <w:basedOn w:val="Normal"/>
    <w:link w:val="BalloonTextChar"/>
    <w:uiPriority w:val="99"/>
    <w:semiHidden/>
    <w:unhideWhenUsed/>
    <w:rsid w:val="00092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51D"/>
    <w:pPr>
      <w:ind w:left="720"/>
      <w:contextualSpacing/>
    </w:pPr>
  </w:style>
  <w:style w:type="table" w:styleId="TableGrid">
    <w:name w:val="Table Grid"/>
    <w:basedOn w:val="TableNormal"/>
    <w:uiPriority w:val="59"/>
    <w:rsid w:val="0040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2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51D"/>
  </w:style>
  <w:style w:type="paragraph" w:styleId="Footer">
    <w:name w:val="footer"/>
    <w:basedOn w:val="Normal"/>
    <w:link w:val="FooterChar"/>
    <w:uiPriority w:val="99"/>
    <w:semiHidden/>
    <w:unhideWhenUsed/>
    <w:rsid w:val="00092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51D"/>
  </w:style>
  <w:style w:type="paragraph" w:styleId="BalloonText">
    <w:name w:val="Balloon Text"/>
    <w:basedOn w:val="Normal"/>
    <w:link w:val="BalloonTextChar"/>
    <w:uiPriority w:val="99"/>
    <w:semiHidden/>
    <w:unhideWhenUsed/>
    <w:rsid w:val="00092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51D"/>
    <w:pPr>
      <w:ind w:left="720"/>
      <w:contextualSpacing/>
    </w:pPr>
  </w:style>
  <w:style w:type="table" w:styleId="TableGrid">
    <w:name w:val="Table Grid"/>
    <w:basedOn w:val="TableNormal"/>
    <w:uiPriority w:val="59"/>
    <w:rsid w:val="0040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bawargo</cp:lastModifiedBy>
  <cp:revision>2</cp:revision>
  <dcterms:created xsi:type="dcterms:W3CDTF">2014-01-29T19:49:00Z</dcterms:created>
  <dcterms:modified xsi:type="dcterms:W3CDTF">2014-01-29T19:49:00Z</dcterms:modified>
</cp:coreProperties>
</file>