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511" w:rsidRPr="00825289" w:rsidRDefault="00DA5511" w:rsidP="00DA5511">
      <w:pPr>
        <w:jc w:val="center"/>
        <w:rPr>
          <w:b/>
          <w:sz w:val="28"/>
          <w:szCs w:val="28"/>
        </w:rPr>
      </w:pPr>
      <w:r w:rsidRPr="00825289">
        <w:rPr>
          <w:b/>
          <w:sz w:val="28"/>
          <w:szCs w:val="28"/>
        </w:rPr>
        <w:t>Respiratory System</w:t>
      </w:r>
    </w:p>
    <w:p w:rsidR="00DA5511" w:rsidRDefault="00DA5511" w:rsidP="00DA5511"/>
    <w:p w:rsidR="00DA5511" w:rsidRPr="00EA1D40" w:rsidRDefault="00DA5511" w:rsidP="00DA5511">
      <w:pPr>
        <w:rPr>
          <w:b/>
        </w:rPr>
      </w:pPr>
      <w:r w:rsidRPr="00EA1D40">
        <w:rPr>
          <w:b/>
        </w:rPr>
        <w:t>Part One:  Information</w:t>
      </w:r>
    </w:p>
    <w:p w:rsidR="00DA5511" w:rsidRPr="00EA1D40" w:rsidRDefault="00DA5511" w:rsidP="00DA5511">
      <w:pPr>
        <w:rPr>
          <w:b/>
        </w:rPr>
      </w:pPr>
      <w:r w:rsidRPr="00EA1D40">
        <w:rPr>
          <w:b/>
        </w:rPr>
        <w:t>Part Two:  Images</w:t>
      </w:r>
    </w:p>
    <w:p w:rsidR="00DA5511" w:rsidRPr="00EA1D40" w:rsidRDefault="00DA5511" w:rsidP="00DA5511">
      <w:pPr>
        <w:rPr>
          <w:b/>
        </w:rPr>
      </w:pPr>
      <w:r w:rsidRPr="00EA1D40">
        <w:rPr>
          <w:b/>
        </w:rPr>
        <w:t>Part Three:  lung volumes/</w:t>
      </w:r>
      <w:proofErr w:type="spellStart"/>
      <w:r w:rsidRPr="00EA1D40">
        <w:rPr>
          <w:b/>
        </w:rPr>
        <w:t>spirometry</w:t>
      </w:r>
      <w:proofErr w:type="spellEnd"/>
    </w:p>
    <w:p w:rsidR="00DA5511" w:rsidRPr="00EA1D40" w:rsidRDefault="00DA5511" w:rsidP="00DA5511">
      <w:pPr>
        <w:rPr>
          <w:b/>
        </w:rPr>
      </w:pPr>
      <w:r w:rsidRPr="00EA1D40">
        <w:rPr>
          <w:b/>
        </w:rPr>
        <w:t>Part Four:  Cat</w:t>
      </w:r>
    </w:p>
    <w:p w:rsidR="00DA5511" w:rsidRPr="00EA1D40" w:rsidRDefault="00DA5511" w:rsidP="00DA5511">
      <w:pPr>
        <w:rPr>
          <w:b/>
        </w:rPr>
      </w:pPr>
      <w:r w:rsidRPr="00EA1D40">
        <w:rPr>
          <w:b/>
        </w:rPr>
        <w:t>Part Five:  Questions</w:t>
      </w:r>
    </w:p>
    <w:p w:rsidR="00DA5511" w:rsidRDefault="00DA5511" w:rsidP="00DA5511"/>
    <w:p w:rsidR="00DA5511" w:rsidRDefault="00DA5511" w:rsidP="00DA5511"/>
    <w:p w:rsidR="00DA5511" w:rsidRPr="007151EB" w:rsidRDefault="00DA5511" w:rsidP="00DA5511">
      <w:pPr>
        <w:rPr>
          <w:b/>
        </w:rPr>
      </w:pPr>
      <w:r w:rsidRPr="007151EB">
        <w:rPr>
          <w:b/>
        </w:rPr>
        <w:t>Part One:</w:t>
      </w:r>
    </w:p>
    <w:p w:rsidR="00DA5511" w:rsidRDefault="00DA5511" w:rsidP="00DA5511">
      <w:r>
        <w:t xml:space="preserve">The respiratory system is essential for </w:t>
      </w:r>
      <w:r w:rsidRPr="00EA1D40">
        <w:rPr>
          <w:b/>
        </w:rPr>
        <w:t>gas exchange</w:t>
      </w:r>
      <w:r>
        <w:t>.  Breathing helps to bring air and oxygen into the lungs.  Once in the lungs, the oxygen can diffuse out of the alveoli and into the capillaries, thereby oxygenating the blood.  The blood has brought waste products like CO</w:t>
      </w:r>
      <w:r w:rsidRPr="00EA1D40">
        <w:rPr>
          <w:vertAlign w:val="subscript"/>
        </w:rPr>
        <w:t>2</w:t>
      </w:r>
      <w:r>
        <w:t xml:space="preserve"> to the capillaries.  This gas will diffuse out of the bloodstream and into the alveoli.  As we breathe out, we remove waste products from our system.  </w:t>
      </w:r>
    </w:p>
    <w:p w:rsidR="00DA5511" w:rsidRDefault="00DA5511" w:rsidP="00DA5511"/>
    <w:p w:rsidR="00DA5511" w:rsidRDefault="00DA5511" w:rsidP="00DA5511">
      <w:r>
        <w:t>The respiratory system includes more than just the lungs.  It also includes the nose, nasal cavity, sinuses, pharynx, larynx, trachea, and the bronchial tree</w:t>
      </w:r>
    </w:p>
    <w:p w:rsidR="00DA5511" w:rsidRDefault="00B025DF" w:rsidP="00DA5511">
      <w:r>
        <w:rPr>
          <w:noProof/>
        </w:rPr>
        <w:drawing>
          <wp:anchor distT="0" distB="0" distL="114300" distR="114300" simplePos="0" relativeHeight="251663360" behindDoc="1" locked="0" layoutInCell="1" allowOverlap="1">
            <wp:simplePos x="0" y="0"/>
            <wp:positionH relativeFrom="column">
              <wp:posOffset>876300</wp:posOffset>
            </wp:positionH>
            <wp:positionV relativeFrom="paragraph">
              <wp:posOffset>29845</wp:posOffset>
            </wp:positionV>
            <wp:extent cx="5229225" cy="4705350"/>
            <wp:effectExtent l="19050" t="0" r="9525" b="0"/>
            <wp:wrapTight wrapText="bothSides">
              <wp:wrapPolygon edited="0">
                <wp:start x="-79" y="0"/>
                <wp:lineTo x="-79" y="21513"/>
                <wp:lineTo x="21639" y="21513"/>
                <wp:lineTo x="21639" y="0"/>
                <wp:lineTo x="-79"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229225" cy="4705350"/>
                    </a:xfrm>
                    <a:prstGeom prst="rect">
                      <a:avLst/>
                    </a:prstGeom>
                    <a:noFill/>
                    <a:ln w="9525">
                      <a:noFill/>
                      <a:miter lim="800000"/>
                      <a:headEnd/>
                      <a:tailEnd/>
                    </a:ln>
                  </pic:spPr>
                </pic:pic>
              </a:graphicData>
            </a:graphic>
          </wp:anchor>
        </w:drawing>
      </w:r>
    </w:p>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B025DF" w:rsidP="00DA5511">
      <w:r>
        <w:rPr>
          <w:noProof/>
        </w:rPr>
        <w:drawing>
          <wp:anchor distT="0" distB="0" distL="114300" distR="114300" simplePos="0" relativeHeight="251664384" behindDoc="1" locked="0" layoutInCell="1" allowOverlap="1">
            <wp:simplePos x="0" y="0"/>
            <wp:positionH relativeFrom="column">
              <wp:posOffset>-104775</wp:posOffset>
            </wp:positionH>
            <wp:positionV relativeFrom="paragraph">
              <wp:posOffset>53340</wp:posOffset>
            </wp:positionV>
            <wp:extent cx="6896100" cy="2971800"/>
            <wp:effectExtent l="19050" t="0" r="0" b="0"/>
            <wp:wrapTight wrapText="bothSides">
              <wp:wrapPolygon edited="0">
                <wp:start x="-60" y="0"/>
                <wp:lineTo x="-60" y="21462"/>
                <wp:lineTo x="21600" y="21462"/>
                <wp:lineTo x="21600" y="0"/>
                <wp:lineTo x="-60" y="0"/>
              </wp:wrapPolygon>
            </wp:wrapTight>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896100" cy="2971800"/>
                    </a:xfrm>
                    <a:prstGeom prst="rect">
                      <a:avLst/>
                    </a:prstGeom>
                    <a:noFill/>
                    <a:ln w="9525">
                      <a:noFill/>
                      <a:miter lim="800000"/>
                      <a:headEnd/>
                      <a:tailEnd/>
                    </a:ln>
                  </pic:spPr>
                </pic:pic>
              </a:graphicData>
            </a:graphic>
          </wp:anchor>
        </w:drawing>
      </w:r>
    </w:p>
    <w:p w:rsidR="00DA5511" w:rsidRDefault="00DA5511" w:rsidP="00DA5511"/>
    <w:p w:rsidR="00DA5511" w:rsidRDefault="00DA5511" w:rsidP="00DA5511"/>
    <w:p w:rsidR="00DA5511" w:rsidRDefault="00DA5511" w:rsidP="00DA5511"/>
    <w:p w:rsidR="00DA5511" w:rsidRDefault="00B025DF" w:rsidP="00DA5511">
      <w:r>
        <w:rPr>
          <w:noProof/>
        </w:rPr>
        <w:drawing>
          <wp:anchor distT="0" distB="0" distL="114300" distR="114300" simplePos="0" relativeHeight="251665408" behindDoc="1" locked="0" layoutInCell="1" allowOverlap="1">
            <wp:simplePos x="0" y="0"/>
            <wp:positionH relativeFrom="column">
              <wp:posOffset>552450</wp:posOffset>
            </wp:positionH>
            <wp:positionV relativeFrom="paragraph">
              <wp:posOffset>-1270</wp:posOffset>
            </wp:positionV>
            <wp:extent cx="5558790" cy="2733675"/>
            <wp:effectExtent l="19050" t="0" r="3810" b="0"/>
            <wp:wrapTight wrapText="bothSides">
              <wp:wrapPolygon edited="0">
                <wp:start x="-74" y="0"/>
                <wp:lineTo x="-74" y="21525"/>
                <wp:lineTo x="21615" y="21525"/>
                <wp:lineTo x="21615" y="0"/>
                <wp:lineTo x="-74" y="0"/>
              </wp:wrapPolygon>
            </wp:wrapTight>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558790" cy="2733675"/>
                    </a:xfrm>
                    <a:prstGeom prst="rect">
                      <a:avLst/>
                    </a:prstGeom>
                    <a:noFill/>
                    <a:ln w="9525">
                      <a:noFill/>
                      <a:miter lim="800000"/>
                      <a:headEnd/>
                      <a:tailEnd/>
                    </a:ln>
                  </pic:spPr>
                </pic:pic>
              </a:graphicData>
            </a:graphic>
          </wp:anchor>
        </w:drawing>
      </w:r>
    </w:p>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B025DF" w:rsidP="00DA5511">
      <w:r>
        <w:rPr>
          <w:noProof/>
        </w:rPr>
        <w:drawing>
          <wp:anchor distT="0" distB="0" distL="114300" distR="114300" simplePos="0" relativeHeight="251659264" behindDoc="1" locked="0" layoutInCell="1" allowOverlap="1">
            <wp:simplePos x="0" y="0"/>
            <wp:positionH relativeFrom="column">
              <wp:posOffset>790575</wp:posOffset>
            </wp:positionH>
            <wp:positionV relativeFrom="paragraph">
              <wp:posOffset>53340</wp:posOffset>
            </wp:positionV>
            <wp:extent cx="4838065" cy="8458200"/>
            <wp:effectExtent l="19050" t="0" r="635" b="0"/>
            <wp:wrapTight wrapText="bothSides">
              <wp:wrapPolygon edited="0">
                <wp:start x="-85" y="0"/>
                <wp:lineTo x="-85" y="21551"/>
                <wp:lineTo x="21603" y="21551"/>
                <wp:lineTo x="21603" y="0"/>
                <wp:lineTo x="-85"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srcRect/>
                    <a:stretch>
                      <a:fillRect/>
                    </a:stretch>
                  </pic:blipFill>
                  <pic:spPr bwMode="auto">
                    <a:xfrm>
                      <a:off x="0" y="0"/>
                      <a:ext cx="4838065" cy="8458200"/>
                    </a:xfrm>
                    <a:prstGeom prst="rect">
                      <a:avLst/>
                    </a:prstGeom>
                    <a:noFill/>
                  </pic:spPr>
                </pic:pic>
              </a:graphicData>
            </a:graphic>
          </wp:anchor>
        </w:drawing>
      </w:r>
    </w:p>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Pr>
        <w:rPr>
          <w:b/>
        </w:rPr>
      </w:pPr>
    </w:p>
    <w:p w:rsidR="00B025DF" w:rsidRDefault="00B025DF" w:rsidP="00DA5511">
      <w:pPr>
        <w:rPr>
          <w:b/>
        </w:rPr>
      </w:pPr>
    </w:p>
    <w:p w:rsidR="00B025DF" w:rsidRDefault="00B025DF" w:rsidP="00DA5511">
      <w:pPr>
        <w:rPr>
          <w:b/>
        </w:rPr>
      </w:pPr>
    </w:p>
    <w:p w:rsidR="00DA5511" w:rsidRPr="007151EB" w:rsidRDefault="00DA5511" w:rsidP="00DA5511">
      <w:pPr>
        <w:rPr>
          <w:b/>
        </w:rPr>
      </w:pPr>
      <w:r w:rsidRPr="007151EB">
        <w:rPr>
          <w:b/>
        </w:rPr>
        <w:t>View and draw the trachea slides and alveolar slides</w:t>
      </w:r>
    </w:p>
    <w:p w:rsidR="00DA5511" w:rsidRDefault="00DA5511" w:rsidP="00DA5511">
      <w:r>
        <w:rPr>
          <w:noProof/>
        </w:rPr>
        <w:drawing>
          <wp:anchor distT="0" distB="0" distL="114300" distR="114300" simplePos="0" relativeHeight="251660288" behindDoc="1" locked="0" layoutInCell="1" allowOverlap="1">
            <wp:simplePos x="0" y="0"/>
            <wp:positionH relativeFrom="column">
              <wp:posOffset>2124075</wp:posOffset>
            </wp:positionH>
            <wp:positionV relativeFrom="paragraph">
              <wp:posOffset>173355</wp:posOffset>
            </wp:positionV>
            <wp:extent cx="4572000" cy="2628900"/>
            <wp:effectExtent l="19050" t="0" r="0" b="0"/>
            <wp:wrapTight wrapText="bothSides">
              <wp:wrapPolygon edited="0">
                <wp:start x="-90" y="0"/>
                <wp:lineTo x="-90" y="21443"/>
                <wp:lineTo x="21600" y="21443"/>
                <wp:lineTo x="21600" y="0"/>
                <wp:lineTo x="-90" y="0"/>
              </wp:wrapPolygon>
            </wp:wrapTight>
            <wp:docPr id="58" name="Picture 58"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ox"/>
                    <pic:cNvPicPr>
                      <a:picLocks noChangeAspect="1" noChangeArrowheads="1"/>
                    </pic:cNvPicPr>
                  </pic:nvPicPr>
                  <pic:blipFill>
                    <a:blip r:embed="rId9"/>
                    <a:srcRect/>
                    <a:stretch>
                      <a:fillRect/>
                    </a:stretch>
                  </pic:blipFill>
                  <pic:spPr bwMode="auto">
                    <a:xfrm>
                      <a:off x="0" y="0"/>
                      <a:ext cx="4572000" cy="2628900"/>
                    </a:xfrm>
                    <a:prstGeom prst="rect">
                      <a:avLst/>
                    </a:prstGeom>
                    <a:noFill/>
                  </pic:spPr>
                </pic:pic>
              </a:graphicData>
            </a:graphic>
          </wp:anchor>
        </w:drawing>
      </w:r>
    </w:p>
    <w:p w:rsidR="00DA5511" w:rsidRDefault="00DA5511" w:rsidP="00DA5511"/>
    <w:p w:rsidR="00DA5511" w:rsidRDefault="00DA5511" w:rsidP="00DA5511"/>
    <w:p w:rsidR="00DA5511" w:rsidRPr="00EA1D40" w:rsidRDefault="00DA5511" w:rsidP="00DA5511">
      <w:pPr>
        <w:rPr>
          <w:b/>
        </w:rPr>
      </w:pPr>
      <w:r w:rsidRPr="00EA1D40">
        <w:rPr>
          <w:b/>
        </w:rPr>
        <w:t>Trachea</w:t>
      </w:r>
    </w:p>
    <w:p w:rsidR="00DA5511" w:rsidRDefault="00DA5511" w:rsidP="00DA5511"/>
    <w:p w:rsidR="00DA5511" w:rsidRDefault="00DA5511" w:rsidP="00DA5511">
      <w:r>
        <w:t xml:space="preserve">Identify the epithelial lining as well as the hyaline cartilage rings.  </w:t>
      </w:r>
    </w:p>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r>
        <w:rPr>
          <w:noProof/>
        </w:rPr>
        <w:drawing>
          <wp:anchor distT="0" distB="0" distL="114300" distR="114300" simplePos="0" relativeHeight="251661312" behindDoc="1" locked="0" layoutInCell="1" allowOverlap="1">
            <wp:simplePos x="0" y="0"/>
            <wp:positionH relativeFrom="column">
              <wp:posOffset>2124075</wp:posOffset>
            </wp:positionH>
            <wp:positionV relativeFrom="paragraph">
              <wp:posOffset>127635</wp:posOffset>
            </wp:positionV>
            <wp:extent cx="4572000" cy="2628900"/>
            <wp:effectExtent l="19050" t="0" r="0" b="0"/>
            <wp:wrapTight wrapText="bothSides">
              <wp:wrapPolygon edited="0">
                <wp:start x="-90" y="0"/>
                <wp:lineTo x="-90" y="21443"/>
                <wp:lineTo x="21600" y="21443"/>
                <wp:lineTo x="21600" y="0"/>
                <wp:lineTo x="-90" y="0"/>
              </wp:wrapPolygon>
            </wp:wrapTight>
            <wp:docPr id="59" name="Picture 59"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ox"/>
                    <pic:cNvPicPr>
                      <a:picLocks noChangeAspect="1" noChangeArrowheads="1"/>
                    </pic:cNvPicPr>
                  </pic:nvPicPr>
                  <pic:blipFill>
                    <a:blip r:embed="rId9"/>
                    <a:srcRect/>
                    <a:stretch>
                      <a:fillRect/>
                    </a:stretch>
                  </pic:blipFill>
                  <pic:spPr bwMode="auto">
                    <a:xfrm>
                      <a:off x="0" y="0"/>
                      <a:ext cx="4572000" cy="2628900"/>
                    </a:xfrm>
                    <a:prstGeom prst="rect">
                      <a:avLst/>
                    </a:prstGeom>
                    <a:noFill/>
                  </pic:spPr>
                </pic:pic>
              </a:graphicData>
            </a:graphic>
          </wp:anchor>
        </w:drawing>
      </w:r>
    </w:p>
    <w:p w:rsidR="00DA5511" w:rsidRDefault="00DA5511" w:rsidP="00DA5511"/>
    <w:p w:rsidR="00DA5511" w:rsidRDefault="00DA5511" w:rsidP="00DA5511"/>
    <w:p w:rsidR="00DA5511" w:rsidRPr="00EA1D40" w:rsidRDefault="00DA5511" w:rsidP="00DA5511">
      <w:pPr>
        <w:rPr>
          <w:b/>
        </w:rPr>
      </w:pPr>
      <w:r w:rsidRPr="00EA1D40">
        <w:rPr>
          <w:b/>
        </w:rPr>
        <w:t>Alveoli</w:t>
      </w:r>
    </w:p>
    <w:p w:rsidR="00DA5511" w:rsidRDefault="00DA5511" w:rsidP="00DA5511"/>
    <w:p w:rsidR="00DA5511" w:rsidRDefault="00DA5511" w:rsidP="00DA5511">
      <w:r>
        <w:t>Identify the cell type that makes up the alveoli</w:t>
      </w:r>
    </w:p>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Pr="00825289" w:rsidRDefault="00DA5511" w:rsidP="00DA5511">
      <w:pPr>
        <w:rPr>
          <w:b/>
        </w:rPr>
      </w:pPr>
      <w:r w:rsidRPr="00825289">
        <w:rPr>
          <w:b/>
        </w:rPr>
        <w:t>Part Three:  lung Volumes/</w:t>
      </w:r>
      <w:proofErr w:type="spellStart"/>
      <w:r w:rsidRPr="00825289">
        <w:rPr>
          <w:b/>
        </w:rPr>
        <w:t>Spirometry</w:t>
      </w:r>
      <w:proofErr w:type="spellEnd"/>
    </w:p>
    <w:p w:rsidR="00DA5511" w:rsidRDefault="00DA5511" w:rsidP="00DA5511">
      <w:r>
        <w:t>Use the Handout titled “Respiratory Volumes and Capacities” and follow the instructions.</w:t>
      </w:r>
    </w:p>
    <w:p w:rsidR="00DA5511" w:rsidRDefault="00DA5511" w:rsidP="00DA5511">
      <w:r>
        <w:t xml:space="preserve">Complete the in-class assignment.  </w:t>
      </w:r>
    </w:p>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Pr="007151EB" w:rsidRDefault="00DA5511" w:rsidP="00DA5511">
      <w:pPr>
        <w:rPr>
          <w:b/>
        </w:rPr>
      </w:pPr>
      <w:r w:rsidRPr="007151EB">
        <w:rPr>
          <w:b/>
        </w:rPr>
        <w:lastRenderedPageBreak/>
        <w:t>Part Four:  Cat</w:t>
      </w:r>
    </w:p>
    <w:p w:rsidR="00DA5511" w:rsidRDefault="00DA5511" w:rsidP="00DA5511">
      <w:r>
        <w:rPr>
          <w:noProof/>
        </w:rPr>
        <w:drawing>
          <wp:anchor distT="0" distB="0" distL="114300" distR="114300" simplePos="0" relativeHeight="251662336" behindDoc="1" locked="0" layoutInCell="1" allowOverlap="1">
            <wp:simplePos x="0" y="0"/>
            <wp:positionH relativeFrom="column">
              <wp:posOffset>255270</wp:posOffset>
            </wp:positionH>
            <wp:positionV relativeFrom="paragraph">
              <wp:posOffset>102870</wp:posOffset>
            </wp:positionV>
            <wp:extent cx="5819140" cy="7086600"/>
            <wp:effectExtent l="19050" t="0" r="0" b="0"/>
            <wp:wrapTight wrapText="bothSides">
              <wp:wrapPolygon edited="0">
                <wp:start x="-71" y="0"/>
                <wp:lineTo x="-71" y="21542"/>
                <wp:lineTo x="21567" y="21542"/>
                <wp:lineTo x="21567" y="0"/>
                <wp:lineTo x="-71" y="0"/>
              </wp:wrapPolygon>
            </wp:wrapTight>
            <wp:docPr id="60" name="Picture 60" descr="cat_respi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t_respiratory"/>
                    <pic:cNvPicPr>
                      <a:picLocks noChangeAspect="1" noChangeArrowheads="1"/>
                    </pic:cNvPicPr>
                  </pic:nvPicPr>
                  <pic:blipFill>
                    <a:blip r:embed="rId10"/>
                    <a:srcRect/>
                    <a:stretch>
                      <a:fillRect/>
                    </a:stretch>
                  </pic:blipFill>
                  <pic:spPr bwMode="auto">
                    <a:xfrm>
                      <a:off x="0" y="0"/>
                      <a:ext cx="5819140" cy="7086600"/>
                    </a:xfrm>
                    <a:prstGeom prst="rect">
                      <a:avLst/>
                    </a:prstGeom>
                    <a:noFill/>
                  </pic:spPr>
                </pic:pic>
              </a:graphicData>
            </a:graphic>
          </wp:anchor>
        </w:drawing>
      </w:r>
    </w:p>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DA5511" w:rsidRDefault="00DA5511" w:rsidP="00DA5511"/>
    <w:p w:rsidR="00B025DF" w:rsidRDefault="00B025DF" w:rsidP="00DA5511"/>
    <w:p w:rsidR="00DA5511" w:rsidRPr="00EF14B6" w:rsidRDefault="00DA5511" w:rsidP="00DA5511">
      <w:pPr>
        <w:rPr>
          <w:b/>
        </w:rPr>
      </w:pPr>
      <w:r w:rsidRPr="00EF14B6">
        <w:rPr>
          <w:b/>
        </w:rPr>
        <w:lastRenderedPageBreak/>
        <w:t>Structures to identify on the cat:</w:t>
      </w:r>
    </w:p>
    <w:p w:rsidR="00DA5511" w:rsidRDefault="00DA5511" w:rsidP="00DA5511">
      <w:pPr>
        <w:numPr>
          <w:ilvl w:val="0"/>
          <w:numId w:val="2"/>
        </w:numPr>
      </w:pPr>
      <w:r>
        <w:t xml:space="preserve">External </w:t>
      </w:r>
      <w:proofErr w:type="spellStart"/>
      <w:r>
        <w:t>nares</w:t>
      </w:r>
      <w:proofErr w:type="spellEnd"/>
    </w:p>
    <w:p w:rsidR="00DA5511" w:rsidRDefault="00DA5511" w:rsidP="00DA5511">
      <w:pPr>
        <w:numPr>
          <w:ilvl w:val="0"/>
          <w:numId w:val="2"/>
        </w:numPr>
      </w:pPr>
      <w:r>
        <w:t>Hard and soft palate</w:t>
      </w:r>
    </w:p>
    <w:p w:rsidR="00DA5511" w:rsidRDefault="00DA5511" w:rsidP="00DA5511">
      <w:pPr>
        <w:numPr>
          <w:ilvl w:val="0"/>
          <w:numId w:val="2"/>
        </w:numPr>
      </w:pPr>
      <w:r>
        <w:t>Tongue</w:t>
      </w:r>
    </w:p>
    <w:p w:rsidR="00DA5511" w:rsidRDefault="00DA5511" w:rsidP="00DA5511">
      <w:pPr>
        <w:numPr>
          <w:ilvl w:val="0"/>
          <w:numId w:val="2"/>
        </w:numPr>
      </w:pPr>
      <w:r>
        <w:t>Epiglottis</w:t>
      </w:r>
    </w:p>
    <w:p w:rsidR="00DA5511" w:rsidRDefault="00DA5511" w:rsidP="00DA5511">
      <w:pPr>
        <w:numPr>
          <w:ilvl w:val="0"/>
          <w:numId w:val="2"/>
        </w:numPr>
      </w:pPr>
      <w:r>
        <w:t>Larynx</w:t>
      </w:r>
    </w:p>
    <w:p w:rsidR="00DA5511" w:rsidRDefault="00DA5511" w:rsidP="00DA5511">
      <w:pPr>
        <w:numPr>
          <w:ilvl w:val="0"/>
          <w:numId w:val="2"/>
        </w:numPr>
      </w:pPr>
      <w:r>
        <w:t>Thyroid cartilage</w:t>
      </w:r>
    </w:p>
    <w:p w:rsidR="00DA5511" w:rsidRDefault="00DA5511" w:rsidP="00DA5511">
      <w:pPr>
        <w:numPr>
          <w:ilvl w:val="0"/>
          <w:numId w:val="2"/>
        </w:numPr>
      </w:pPr>
      <w:r>
        <w:t>Cricoids cartilage</w:t>
      </w:r>
    </w:p>
    <w:p w:rsidR="00DA5511" w:rsidRDefault="00DA5511" w:rsidP="00DA5511">
      <w:pPr>
        <w:numPr>
          <w:ilvl w:val="0"/>
          <w:numId w:val="2"/>
        </w:numPr>
      </w:pPr>
      <w:r>
        <w:t>Trachea</w:t>
      </w:r>
    </w:p>
    <w:p w:rsidR="00DA5511" w:rsidRDefault="00DA5511" w:rsidP="00DA5511">
      <w:pPr>
        <w:numPr>
          <w:ilvl w:val="0"/>
          <w:numId w:val="2"/>
        </w:numPr>
      </w:pPr>
      <w:r>
        <w:t>Esophagus</w:t>
      </w:r>
    </w:p>
    <w:p w:rsidR="00DA5511" w:rsidRDefault="00DA5511" w:rsidP="00DA5511">
      <w:pPr>
        <w:numPr>
          <w:ilvl w:val="0"/>
          <w:numId w:val="2"/>
        </w:numPr>
      </w:pPr>
      <w:r>
        <w:t>Lungs:  locate the lobes on both right (4) and left (3)</w:t>
      </w:r>
    </w:p>
    <w:p w:rsidR="00DA5511" w:rsidRDefault="00DA5511" w:rsidP="00DA5511">
      <w:pPr>
        <w:numPr>
          <w:ilvl w:val="0"/>
          <w:numId w:val="2"/>
        </w:numPr>
      </w:pPr>
      <w:r>
        <w:t>Diaphragm</w:t>
      </w:r>
    </w:p>
    <w:p w:rsidR="00DA5511" w:rsidRDefault="00DA5511" w:rsidP="00DA5511"/>
    <w:p w:rsidR="00DA5511" w:rsidRPr="00EF14B6" w:rsidRDefault="00DA5511" w:rsidP="00DA5511">
      <w:pPr>
        <w:rPr>
          <w:b/>
        </w:rPr>
      </w:pPr>
      <w:r w:rsidRPr="00EF14B6">
        <w:rPr>
          <w:b/>
        </w:rPr>
        <w:t>On the classroom human model, locate the following:</w:t>
      </w:r>
    </w:p>
    <w:p w:rsidR="00DA5511" w:rsidRDefault="00DA5511" w:rsidP="00DA5511">
      <w:pPr>
        <w:numPr>
          <w:ilvl w:val="0"/>
          <w:numId w:val="3"/>
        </w:numPr>
      </w:pPr>
      <w:r>
        <w:t xml:space="preserve">External and internal </w:t>
      </w:r>
      <w:proofErr w:type="spellStart"/>
      <w:r>
        <w:t>nares</w:t>
      </w:r>
      <w:proofErr w:type="spellEnd"/>
    </w:p>
    <w:p w:rsidR="00DA5511" w:rsidRDefault="00DA5511" w:rsidP="00DA5511">
      <w:pPr>
        <w:numPr>
          <w:ilvl w:val="0"/>
          <w:numId w:val="3"/>
        </w:numPr>
      </w:pPr>
      <w:r>
        <w:t xml:space="preserve">Superior, middle, and inferior </w:t>
      </w:r>
      <w:proofErr w:type="spellStart"/>
      <w:r>
        <w:t>conchae</w:t>
      </w:r>
      <w:proofErr w:type="spellEnd"/>
    </w:p>
    <w:p w:rsidR="00DA5511" w:rsidRDefault="00DA5511" w:rsidP="00DA5511">
      <w:pPr>
        <w:numPr>
          <w:ilvl w:val="0"/>
          <w:numId w:val="3"/>
        </w:numPr>
      </w:pPr>
      <w:r>
        <w:t>Hard and soft palate</w:t>
      </w:r>
    </w:p>
    <w:p w:rsidR="00DA5511" w:rsidRDefault="00DA5511" w:rsidP="00DA5511">
      <w:pPr>
        <w:numPr>
          <w:ilvl w:val="0"/>
          <w:numId w:val="3"/>
        </w:numPr>
      </w:pPr>
      <w:r>
        <w:t>Tongue</w:t>
      </w:r>
    </w:p>
    <w:p w:rsidR="00DA5511" w:rsidRDefault="00DA5511" w:rsidP="00DA5511">
      <w:pPr>
        <w:numPr>
          <w:ilvl w:val="0"/>
          <w:numId w:val="3"/>
        </w:numPr>
      </w:pPr>
      <w:r>
        <w:t>Epiglottis</w:t>
      </w:r>
    </w:p>
    <w:p w:rsidR="00DA5511" w:rsidRDefault="00DA5511" w:rsidP="00DA5511">
      <w:pPr>
        <w:numPr>
          <w:ilvl w:val="0"/>
          <w:numId w:val="3"/>
        </w:numPr>
      </w:pPr>
      <w:proofErr w:type="spellStart"/>
      <w:r>
        <w:t>Naso</w:t>
      </w:r>
      <w:proofErr w:type="spellEnd"/>
      <w:r>
        <w:t xml:space="preserve">, </w:t>
      </w:r>
      <w:proofErr w:type="spellStart"/>
      <w:r>
        <w:t>oro</w:t>
      </w:r>
      <w:proofErr w:type="spellEnd"/>
      <w:r>
        <w:t xml:space="preserve">, and </w:t>
      </w:r>
      <w:proofErr w:type="spellStart"/>
      <w:r>
        <w:t>laryngopharynx</w:t>
      </w:r>
      <w:proofErr w:type="spellEnd"/>
    </w:p>
    <w:p w:rsidR="00DA5511" w:rsidRDefault="00DA5511" w:rsidP="00DA5511">
      <w:pPr>
        <w:numPr>
          <w:ilvl w:val="0"/>
          <w:numId w:val="3"/>
        </w:numPr>
      </w:pPr>
      <w:r>
        <w:t>Thyroid cartilage</w:t>
      </w:r>
    </w:p>
    <w:p w:rsidR="00DA5511" w:rsidRDefault="00DA5511" w:rsidP="00DA5511">
      <w:pPr>
        <w:numPr>
          <w:ilvl w:val="0"/>
          <w:numId w:val="3"/>
        </w:numPr>
      </w:pPr>
      <w:r>
        <w:t>Thyroid gland</w:t>
      </w:r>
    </w:p>
    <w:p w:rsidR="00DA5511" w:rsidRDefault="00DA5511" w:rsidP="00DA5511">
      <w:pPr>
        <w:numPr>
          <w:ilvl w:val="0"/>
          <w:numId w:val="3"/>
        </w:numPr>
      </w:pPr>
      <w:r>
        <w:t>Cricoids cartilage</w:t>
      </w:r>
    </w:p>
    <w:p w:rsidR="00DA5511" w:rsidRDefault="00DA5511" w:rsidP="00DA5511">
      <w:pPr>
        <w:numPr>
          <w:ilvl w:val="0"/>
          <w:numId w:val="3"/>
        </w:numPr>
      </w:pPr>
      <w:r>
        <w:t>True vocal folds</w:t>
      </w:r>
    </w:p>
    <w:p w:rsidR="00DA5511" w:rsidRDefault="00DA5511" w:rsidP="00DA5511">
      <w:pPr>
        <w:numPr>
          <w:ilvl w:val="0"/>
          <w:numId w:val="3"/>
        </w:numPr>
      </w:pPr>
      <w:r>
        <w:t>False vocal folds</w:t>
      </w:r>
    </w:p>
    <w:p w:rsidR="00DA5511" w:rsidRDefault="00DA5511" w:rsidP="00DA5511">
      <w:pPr>
        <w:numPr>
          <w:ilvl w:val="0"/>
          <w:numId w:val="3"/>
        </w:numPr>
      </w:pPr>
      <w:r>
        <w:t>Glottis</w:t>
      </w:r>
    </w:p>
    <w:p w:rsidR="00DA5511" w:rsidRDefault="00DA5511" w:rsidP="00DA5511">
      <w:pPr>
        <w:numPr>
          <w:ilvl w:val="0"/>
          <w:numId w:val="3"/>
        </w:numPr>
      </w:pPr>
      <w:r>
        <w:t>Trachea</w:t>
      </w:r>
    </w:p>
    <w:p w:rsidR="00DA5511" w:rsidRDefault="00DA5511" w:rsidP="00DA5511">
      <w:pPr>
        <w:numPr>
          <w:ilvl w:val="0"/>
          <w:numId w:val="3"/>
        </w:numPr>
      </w:pPr>
      <w:r>
        <w:t>Bronchi:  primary, secondary, tertiary</w:t>
      </w:r>
    </w:p>
    <w:p w:rsidR="00DA5511" w:rsidRDefault="00DA5511" w:rsidP="00DA5511">
      <w:pPr>
        <w:numPr>
          <w:ilvl w:val="0"/>
          <w:numId w:val="3"/>
        </w:numPr>
      </w:pPr>
      <w:r>
        <w:t>esophagus</w:t>
      </w:r>
    </w:p>
    <w:p w:rsidR="00DA5511" w:rsidRDefault="00DA5511" w:rsidP="00DA5511"/>
    <w:p w:rsidR="00DA5511" w:rsidRPr="007151EB" w:rsidRDefault="00DA5511" w:rsidP="00DA5511">
      <w:pPr>
        <w:rPr>
          <w:b/>
        </w:rPr>
      </w:pPr>
      <w:r w:rsidRPr="007151EB">
        <w:rPr>
          <w:b/>
        </w:rPr>
        <w:t>Part Five:  Questions</w:t>
      </w:r>
    </w:p>
    <w:p w:rsidR="00DA5511" w:rsidRDefault="00DA5511" w:rsidP="00DA5511">
      <w:r>
        <w:t>Define the following terms</w:t>
      </w:r>
    </w:p>
    <w:p w:rsidR="00DA5511" w:rsidRDefault="00DA5511" w:rsidP="00DA5511">
      <w:pPr>
        <w:numPr>
          <w:ilvl w:val="0"/>
          <w:numId w:val="1"/>
        </w:numPr>
      </w:pPr>
      <w:r>
        <w:t xml:space="preserve">Ventilation:  </w:t>
      </w:r>
      <w:r w:rsidRPr="00A362DB">
        <w:rPr>
          <w:color w:val="76923C" w:themeColor="accent3" w:themeShade="BF"/>
        </w:rPr>
        <w:t>the movement of air into and out of the lungs</w:t>
      </w:r>
    </w:p>
    <w:p w:rsidR="00DA5511" w:rsidRDefault="00DA5511" w:rsidP="00DA5511"/>
    <w:p w:rsidR="00DA5511" w:rsidRDefault="00DA5511" w:rsidP="00DA5511">
      <w:pPr>
        <w:numPr>
          <w:ilvl w:val="0"/>
          <w:numId w:val="1"/>
        </w:numPr>
      </w:pPr>
      <w:r>
        <w:t xml:space="preserve">External respiration:  </w:t>
      </w:r>
      <w:r w:rsidRPr="00A362DB">
        <w:rPr>
          <w:color w:val="76923C" w:themeColor="accent3" w:themeShade="BF"/>
        </w:rPr>
        <w:t>the gas exchange that takes place between the capillaries and the alveoli.  This exchange takes place in the lungs</w:t>
      </w:r>
    </w:p>
    <w:p w:rsidR="00DA5511" w:rsidRDefault="00DA5511" w:rsidP="00DA5511"/>
    <w:p w:rsidR="00DA5511" w:rsidRDefault="00DA5511" w:rsidP="00DA5511">
      <w:pPr>
        <w:numPr>
          <w:ilvl w:val="0"/>
          <w:numId w:val="1"/>
        </w:numPr>
      </w:pPr>
      <w:r>
        <w:t xml:space="preserve">Internal respiration:  </w:t>
      </w:r>
      <w:r w:rsidRPr="00A362DB">
        <w:rPr>
          <w:color w:val="76923C" w:themeColor="accent3" w:themeShade="BF"/>
        </w:rPr>
        <w:t>The gas exchange that takes place between the capillaries and the body cells.  This exchange takes place in the tissue of the body.</w:t>
      </w:r>
      <w:r>
        <w:t xml:space="preserve"> </w:t>
      </w:r>
    </w:p>
    <w:p w:rsidR="00DA5511" w:rsidRDefault="00DA5511" w:rsidP="00DA5511"/>
    <w:p w:rsidR="00DA5511" w:rsidRPr="00A362DB" w:rsidRDefault="00DA5511" w:rsidP="00DA5511">
      <w:pPr>
        <w:numPr>
          <w:ilvl w:val="0"/>
          <w:numId w:val="1"/>
        </w:numPr>
        <w:rPr>
          <w:color w:val="76923C" w:themeColor="accent3" w:themeShade="BF"/>
        </w:rPr>
      </w:pPr>
      <w:r>
        <w:t xml:space="preserve">Cellular respiration:  </w:t>
      </w:r>
      <w:r w:rsidRPr="00A362DB">
        <w:rPr>
          <w:color w:val="76923C" w:themeColor="accent3" w:themeShade="BF"/>
        </w:rPr>
        <w:t xml:space="preserve">the use of oxygen at the level of the mitochondria to provide energy (ATP) for the body.  </w:t>
      </w:r>
    </w:p>
    <w:p w:rsidR="00DA5511" w:rsidRDefault="00DA5511" w:rsidP="00DA5511"/>
    <w:p w:rsidR="00DA5511" w:rsidRDefault="00DA5511" w:rsidP="00DA5511">
      <w:pPr>
        <w:numPr>
          <w:ilvl w:val="0"/>
          <w:numId w:val="1"/>
        </w:numPr>
      </w:pPr>
      <w:r>
        <w:t xml:space="preserve">What’s the difference between a volume and a capacity?  </w:t>
      </w:r>
      <w:r w:rsidRPr="00A362DB">
        <w:rPr>
          <w:color w:val="76923C" w:themeColor="accent3" w:themeShade="BF"/>
        </w:rPr>
        <w:t xml:space="preserve">A volume is a discrete amount.  A capacity is a combination of volumes. </w:t>
      </w:r>
    </w:p>
    <w:p w:rsidR="00DA5511" w:rsidRDefault="00DA5511" w:rsidP="00DA5511"/>
    <w:p w:rsidR="00DA5511" w:rsidRDefault="00DA5511" w:rsidP="00DA5511">
      <w:pPr>
        <w:numPr>
          <w:ilvl w:val="0"/>
          <w:numId w:val="1"/>
        </w:numPr>
      </w:pPr>
      <w:r>
        <w:t xml:space="preserve">Which nerve is responsible for innervating the diaphragm?  </w:t>
      </w:r>
      <w:proofErr w:type="spellStart"/>
      <w:r w:rsidRPr="00A362DB">
        <w:rPr>
          <w:color w:val="76923C" w:themeColor="accent3" w:themeShade="BF"/>
        </w:rPr>
        <w:t>Phrenic</w:t>
      </w:r>
      <w:proofErr w:type="spellEnd"/>
      <w:r w:rsidRPr="00A362DB">
        <w:rPr>
          <w:color w:val="76923C" w:themeColor="accent3" w:themeShade="BF"/>
        </w:rPr>
        <w:t xml:space="preserve"> Nerve</w:t>
      </w:r>
    </w:p>
    <w:p w:rsidR="00DA5511" w:rsidRDefault="00DA5511" w:rsidP="00DA5511"/>
    <w:p w:rsidR="00B025DF" w:rsidRDefault="00B025DF" w:rsidP="00DA5511"/>
    <w:p w:rsidR="00B025DF" w:rsidRDefault="00B025DF" w:rsidP="00DA5511"/>
    <w:p w:rsidR="00B025DF" w:rsidRDefault="00B025DF" w:rsidP="00DA5511"/>
    <w:p w:rsidR="00B025DF" w:rsidRDefault="00B025DF" w:rsidP="00DA5511"/>
    <w:p w:rsidR="00DA5511" w:rsidRDefault="00DA5511" w:rsidP="00DA5511">
      <w:pPr>
        <w:numPr>
          <w:ilvl w:val="0"/>
          <w:numId w:val="1"/>
        </w:numPr>
      </w:pPr>
      <w:r>
        <w:lastRenderedPageBreak/>
        <w:t xml:space="preserve">As a person inhales, what happens to </w:t>
      </w:r>
    </w:p>
    <w:p w:rsidR="00DA5511" w:rsidRDefault="00DA5511" w:rsidP="00DA5511">
      <w:pPr>
        <w:numPr>
          <w:ilvl w:val="1"/>
          <w:numId w:val="1"/>
        </w:numPr>
      </w:pPr>
      <w:r>
        <w:t xml:space="preserve">The </w:t>
      </w:r>
      <w:r w:rsidRPr="00A946CA">
        <w:rPr>
          <w:b/>
        </w:rPr>
        <w:t>size</w:t>
      </w:r>
      <w:r>
        <w:t xml:space="preserve"> of the thoracic cavity:  </w:t>
      </w:r>
      <w:r w:rsidRPr="00A362DB">
        <w:rPr>
          <w:color w:val="76923C" w:themeColor="accent3" w:themeShade="BF"/>
        </w:rPr>
        <w:t>size increases</w:t>
      </w:r>
    </w:p>
    <w:p w:rsidR="00DA5511" w:rsidRDefault="00DA5511" w:rsidP="00DA5511"/>
    <w:p w:rsidR="00DA5511" w:rsidRDefault="00DA5511" w:rsidP="00DA5511"/>
    <w:p w:rsidR="00DA5511" w:rsidRDefault="00DA5511" w:rsidP="00DA5511">
      <w:pPr>
        <w:numPr>
          <w:ilvl w:val="1"/>
          <w:numId w:val="1"/>
        </w:numPr>
      </w:pPr>
      <w:r>
        <w:t xml:space="preserve">The </w:t>
      </w:r>
      <w:r w:rsidRPr="00A946CA">
        <w:rPr>
          <w:b/>
        </w:rPr>
        <w:t>pressure</w:t>
      </w:r>
      <w:r>
        <w:t xml:space="preserve"> within the thoracic cavity:  </w:t>
      </w:r>
      <w:r w:rsidRPr="00A362DB">
        <w:rPr>
          <w:color w:val="76923C" w:themeColor="accent3" w:themeShade="BF"/>
        </w:rPr>
        <w:t>pressure decreases</w:t>
      </w:r>
    </w:p>
    <w:p w:rsidR="00DA5511" w:rsidRDefault="00DA5511" w:rsidP="00DA5511"/>
    <w:p w:rsidR="00DA5511" w:rsidRDefault="00DA5511" w:rsidP="00DA5511"/>
    <w:p w:rsidR="00DA5511" w:rsidRPr="00A362DB" w:rsidRDefault="00DA5511" w:rsidP="00DA5511">
      <w:pPr>
        <w:numPr>
          <w:ilvl w:val="0"/>
          <w:numId w:val="1"/>
        </w:numPr>
        <w:rPr>
          <w:color w:val="76923C" w:themeColor="accent3" w:themeShade="BF"/>
        </w:rPr>
      </w:pPr>
      <w:r>
        <w:t xml:space="preserve">Which muscles aid in a moderately forceful exhalation:  </w:t>
      </w:r>
      <w:r w:rsidRPr="00A362DB">
        <w:rPr>
          <w:color w:val="76923C" w:themeColor="accent3" w:themeShade="BF"/>
        </w:rPr>
        <w:t xml:space="preserve">abdominal muscles contract to force the diaphragm higher and reduce the size of the thoracic cavity.  Internal intercostals contract to squeeze the thoracic cavity down even further.  </w:t>
      </w:r>
    </w:p>
    <w:p w:rsidR="00DA5511" w:rsidRDefault="00DA5511" w:rsidP="00DA5511"/>
    <w:p w:rsidR="00DA5511" w:rsidRPr="00A362DB" w:rsidRDefault="00DA5511" w:rsidP="00DA5511">
      <w:pPr>
        <w:numPr>
          <w:ilvl w:val="0"/>
          <w:numId w:val="1"/>
        </w:numPr>
        <w:rPr>
          <w:color w:val="76923C" w:themeColor="accent3" w:themeShade="BF"/>
        </w:rPr>
      </w:pPr>
      <w:r>
        <w:t>What is the function of surfactant</w:t>
      </w:r>
      <w:proofErr w:type="gramStart"/>
      <w:r>
        <w:t>?:</w:t>
      </w:r>
      <w:proofErr w:type="gramEnd"/>
      <w:r>
        <w:t xml:space="preserve">  </w:t>
      </w:r>
      <w:r w:rsidRPr="00A362DB">
        <w:rPr>
          <w:color w:val="76923C" w:themeColor="accent3" w:themeShade="BF"/>
        </w:rPr>
        <w:t xml:space="preserve">Surfactant has properties like a detergent.  It will reduce the surface tension.  A reduced surface tension in the alveoli will help them remain open and able to fill with air.  </w:t>
      </w:r>
    </w:p>
    <w:p w:rsidR="00DA5511" w:rsidRDefault="00DA5511" w:rsidP="00DA5511"/>
    <w:p w:rsidR="00DA5511" w:rsidRDefault="00DA5511" w:rsidP="00DA5511">
      <w:pPr>
        <w:numPr>
          <w:ilvl w:val="0"/>
          <w:numId w:val="1"/>
        </w:numPr>
      </w:pPr>
      <w:r>
        <w:t xml:space="preserve">Describe the pathway from the mouth/nose down to the alveoli:  </w:t>
      </w:r>
      <w:r w:rsidRPr="00C04B83">
        <w:rPr>
          <w:color w:val="76923C" w:themeColor="accent3" w:themeShade="BF"/>
        </w:rPr>
        <w:t xml:space="preserve">From the nose </w:t>
      </w:r>
      <w:r w:rsidRPr="00C04B83">
        <w:rPr>
          <w:color w:val="76923C" w:themeColor="accent3" w:themeShade="BF"/>
        </w:rPr>
        <w:sym w:font="Wingdings" w:char="F0E0"/>
      </w:r>
      <w:r w:rsidRPr="00C04B83">
        <w:rPr>
          <w:color w:val="76923C" w:themeColor="accent3" w:themeShade="BF"/>
        </w:rPr>
        <w:t xml:space="preserve"> nasal cavity </w:t>
      </w:r>
      <w:r w:rsidRPr="00C04B83">
        <w:rPr>
          <w:color w:val="76923C" w:themeColor="accent3" w:themeShade="BF"/>
        </w:rPr>
        <w:sym w:font="Wingdings" w:char="F0E0"/>
      </w:r>
      <w:proofErr w:type="spellStart"/>
      <w:r w:rsidRPr="00C04B83">
        <w:rPr>
          <w:color w:val="76923C" w:themeColor="accent3" w:themeShade="BF"/>
        </w:rPr>
        <w:t>nasopharynx</w:t>
      </w:r>
      <w:proofErr w:type="spellEnd"/>
      <w:r w:rsidRPr="00C04B83">
        <w:rPr>
          <w:color w:val="76923C" w:themeColor="accent3" w:themeShade="BF"/>
        </w:rPr>
        <w:t xml:space="preserve"> </w:t>
      </w:r>
      <w:proofErr w:type="gramStart"/>
      <w:r w:rsidRPr="00C04B83">
        <w:rPr>
          <w:color w:val="76923C" w:themeColor="accent3" w:themeShade="BF"/>
        </w:rPr>
        <w:t>/  From</w:t>
      </w:r>
      <w:proofErr w:type="gramEnd"/>
      <w:r w:rsidRPr="00C04B83">
        <w:rPr>
          <w:color w:val="76923C" w:themeColor="accent3" w:themeShade="BF"/>
        </w:rPr>
        <w:t xml:space="preserve"> the mouth </w:t>
      </w:r>
      <w:r w:rsidRPr="00C04B83">
        <w:rPr>
          <w:color w:val="76923C" w:themeColor="accent3" w:themeShade="BF"/>
        </w:rPr>
        <w:sym w:font="Wingdings" w:char="F0E0"/>
      </w:r>
      <w:r w:rsidRPr="00C04B83">
        <w:rPr>
          <w:color w:val="76923C" w:themeColor="accent3" w:themeShade="BF"/>
        </w:rPr>
        <w:t xml:space="preserve"> </w:t>
      </w:r>
      <w:proofErr w:type="spellStart"/>
      <w:r w:rsidRPr="00C04B83">
        <w:rPr>
          <w:color w:val="76923C" w:themeColor="accent3" w:themeShade="BF"/>
        </w:rPr>
        <w:t>oropharynx</w:t>
      </w:r>
      <w:proofErr w:type="spellEnd"/>
      <w:r w:rsidRPr="00C04B83">
        <w:rPr>
          <w:color w:val="76923C" w:themeColor="accent3" w:themeShade="BF"/>
        </w:rPr>
        <w:t xml:space="preserve">.  From this point, the pathways are the same:  </w:t>
      </w:r>
      <w:proofErr w:type="spellStart"/>
      <w:r w:rsidRPr="00C04B83">
        <w:rPr>
          <w:color w:val="76923C" w:themeColor="accent3" w:themeShade="BF"/>
        </w:rPr>
        <w:t>oropharynx</w:t>
      </w:r>
      <w:proofErr w:type="spellEnd"/>
      <w:r w:rsidRPr="00C04B83">
        <w:rPr>
          <w:color w:val="76923C" w:themeColor="accent3" w:themeShade="BF"/>
        </w:rPr>
        <w:t xml:space="preserve"> </w:t>
      </w:r>
      <w:r w:rsidRPr="00C04B83">
        <w:rPr>
          <w:color w:val="76923C" w:themeColor="accent3" w:themeShade="BF"/>
        </w:rPr>
        <w:sym w:font="Wingdings" w:char="F0E0"/>
      </w:r>
      <w:r w:rsidRPr="00C04B83">
        <w:rPr>
          <w:color w:val="76923C" w:themeColor="accent3" w:themeShade="BF"/>
        </w:rPr>
        <w:t xml:space="preserve"> </w:t>
      </w:r>
      <w:proofErr w:type="spellStart"/>
      <w:r w:rsidRPr="00C04B83">
        <w:rPr>
          <w:color w:val="76923C" w:themeColor="accent3" w:themeShade="BF"/>
        </w:rPr>
        <w:t>laryngopharynx</w:t>
      </w:r>
      <w:proofErr w:type="spellEnd"/>
      <w:r w:rsidRPr="00C04B83">
        <w:rPr>
          <w:color w:val="76923C" w:themeColor="accent3" w:themeShade="BF"/>
        </w:rPr>
        <w:t xml:space="preserve"> </w:t>
      </w:r>
      <w:r w:rsidRPr="00C04B83">
        <w:rPr>
          <w:color w:val="76923C" w:themeColor="accent3" w:themeShade="BF"/>
        </w:rPr>
        <w:sym w:font="Wingdings" w:char="F0E0"/>
      </w:r>
      <w:r w:rsidRPr="00C04B83">
        <w:rPr>
          <w:color w:val="76923C" w:themeColor="accent3" w:themeShade="BF"/>
        </w:rPr>
        <w:t xml:space="preserve">larynx </w:t>
      </w:r>
      <w:r w:rsidRPr="00C04B83">
        <w:rPr>
          <w:color w:val="76923C" w:themeColor="accent3" w:themeShade="BF"/>
        </w:rPr>
        <w:sym w:font="Wingdings" w:char="F0E0"/>
      </w:r>
      <w:r w:rsidRPr="00C04B83">
        <w:rPr>
          <w:color w:val="76923C" w:themeColor="accent3" w:themeShade="BF"/>
        </w:rPr>
        <w:t xml:space="preserve"> trachea </w:t>
      </w:r>
      <w:r w:rsidRPr="00C04B83">
        <w:rPr>
          <w:color w:val="76923C" w:themeColor="accent3" w:themeShade="BF"/>
        </w:rPr>
        <w:sym w:font="Wingdings" w:char="F0E0"/>
      </w:r>
      <w:r w:rsidRPr="00C04B83">
        <w:rPr>
          <w:color w:val="76923C" w:themeColor="accent3" w:themeShade="BF"/>
        </w:rPr>
        <w:t xml:space="preserve"> right or left primary bronchus </w:t>
      </w:r>
      <w:r w:rsidRPr="00C04B83">
        <w:rPr>
          <w:color w:val="76923C" w:themeColor="accent3" w:themeShade="BF"/>
        </w:rPr>
        <w:sym w:font="Wingdings" w:char="F0E0"/>
      </w:r>
      <w:r w:rsidRPr="00C04B83">
        <w:rPr>
          <w:color w:val="76923C" w:themeColor="accent3" w:themeShade="BF"/>
        </w:rPr>
        <w:t xml:space="preserve"> bronchi change into bronchioles </w:t>
      </w:r>
      <w:r w:rsidRPr="00C04B83">
        <w:rPr>
          <w:color w:val="76923C" w:themeColor="accent3" w:themeShade="BF"/>
        </w:rPr>
        <w:sym w:font="Wingdings" w:char="F0E0"/>
      </w:r>
      <w:r w:rsidRPr="00C04B83">
        <w:rPr>
          <w:color w:val="76923C" w:themeColor="accent3" w:themeShade="BF"/>
        </w:rPr>
        <w:t xml:space="preserve"> terminal bronchiole (last part of the conduction pathway) </w:t>
      </w:r>
      <w:r w:rsidRPr="00C04B83">
        <w:rPr>
          <w:color w:val="76923C" w:themeColor="accent3" w:themeShade="BF"/>
        </w:rPr>
        <w:sym w:font="Wingdings" w:char="F0E0"/>
      </w:r>
      <w:r w:rsidRPr="00C04B83">
        <w:rPr>
          <w:color w:val="76923C" w:themeColor="accent3" w:themeShade="BF"/>
        </w:rPr>
        <w:t xml:space="preserve"> respiratory bronchiole (first place gas exchange can take place) </w:t>
      </w:r>
      <w:r w:rsidRPr="00C04B83">
        <w:rPr>
          <w:color w:val="76923C" w:themeColor="accent3" w:themeShade="BF"/>
        </w:rPr>
        <w:sym w:font="Wingdings" w:char="F0E0"/>
      </w:r>
      <w:r w:rsidRPr="00C04B83">
        <w:rPr>
          <w:color w:val="76923C" w:themeColor="accent3" w:themeShade="BF"/>
        </w:rPr>
        <w:t xml:space="preserve"> alveolar ducts </w:t>
      </w:r>
      <w:r w:rsidRPr="00C04B83">
        <w:rPr>
          <w:color w:val="76923C" w:themeColor="accent3" w:themeShade="BF"/>
        </w:rPr>
        <w:sym w:font="Wingdings" w:char="F0E0"/>
      </w:r>
      <w:r w:rsidRPr="00C04B83">
        <w:rPr>
          <w:color w:val="76923C" w:themeColor="accent3" w:themeShade="BF"/>
        </w:rPr>
        <w:t xml:space="preserve">alveolar clusters </w:t>
      </w:r>
      <w:r w:rsidRPr="00C04B83">
        <w:rPr>
          <w:color w:val="76923C" w:themeColor="accent3" w:themeShade="BF"/>
        </w:rPr>
        <w:sym w:font="Wingdings" w:char="F0E0"/>
      </w:r>
      <w:r w:rsidRPr="00C04B83">
        <w:rPr>
          <w:color w:val="76923C" w:themeColor="accent3" w:themeShade="BF"/>
        </w:rPr>
        <w:t xml:space="preserve"> alveoli. </w:t>
      </w:r>
    </w:p>
    <w:p w:rsidR="00DA5511" w:rsidRDefault="00DA5511" w:rsidP="00DA5511"/>
    <w:p w:rsidR="00DA5511" w:rsidRPr="00C04B83" w:rsidRDefault="00DA5511" w:rsidP="00DA5511">
      <w:pPr>
        <w:numPr>
          <w:ilvl w:val="0"/>
          <w:numId w:val="1"/>
        </w:numPr>
        <w:rPr>
          <w:color w:val="76923C" w:themeColor="accent3" w:themeShade="BF"/>
        </w:rPr>
      </w:pPr>
      <w:r>
        <w:t xml:space="preserve">This volume stays in the lungs even after the most forceful expiration. What is it?  </w:t>
      </w:r>
      <w:r w:rsidRPr="00C04B83">
        <w:rPr>
          <w:color w:val="76923C" w:themeColor="accent3" w:themeShade="BF"/>
        </w:rPr>
        <w:t>Residual volume</w:t>
      </w:r>
    </w:p>
    <w:p w:rsidR="00DA5511" w:rsidRDefault="00DA5511" w:rsidP="00DA5511"/>
    <w:p w:rsidR="00DA5511" w:rsidRPr="00C04B83" w:rsidRDefault="00DA5511" w:rsidP="00DA5511">
      <w:pPr>
        <w:numPr>
          <w:ilvl w:val="0"/>
          <w:numId w:val="1"/>
        </w:numPr>
        <w:rPr>
          <w:color w:val="76923C" w:themeColor="accent3" w:themeShade="BF"/>
        </w:rPr>
      </w:pPr>
      <w:r>
        <w:t xml:space="preserve">This is the maximum amount a person can exhale after taking the deepest breath possible. </w:t>
      </w:r>
      <w:r w:rsidRPr="00C04B83">
        <w:rPr>
          <w:color w:val="76923C" w:themeColor="accent3" w:themeShade="BF"/>
        </w:rPr>
        <w:t>Vital Capacity</w:t>
      </w:r>
    </w:p>
    <w:p w:rsidR="00DA5511" w:rsidRDefault="00DA5511" w:rsidP="00DA5511"/>
    <w:p w:rsidR="00DA5511" w:rsidRDefault="00DA5511" w:rsidP="00DA5511">
      <w:pPr>
        <w:numPr>
          <w:ilvl w:val="0"/>
          <w:numId w:val="1"/>
        </w:numPr>
      </w:pPr>
      <w:r>
        <w:t xml:space="preserve">this is the volume in addition to the tidal volume that leaves the lungs during forced expiration:  </w:t>
      </w:r>
      <w:r w:rsidRPr="00C04B83">
        <w:rPr>
          <w:color w:val="76923C" w:themeColor="accent3" w:themeShade="BF"/>
        </w:rPr>
        <w:t>Expiratory Reserve volume</w:t>
      </w:r>
    </w:p>
    <w:p w:rsidR="00DA5511" w:rsidRDefault="00DA5511" w:rsidP="00DA5511"/>
    <w:p w:rsidR="00DA5511" w:rsidRPr="00C04B83" w:rsidRDefault="00DA5511" w:rsidP="00DA5511">
      <w:pPr>
        <w:numPr>
          <w:ilvl w:val="0"/>
          <w:numId w:val="1"/>
        </w:numPr>
        <w:rPr>
          <w:color w:val="76923C" w:themeColor="accent3" w:themeShade="BF"/>
        </w:rPr>
      </w:pPr>
      <w:r>
        <w:t xml:space="preserve">How do the lobes of the right lung of the cat differ from the human?  And on the left?  </w:t>
      </w:r>
      <w:r w:rsidRPr="00C04B83">
        <w:rPr>
          <w:color w:val="76923C" w:themeColor="accent3" w:themeShade="BF"/>
        </w:rPr>
        <w:t>The human has three lobes on the right.  The cat has four.  The human has two lobes on the left lung</w:t>
      </w:r>
      <w:proofErr w:type="gramStart"/>
      <w:r w:rsidRPr="00C04B83">
        <w:rPr>
          <w:color w:val="76923C" w:themeColor="accent3" w:themeShade="BF"/>
        </w:rPr>
        <w:t>;  the</w:t>
      </w:r>
      <w:proofErr w:type="gramEnd"/>
      <w:r w:rsidRPr="00C04B83">
        <w:rPr>
          <w:color w:val="76923C" w:themeColor="accent3" w:themeShade="BF"/>
        </w:rPr>
        <w:t xml:space="preserve"> cat has three.  </w:t>
      </w:r>
      <w:r>
        <w:rPr>
          <w:color w:val="76923C" w:themeColor="accent3" w:themeShade="BF"/>
        </w:rPr>
        <w:t xml:space="preserve">Because the cat walks on all fours, the lobes are labeled anterior/posterior, whereas since a human is upright, our lobes are superior/inferior.  </w:t>
      </w:r>
    </w:p>
    <w:p w:rsidR="00DA5511" w:rsidRDefault="00DA5511" w:rsidP="00DA5511">
      <w:pPr>
        <w:ind w:left="720"/>
      </w:pPr>
    </w:p>
    <w:p w:rsidR="00DA5511" w:rsidRDefault="00DA5511" w:rsidP="00DA5511">
      <w:pPr>
        <w:numPr>
          <w:ilvl w:val="0"/>
          <w:numId w:val="1"/>
        </w:numPr>
      </w:pPr>
      <w:r>
        <w:t xml:space="preserve">What is the function of the epiglottis?  </w:t>
      </w:r>
      <w:r w:rsidRPr="00C04B83">
        <w:rPr>
          <w:color w:val="76923C" w:themeColor="accent3" w:themeShade="BF"/>
        </w:rPr>
        <w:t>Aids in blocking food/drink from entering the airways.</w:t>
      </w:r>
    </w:p>
    <w:p w:rsidR="00DC709C" w:rsidRDefault="00DC709C"/>
    <w:sectPr w:rsidR="00DC709C" w:rsidSect="00B025D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04A4F"/>
    <w:multiLevelType w:val="hybridMultilevel"/>
    <w:tmpl w:val="FF225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6B1B1D"/>
    <w:multiLevelType w:val="hybridMultilevel"/>
    <w:tmpl w:val="FF063E12"/>
    <w:lvl w:ilvl="0" w:tplc="8F423946">
      <w:start w:val="1"/>
      <w:numFmt w:val="decimal"/>
      <w:lvlText w:val="%1."/>
      <w:lvlJc w:val="left"/>
      <w:pPr>
        <w:tabs>
          <w:tab w:val="num" w:pos="720"/>
        </w:tabs>
        <w:ind w:left="720" w:hanging="36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9C463F4"/>
    <w:multiLevelType w:val="hybridMultilevel"/>
    <w:tmpl w:val="8820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DA5511"/>
    <w:rsid w:val="00B025DF"/>
    <w:rsid w:val="00DA5511"/>
    <w:rsid w:val="00DC70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511"/>
    <w:pPr>
      <w:spacing w:after="0" w:line="240" w:lineRule="auto"/>
    </w:pPr>
    <w:rPr>
      <w:rFonts w:ascii="Times New Roman" w:eastAsia="Times New Roman" w:hAnsi="Times New Roman" w:cs="Times New Roman"/>
      <w:color w:val="333333"/>
      <w:position w:val="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669</Words>
  <Characters>3817</Characters>
  <Application>Microsoft Office Word</Application>
  <DocSecurity>0</DocSecurity>
  <Lines>31</Lines>
  <Paragraphs>8</Paragraphs>
  <ScaleCrop>false</ScaleCrop>
  <Company>ISU</Company>
  <LinksUpToDate>false</LinksUpToDate>
  <CharactersWithSpaces>4478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bawargo</dc:creator>
  <cp:keywords/>
  <dc:description/>
  <cp:lastModifiedBy>bawargo</cp:lastModifiedBy>
  <cp:revision>2</cp:revision>
  <dcterms:created xsi:type="dcterms:W3CDTF">2009-03-20T21:08:00Z</dcterms:created>
  <dcterms:modified xsi:type="dcterms:W3CDTF">2009-03-20T21:12:00Z</dcterms:modified>
</cp:coreProperties>
</file>