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7278" w:rsidRDefault="00347278" w:rsidP="00347278">
      <w:pPr>
        <w:rPr>
          <w:sz w:val="56"/>
        </w:rPr>
      </w:pPr>
    </w:p>
    <w:p w:rsidR="00347278" w:rsidRDefault="00347278" w:rsidP="00813409">
      <w:pPr>
        <w:rPr>
          <w:sz w:val="56"/>
        </w:rPr>
      </w:pPr>
    </w:p>
    <w:p w:rsidR="00813409" w:rsidRDefault="00813409" w:rsidP="00813409">
      <w:pPr>
        <w:rPr>
          <w:sz w:val="56"/>
        </w:rPr>
      </w:pPr>
    </w:p>
    <w:p w:rsidR="00813409" w:rsidRDefault="00813409" w:rsidP="00813409">
      <w:pP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813409"/>
    <w:p w:rsidR="00347278" w:rsidRDefault="00347278" w:rsidP="00813409"/>
    <w:p w:rsidR="00813409" w:rsidRDefault="00813409" w:rsidP="00347278">
      <w:pPr>
        <w:jc w:val="center"/>
        <w:rPr>
          <w:sz w:val="36"/>
        </w:rPr>
      </w:pPr>
    </w:p>
    <w:p w:rsidR="00813409" w:rsidRDefault="00813409" w:rsidP="00347278">
      <w:pPr>
        <w:jc w:val="center"/>
        <w:rPr>
          <w:sz w:val="36"/>
        </w:rPr>
      </w:pPr>
    </w:p>
    <w:p w:rsidR="00813409" w:rsidRDefault="00813409" w:rsidP="00347278">
      <w:pPr>
        <w:jc w:val="center"/>
        <w:rPr>
          <w:sz w:val="36"/>
        </w:rPr>
      </w:pPr>
    </w:p>
    <w:p w:rsidR="00813409" w:rsidRDefault="00813409" w:rsidP="00347278">
      <w:pPr>
        <w:jc w:val="center"/>
        <w:rPr>
          <w:sz w:val="36"/>
        </w:rPr>
      </w:pPr>
    </w:p>
    <w:p w:rsidR="00813409" w:rsidRDefault="00813409" w:rsidP="00347278">
      <w:pPr>
        <w:jc w:val="center"/>
        <w:rPr>
          <w:sz w:val="36"/>
        </w:rPr>
      </w:pPr>
    </w:p>
    <w:p w:rsidR="00347278" w:rsidRPr="00C65B1F" w:rsidRDefault="00347278" w:rsidP="00347278">
      <w:pPr>
        <w:jc w:val="center"/>
        <w:rPr>
          <w:sz w:val="36"/>
        </w:rPr>
      </w:pPr>
      <w:r w:rsidRPr="00C65B1F">
        <w:rPr>
          <w:sz w:val="36"/>
        </w:rPr>
        <w:t xml:space="preserve">Dr. Betsy A. </w:t>
      </w:r>
      <w:proofErr w:type="spellStart"/>
      <w:r w:rsidRPr="00C65B1F">
        <w:rPr>
          <w:sz w:val="36"/>
        </w:rPr>
        <w:t>Wargo</w:t>
      </w:r>
      <w:proofErr w:type="spellEnd"/>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Pr="00813409" w:rsidRDefault="00347278" w:rsidP="00347278">
      <w:pPr>
        <w:jc w:val="center"/>
        <w:rPr>
          <w:b/>
          <w:sz w:val="56"/>
        </w:rPr>
      </w:pPr>
      <w:r w:rsidRPr="00813409">
        <w:rPr>
          <w:b/>
          <w:sz w:val="56"/>
        </w:rPr>
        <w:t xml:space="preserve"> 20</w:t>
      </w:r>
      <w:r w:rsidR="00FA12BC">
        <w:rPr>
          <w:b/>
          <w:sz w:val="56"/>
        </w:rPr>
        <w:t>12</w:t>
      </w:r>
    </w:p>
    <w:p w:rsidR="0024593C" w:rsidRDefault="0024593C" w:rsidP="00347278">
      <w:pPr>
        <w:jc w:val="center"/>
        <w:rPr>
          <w:sz w:val="44"/>
        </w:rPr>
      </w:pPr>
    </w:p>
    <w:p w:rsidR="0024593C" w:rsidRDefault="00FA12BC" w:rsidP="00347278">
      <w:pPr>
        <w:jc w:val="center"/>
        <w:rPr>
          <w:sz w:val="44"/>
        </w:rPr>
      </w:pPr>
      <w:r>
        <w:rPr>
          <w:noProof/>
        </w:rPr>
        <mc:AlternateContent>
          <mc:Choice Requires="wps">
            <w:drawing>
              <wp:anchor distT="0" distB="0" distL="114300" distR="114300" simplePos="0" relativeHeight="251995136" behindDoc="1" locked="0" layoutInCell="1" allowOverlap="1">
                <wp:simplePos x="0" y="0"/>
                <wp:positionH relativeFrom="column">
                  <wp:posOffset>1684655</wp:posOffset>
                </wp:positionH>
                <wp:positionV relativeFrom="paragraph">
                  <wp:posOffset>195580</wp:posOffset>
                </wp:positionV>
                <wp:extent cx="3605530" cy="1379220"/>
                <wp:effectExtent l="46355" t="128905" r="53340" b="149225"/>
                <wp:wrapNone/>
                <wp:docPr id="123"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34256">
                          <a:off x="0" y="0"/>
                          <a:ext cx="3605530" cy="1379220"/>
                        </a:xfrm>
                        <a:prstGeom prst="ellipse">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7" o:spid="_x0000_s1026" style="position:absolute;margin-left:132.65pt;margin-top:15.4pt;width:283.9pt;height:108.6pt;rotation:-474323fd;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" fillcolor="#b2a1c7 [1943]" strokecolor="#b2a1c7 [1943]" strokeweight="1pt">
                <v:fill color2="#e5dfec [663]" angle="135" focus="50%" type="gradient"/>
                <v:shadow on="t" color="#3f3151 [1607]" opacity=".5" offset="1pt"/>
              </v:oval>
            </w:pict>
          </mc:Fallback>
        </mc:AlternateContent>
      </w:r>
    </w:p>
    <w:p w:rsidR="0024593C" w:rsidRDefault="0024593C" w:rsidP="00347278">
      <w:pPr>
        <w:jc w:val="center"/>
        <w:rPr>
          <w:sz w:val="44"/>
        </w:rPr>
      </w:pPr>
    </w:p>
    <w:p w:rsidR="00813409" w:rsidRPr="00813409" w:rsidRDefault="00813409" w:rsidP="00813409">
      <w:pPr>
        <w:jc w:val="center"/>
        <w:rPr>
          <w:b/>
          <w:sz w:val="52"/>
        </w:rPr>
      </w:pPr>
      <w:proofErr w:type="gramStart"/>
      <w:r w:rsidRPr="00813409">
        <w:rPr>
          <w:b/>
          <w:sz w:val="52"/>
        </w:rPr>
        <w:t>TA  Lab</w:t>
      </w:r>
      <w:proofErr w:type="gramEnd"/>
      <w:r w:rsidRPr="00813409">
        <w:rPr>
          <w:b/>
          <w:sz w:val="52"/>
        </w:rPr>
        <w:t xml:space="preserve"> Manual</w:t>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813409" w:rsidRDefault="00813409" w:rsidP="00347278">
      <w:pPr>
        <w:jc w:val="center"/>
        <w:rPr>
          <w:sz w:val="20"/>
          <w:szCs w:val="20"/>
        </w:rPr>
      </w:pPr>
    </w:p>
    <w:p w:rsidR="00813409" w:rsidRDefault="00813409" w:rsidP="00813409">
      <w:pPr>
        <w:jc w:val="center"/>
        <w:rPr>
          <w:sz w:val="20"/>
          <w:szCs w:val="20"/>
        </w:rPr>
      </w:pPr>
      <w:r w:rsidRPr="00813409">
        <w:rPr>
          <w:sz w:val="20"/>
          <w:szCs w:val="20"/>
        </w:rPr>
        <w:t>Not for student use or sale</w:t>
      </w:r>
    </w:p>
    <w:p w:rsidR="00813409" w:rsidRDefault="00813409" w:rsidP="00813409">
      <w:pPr>
        <w:jc w:val="center"/>
        <w:rPr>
          <w:sz w:val="20"/>
          <w:szCs w:val="20"/>
        </w:rPr>
      </w:pPr>
    </w:p>
    <w:p w:rsidR="00813409" w:rsidRPr="00813409" w:rsidRDefault="00813409" w:rsidP="00347278">
      <w:pPr>
        <w:jc w:val="center"/>
        <w:rPr>
          <w:sz w:val="20"/>
          <w:szCs w:val="20"/>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Pr="00F01B7A" w:rsidRDefault="00880504" w:rsidP="00880504">
      <w:pPr>
        <w:rPr>
          <w:b/>
          <w:szCs w:val="24"/>
        </w:rPr>
      </w:pPr>
      <w:r w:rsidRPr="00F01B7A">
        <w:rPr>
          <w:b/>
          <w:szCs w:val="24"/>
        </w:rPr>
        <w:t>Part Three:  Evaluations</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w:t>
      </w:r>
      <w:proofErr w:type="gramStart"/>
      <w:r>
        <w:rPr>
          <w:szCs w:val="24"/>
        </w:rPr>
        <w:t>;  lecture</w:t>
      </w:r>
      <w:proofErr w:type="gramEnd"/>
      <w:r>
        <w:rPr>
          <w:szCs w:val="24"/>
        </w:rPr>
        <w:t xml:space="preserv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p>
    <w:p w:rsidR="00880504" w:rsidRDefault="00880504" w:rsidP="00880504">
      <w:pPr>
        <w:rPr>
          <w:szCs w:val="24"/>
        </w:rPr>
      </w:pPr>
      <w:r>
        <w:rPr>
          <w:szCs w:val="24"/>
        </w:rPr>
        <w:tab/>
        <w:t>Article summaries</w:t>
      </w:r>
      <w:r w:rsidR="006724B3">
        <w:rPr>
          <w:szCs w:val="24"/>
        </w:rPr>
        <w:t xml:space="preserve"> or case studies</w:t>
      </w:r>
      <w:r w:rsidR="00E15390">
        <w:rPr>
          <w:szCs w:val="24"/>
        </w:rPr>
        <w:t xml:space="preserve"> (to be determined)</w:t>
      </w:r>
    </w:p>
    <w:p w:rsidR="00880504" w:rsidRDefault="00880504" w:rsidP="00880504">
      <w:pPr>
        <w:rPr>
          <w:szCs w:val="24"/>
        </w:rPr>
      </w:pPr>
      <w:r>
        <w:rPr>
          <w:szCs w:val="24"/>
        </w:rPr>
        <w:tab/>
        <w:t>Lab Quizzes</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w:t>
      </w:r>
      <w:proofErr w:type="gramStart"/>
      <w:r>
        <w:rPr>
          <w:szCs w:val="24"/>
        </w:rPr>
        <w:t>their own</w:t>
      </w:r>
      <w:proofErr w:type="gramEnd"/>
      <w:r>
        <w:rPr>
          <w:szCs w:val="24"/>
        </w:rPr>
        <w:t xml:space="preserve">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The practicals</w:t>
      </w:r>
      <w:r w:rsidRPr="007D45C2">
        <w:rPr>
          <w:b/>
          <w:szCs w:val="24"/>
        </w:rPr>
        <w:t xml:space="preserve"> can be challenging, and are designed to cover the spectrum of topics covered in lab.  </w:t>
      </w:r>
    </w:p>
    <w:p w:rsidR="00A8348B" w:rsidRDefault="00A8348B" w:rsidP="00880504">
      <w:pPr>
        <w:rPr>
          <w:szCs w:val="24"/>
        </w:rPr>
      </w:pPr>
    </w:p>
    <w:p w:rsidR="006724B3" w:rsidRPr="00FA12BC" w:rsidRDefault="006724B3" w:rsidP="00880504">
      <w:pPr>
        <w:rPr>
          <w:b/>
          <w:szCs w:val="24"/>
        </w:rPr>
      </w:pPr>
      <w:r w:rsidRPr="00FA12BC">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no more lab quizzes will be given out.  You will not be able to take that quiz.  If you have conflicts that you are aware of ahead of time, please </w:t>
      </w:r>
      <w:r w:rsidR="00E15390">
        <w:rPr>
          <w:szCs w:val="24"/>
        </w:rPr>
        <w:t>discuss</w:t>
      </w:r>
      <w:r>
        <w:rPr>
          <w:szCs w:val="24"/>
        </w:rPr>
        <w:t xml:space="preserve"> options with your </w:t>
      </w:r>
      <w:proofErr w:type="spellStart"/>
      <w:proofErr w:type="gramStart"/>
      <w:r>
        <w:rPr>
          <w:szCs w:val="24"/>
        </w:rPr>
        <w:t>TAs.</w:t>
      </w:r>
      <w:proofErr w:type="spellEnd"/>
      <w:proofErr w:type="gramEnd"/>
      <w:r>
        <w:rPr>
          <w:szCs w:val="24"/>
        </w:rPr>
        <w:t xml:space="preserve"> </w:t>
      </w:r>
    </w:p>
    <w:p w:rsidR="006724B3" w:rsidRDefault="006724B3" w:rsidP="00880504">
      <w:pPr>
        <w:rPr>
          <w:szCs w:val="24"/>
        </w:rPr>
      </w:pPr>
    </w:p>
    <w:p w:rsidR="00A8348B" w:rsidRDefault="00A8348B" w:rsidP="00880504">
      <w:pPr>
        <w:rPr>
          <w:szCs w:val="24"/>
        </w:rPr>
      </w:pPr>
      <w:r>
        <w:rPr>
          <w:szCs w:val="24"/>
        </w:rPr>
        <w:t xml:space="preserve">You will take four lab practicals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486BAA" w:rsidRDefault="00486BAA" w:rsidP="00880504">
      <w:pPr>
        <w:rPr>
          <w:szCs w:val="24"/>
        </w:rPr>
      </w:pPr>
    </w:p>
    <w:p w:rsidR="00813409"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purchase lab books.  Please fill out the information below in case your lab manual is misplaced.</w:t>
      </w:r>
    </w:p>
    <w:p w:rsidR="00813409" w:rsidRDefault="00813409" w:rsidP="00880504">
      <w:pPr>
        <w:rPr>
          <w:szCs w:val="24"/>
        </w:rPr>
      </w:pPr>
    </w:p>
    <w:p w:rsidR="00813409" w:rsidRDefault="00813409" w:rsidP="00880504">
      <w:pPr>
        <w:rPr>
          <w:szCs w:val="24"/>
        </w:rPr>
      </w:pPr>
    </w:p>
    <w:p w:rsidR="00813409" w:rsidRPr="00813409" w:rsidRDefault="00813409" w:rsidP="00813409">
      <w:pPr>
        <w:rPr>
          <w:b/>
        </w:rPr>
      </w:pPr>
      <w:r w:rsidRPr="00935069">
        <w:rPr>
          <w:b/>
        </w:rPr>
        <w:t>Grading Rubric</w:t>
      </w:r>
    </w:p>
    <w:p w:rsidR="00813409" w:rsidRDefault="00813409" w:rsidP="00813409">
      <w:r>
        <w:t xml:space="preserve">The grading guidelines for the Article Summaries are as follows:  </w:t>
      </w:r>
      <w:r>
        <w:br/>
      </w:r>
    </w:p>
    <w:p w:rsidR="00813409" w:rsidRDefault="00813409" w:rsidP="00813409">
      <w:pPr>
        <w:ind w:left="720"/>
      </w:pPr>
      <w:r w:rsidRPr="00935069">
        <w:rPr>
          <w:b/>
        </w:rPr>
        <w:t>Full length, on topic</w:t>
      </w:r>
      <w:r>
        <w:t xml:space="preserve">.... </w:t>
      </w:r>
      <w:r w:rsidRPr="00935069">
        <w:rPr>
          <w:b/>
        </w:rPr>
        <w:t>15 points (full credit).</w:t>
      </w:r>
      <w:r>
        <w:t xml:space="preserve">  </w:t>
      </w:r>
    </w:p>
    <w:p w:rsidR="00813409" w:rsidRDefault="00813409" w:rsidP="00813409">
      <w:pPr>
        <w:ind w:left="720"/>
      </w:pPr>
      <w:r>
        <w:t>The articles have to be submitted to you at the beginning of the lab, or emailed to you by the start of the lab if the student is absent.  Do not extend credit for late work.</w:t>
      </w:r>
    </w:p>
    <w:p w:rsidR="00813409" w:rsidRDefault="00813409" w:rsidP="00813409">
      <w:pPr>
        <w:ind w:left="720"/>
      </w:pPr>
    </w:p>
    <w:p w:rsidR="00813409" w:rsidRDefault="00813409" w:rsidP="00813409">
      <w:pPr>
        <w:ind w:left="720"/>
      </w:pPr>
      <w:r w:rsidRPr="00935069">
        <w:rPr>
          <w:b/>
        </w:rPr>
        <w:t>-2</w:t>
      </w:r>
      <w:r>
        <w:t xml:space="preserve"> if it's 1/2 page too short</w:t>
      </w:r>
      <w:r>
        <w:br/>
      </w:r>
      <w:r w:rsidRPr="00935069">
        <w:rPr>
          <w:b/>
        </w:rPr>
        <w:t>-5</w:t>
      </w:r>
      <w:r>
        <w:t xml:space="preserve"> if it is a full page too short</w:t>
      </w:r>
      <w:r>
        <w:br/>
      </w:r>
      <w:r w:rsidRPr="00935069">
        <w:rPr>
          <w:b/>
        </w:rPr>
        <w:t>-2</w:t>
      </w:r>
      <w:r>
        <w:t xml:space="preserve"> if it is a journal summary rather than a news article</w:t>
      </w:r>
      <w:r>
        <w:br/>
      </w:r>
      <w:r w:rsidRPr="00935069">
        <w:rPr>
          <w:b/>
        </w:rPr>
        <w:t>-5</w:t>
      </w:r>
      <w:r>
        <w:t xml:space="preserve"> if the article itself is not included OR if there is no web address/link OR if there is no citation.  They should have a copy of the article with their work.  If they do a "works cited" page instead of copying it, that's fine. </w:t>
      </w:r>
    </w:p>
    <w:p w:rsidR="00813409" w:rsidRDefault="00813409" w:rsidP="00813409">
      <w:pPr>
        <w:ind w:left="720"/>
      </w:pPr>
      <w:r>
        <w:t>-</w:t>
      </w:r>
      <w:r w:rsidRPr="00935069">
        <w:rPr>
          <w:b/>
        </w:rPr>
        <w:t>5</w:t>
      </w:r>
      <w:r>
        <w:t xml:space="preserve"> if their summary does not correspond with the topic of the article</w:t>
      </w:r>
    </w:p>
    <w:p w:rsidR="00813409" w:rsidRDefault="00813409" w:rsidP="00813409">
      <w:pPr>
        <w:ind w:left="720"/>
      </w:pPr>
      <w:r>
        <w:t>-</w:t>
      </w:r>
      <w:r w:rsidRPr="00935069">
        <w:rPr>
          <w:b/>
        </w:rPr>
        <w:t>2</w:t>
      </w:r>
      <w:r>
        <w:t xml:space="preserve"> if it is not a current (2011) article</w:t>
      </w:r>
    </w:p>
    <w:p w:rsidR="00813409" w:rsidRDefault="00813409" w:rsidP="00813409">
      <w:pPr>
        <w:ind w:left="720"/>
      </w:pPr>
      <w:r w:rsidRPr="00935069">
        <w:rPr>
          <w:b/>
        </w:rPr>
        <w:t>-15</w:t>
      </w:r>
      <w:r>
        <w:t xml:space="preserve"> for plagiarism:  if their work is too close to the original article and they’ve not taken time to put the information into their own words, they get no credit for their summary.  </w:t>
      </w:r>
    </w:p>
    <w:p w:rsidR="00813409" w:rsidRDefault="00813409" w:rsidP="00813409"/>
    <w:p w:rsidR="00813409" w:rsidRPr="00364C62" w:rsidRDefault="00813409" w:rsidP="00813409">
      <w:pPr>
        <w:rPr>
          <w:b/>
        </w:rPr>
      </w:pPr>
      <w:r w:rsidRPr="00892185">
        <w:rPr>
          <w:b/>
        </w:rPr>
        <w:t>Lab Quizzes</w:t>
      </w:r>
    </w:p>
    <w:p w:rsidR="00813409" w:rsidRDefault="00813409" w:rsidP="00813409">
      <w:r>
        <w:t xml:space="preserve">When grading lab quizzes, please keep in mind there is no partial credit for student responses.  </w:t>
      </w:r>
    </w:p>
    <w:p w:rsidR="00813409" w:rsidRDefault="00813409" w:rsidP="00813409">
      <w:r>
        <w:t xml:space="preserve">Please be lenient when it comes to spelling errors on lab quizzes.  For the answers that they are providing from their memory, give them the benefit of the doubt on spelling.  If it is illegible or nowhere close to the correct term, then mark that question as incorrect.  </w:t>
      </w:r>
    </w:p>
    <w:p w:rsidR="00813409" w:rsidRDefault="00813409" w:rsidP="00813409"/>
    <w:p w:rsidR="00813409" w:rsidRPr="00FA12BC" w:rsidRDefault="00813409" w:rsidP="00813409">
      <w:pPr>
        <w:rPr>
          <w:b/>
        </w:rPr>
      </w:pPr>
      <w:r w:rsidRPr="00FA12BC">
        <w:rPr>
          <w:b/>
        </w:rPr>
        <w:t xml:space="preserve">After your first student has submitted the answer sheet for the lab quiz, no more quizzes will be distributed to late-coming students.  </w:t>
      </w:r>
    </w:p>
    <w:p w:rsidR="00813409" w:rsidRDefault="00813409" w:rsidP="00813409"/>
    <w:p w:rsidR="00364C62" w:rsidRDefault="00364C62" w:rsidP="00364C62">
      <w:pPr>
        <w:rPr>
          <w:b/>
          <w:szCs w:val="24"/>
        </w:rPr>
      </w:pPr>
      <w:r w:rsidRPr="009802DE">
        <w:rPr>
          <w:b/>
          <w:szCs w:val="24"/>
        </w:rPr>
        <w:t>Academic Dishonesty</w:t>
      </w:r>
    </w:p>
    <w:p w:rsidR="00364C62" w:rsidRPr="00364C62" w:rsidRDefault="00364C62" w:rsidP="00364C62">
      <w:pPr>
        <w:rPr>
          <w:szCs w:val="24"/>
        </w:rPr>
      </w:pPr>
      <w:r>
        <w:rPr>
          <w:szCs w:val="24"/>
        </w:rPr>
        <w:t>Please be alert to dishonest behavior, including, but not limited to plagiarism in article summaries, discussion of quiz content with classmates that have not yet taken a quiz, and overt cheating on quizzes</w:t>
      </w:r>
      <w:proofErr w:type="gramStart"/>
      <w:r>
        <w:rPr>
          <w:szCs w:val="24"/>
        </w:rPr>
        <w:t>..</w:t>
      </w:r>
      <w:proofErr w:type="gramEnd"/>
      <w:r>
        <w:rPr>
          <w:szCs w:val="24"/>
        </w:rPr>
        <w:t xml:space="preserve">  Academic dishonesty will not be tolerated in any form.   Should you find a potential case for academic dishonesty, please contact me.  I</w:t>
      </w:r>
      <w:r w:rsidR="00FA12BC">
        <w:rPr>
          <w:szCs w:val="24"/>
        </w:rPr>
        <w:t>’</w:t>
      </w:r>
      <w:r>
        <w:rPr>
          <w:szCs w:val="24"/>
        </w:rPr>
        <w:t xml:space="preserve">ve posted the sanctions below.  Please make your students aware of the penalties.  </w:t>
      </w:r>
    </w:p>
    <w:p w:rsidR="00364C62" w:rsidRPr="00366680" w:rsidRDefault="00364C62" w:rsidP="00364C62">
      <w:pPr>
        <w:rPr>
          <w:b/>
        </w:rPr>
      </w:pPr>
      <w:r w:rsidRPr="00366680">
        <w:rPr>
          <w:b/>
        </w:rPr>
        <w:t>Sanctions for Academic Dishonesty (first offense)</w:t>
      </w:r>
    </w:p>
    <w:p w:rsidR="00364C62" w:rsidRPr="00366680" w:rsidRDefault="00364C62" w:rsidP="00364C62">
      <w:pPr>
        <w:pStyle w:val="ListParagraph"/>
        <w:numPr>
          <w:ilvl w:val="0"/>
          <w:numId w:val="56"/>
        </w:numPr>
        <w:spacing w:after="200" w:line="276" w:lineRule="auto"/>
      </w:pPr>
      <w:r w:rsidRPr="00366680">
        <w:t>Grade of 0 (zero) points on the assignment/exam/quiz in question</w:t>
      </w:r>
    </w:p>
    <w:p w:rsidR="00364C62" w:rsidRPr="00366680" w:rsidRDefault="00364C62" w:rsidP="00364C62">
      <w:pPr>
        <w:pStyle w:val="ListParagraph"/>
        <w:numPr>
          <w:ilvl w:val="0"/>
          <w:numId w:val="56"/>
        </w:numPr>
        <w:spacing w:after="200" w:line="276" w:lineRule="auto"/>
      </w:pPr>
      <w:r w:rsidRPr="009802DE">
        <w:rPr>
          <w:b/>
        </w:rPr>
        <w:t>A 10 percent (10%) reduction of the final grade</w:t>
      </w:r>
      <w:r w:rsidRPr="00366680">
        <w:t xml:space="preserve">, taken after lecture and lab scores have been tallied.  </w:t>
      </w:r>
    </w:p>
    <w:p w:rsidR="00364C62" w:rsidRDefault="00364C62" w:rsidP="00813409">
      <w:pPr>
        <w:pStyle w:val="ListParagraph"/>
        <w:numPr>
          <w:ilvl w:val="0"/>
          <w:numId w:val="56"/>
        </w:numPr>
        <w:spacing w:after="200" w:line="276" w:lineRule="auto"/>
      </w:pPr>
      <w:r w:rsidRPr="00366680">
        <w:t xml:space="preserve">Students pursuing a teaching certificate will have a Disposition Concerns document submitted </w:t>
      </w:r>
    </w:p>
    <w:p w:rsidR="00FA12BC" w:rsidRDefault="00FA12BC" w:rsidP="00FA12BC">
      <w:pPr>
        <w:spacing w:after="200" w:line="276" w:lineRule="auto"/>
      </w:pPr>
      <w:r w:rsidRPr="00FA12BC">
        <w:rPr>
          <w:b/>
        </w:rPr>
        <w:t>Please note</w:t>
      </w:r>
      <w:r>
        <w:t xml:space="preserve">:  These sanctions are for “cheating” type offenses.  Plagiarism on an article summary will result in no points for that work, but </w:t>
      </w:r>
      <w:r w:rsidRPr="00FA12BC">
        <w:rPr>
          <w:b/>
        </w:rPr>
        <w:t>not</w:t>
      </w:r>
      <w:r>
        <w:t xml:space="preserve"> make them eligible for the sanctions for academic dishonesty.  </w:t>
      </w:r>
    </w:p>
    <w:p w:rsidR="00813409" w:rsidRPr="00892185" w:rsidRDefault="007D134D" w:rsidP="00813409">
      <w:pPr>
        <w:rPr>
          <w:b/>
        </w:rPr>
      </w:pPr>
      <w:r>
        <w:rPr>
          <w:b/>
        </w:rPr>
        <w:t>Online Access</w:t>
      </w:r>
    </w:p>
    <w:p w:rsidR="00813409" w:rsidRDefault="00813409" w:rsidP="00813409">
      <w:r>
        <w:t>If you are a TA for BSC 18</w:t>
      </w:r>
      <w:r w:rsidR="00364C62">
        <w:t>1</w:t>
      </w:r>
      <w:r>
        <w:t xml:space="preserve">, then you will be granted access through </w:t>
      </w:r>
      <w:proofErr w:type="spellStart"/>
      <w:r w:rsidR="007D134D">
        <w:t>ReggieNet</w:t>
      </w:r>
      <w:proofErr w:type="spellEnd"/>
      <w:r>
        <w:t xml:space="preserve"> to upload grades.  Please be certain you have identified the correct columns for labs:</w:t>
      </w:r>
    </w:p>
    <w:p w:rsidR="00813409" w:rsidRDefault="00813409" w:rsidP="00813409">
      <w:r>
        <w:tab/>
        <w:t>Lab Quiz One</w:t>
      </w:r>
    </w:p>
    <w:p w:rsidR="00813409" w:rsidRDefault="00813409" w:rsidP="00813409">
      <w:r>
        <w:tab/>
        <w:t>Lab Quiz Two</w:t>
      </w:r>
    </w:p>
    <w:p w:rsidR="00813409" w:rsidRDefault="00813409" w:rsidP="00813409">
      <w:r>
        <w:tab/>
        <w:t>Lab Quiz Three</w:t>
      </w:r>
    </w:p>
    <w:p w:rsidR="00813409" w:rsidRDefault="00813409" w:rsidP="00813409">
      <w:r>
        <w:tab/>
        <w:t>Lab Quiz Four</w:t>
      </w:r>
    </w:p>
    <w:p w:rsidR="00813409" w:rsidRDefault="00813409" w:rsidP="00813409">
      <w:r>
        <w:tab/>
        <w:t>Article Summary One</w:t>
      </w:r>
    </w:p>
    <w:p w:rsidR="00813409" w:rsidRDefault="00813409" w:rsidP="00813409">
      <w:r>
        <w:tab/>
        <w:t>Article Summary Two</w:t>
      </w:r>
    </w:p>
    <w:p w:rsidR="00813409" w:rsidRPr="00FA12BC" w:rsidRDefault="00364C62" w:rsidP="00813409">
      <w:pPr>
        <w:rPr>
          <w:b/>
        </w:rPr>
      </w:pPr>
      <w:r w:rsidRPr="00FA12BC">
        <w:rPr>
          <w:b/>
        </w:rPr>
        <w:t xml:space="preserve">When uploading grades, please be sure to assign a value to all work, so put a 0 for a missed assignment rather than leaving it blank.  </w:t>
      </w:r>
    </w:p>
    <w:p w:rsidR="00364C62" w:rsidRDefault="00364C62" w:rsidP="00813409"/>
    <w:p w:rsidR="00813409" w:rsidRDefault="00813409" w:rsidP="00813409">
      <w:r>
        <w:t xml:space="preserve">The </w:t>
      </w:r>
      <w:r w:rsidRPr="00971F99">
        <w:rPr>
          <w:b/>
        </w:rPr>
        <w:t>Case Studies</w:t>
      </w:r>
      <w:r>
        <w:t xml:space="preserve"> will be completed by the students through </w:t>
      </w:r>
      <w:proofErr w:type="spellStart"/>
      <w:r w:rsidR="007D134D">
        <w:t>ReggieNet</w:t>
      </w:r>
      <w:proofErr w:type="spellEnd"/>
      <w:r>
        <w:t xml:space="preserve">; you will not be responsible for those grades.  </w:t>
      </w:r>
    </w:p>
    <w:p w:rsidR="00364C62" w:rsidRDefault="00364C62" w:rsidP="00813409"/>
    <w:p w:rsidR="00364C62" w:rsidRPr="00892185" w:rsidRDefault="00364C62" w:rsidP="00364C62">
      <w:pPr>
        <w:rPr>
          <w:b/>
        </w:rPr>
      </w:pPr>
      <w:r w:rsidRPr="00892185">
        <w:rPr>
          <w:b/>
        </w:rPr>
        <w:t>Make Up Policy for Labs and Quizzes</w:t>
      </w:r>
    </w:p>
    <w:p w:rsidR="00364C62" w:rsidRDefault="00364C62" w:rsidP="00364C62">
      <w:r>
        <w:t xml:space="preserve">On occasion a student will have a valid excuse for not being able to attend a regularly scheduled lab or a lab quiz.  </w:t>
      </w:r>
      <w:r w:rsidRPr="00892185">
        <w:rPr>
          <w:b/>
        </w:rPr>
        <w:t>The first rule is to be consistent</w:t>
      </w:r>
      <w:r>
        <w:t xml:space="preserve">. </w:t>
      </w:r>
    </w:p>
    <w:p w:rsidR="00364C62" w:rsidRDefault="00364C62" w:rsidP="00364C62"/>
    <w:p w:rsidR="00364C62" w:rsidRDefault="00364C62" w:rsidP="00364C62">
      <w:r>
        <w:t>If you have a student that missed an early lab and wants to attend another lab section later, that decision will be up to you as a TA.  If there is an available seat in another lab and the TA for that lab agrees, then you may allow the student to attend on a o</w:t>
      </w:r>
      <w:bookmarkStart w:id="0" w:name="_GoBack"/>
      <w:bookmarkEnd w:id="0"/>
      <w:r>
        <w:t xml:space="preserve">ne-time basis.  </w:t>
      </w:r>
    </w:p>
    <w:p w:rsidR="00364C62" w:rsidRDefault="00364C62" w:rsidP="00364C62"/>
    <w:p w:rsidR="00364C62" w:rsidRDefault="00364C62" w:rsidP="00364C62">
      <w:r>
        <w:t xml:space="preserve"> If you allow one student a make-up quiz, you have to allow all subsequent student requests as well for that quiz.  Allowing or denying a make-up quiz will be your prerogative as a TA</w:t>
      </w:r>
    </w:p>
    <w:p w:rsidR="00364C62" w:rsidRDefault="00364C62" w:rsidP="00813409"/>
    <w:p w:rsidR="00813409" w:rsidRDefault="00813409" w:rsidP="00813409"/>
    <w:p w:rsidR="00364C62" w:rsidRDefault="00364C62" w:rsidP="00813409"/>
    <w:p w:rsidR="00041072" w:rsidRDefault="00041072" w:rsidP="006724B3">
      <w:pPr>
        <w:jc w:val="center"/>
        <w:rPr>
          <w:sz w:val="44"/>
        </w:rPr>
      </w:pPr>
    </w:p>
    <w:p w:rsidR="00041072" w:rsidRDefault="00041072" w:rsidP="00041072">
      <w:pPr>
        <w:rPr>
          <w:sz w:val="44"/>
        </w:rPr>
      </w:pPr>
    </w:p>
    <w:p w:rsidR="00364C62" w:rsidRDefault="00364C62">
      <w:pPr>
        <w:rPr>
          <w:sz w:val="44"/>
        </w:rPr>
      </w:pPr>
      <w:r>
        <w:rPr>
          <w:sz w:val="44"/>
        </w:rPr>
        <w:br w:type="page"/>
      </w:r>
    </w:p>
    <w:p w:rsidR="00364C62" w:rsidRDefault="00FA12BC" w:rsidP="00041072">
      <w:pPr>
        <w:rPr>
          <w:sz w:val="44"/>
        </w:rPr>
      </w:pPr>
      <w:r>
        <w:rPr>
          <w:noProof/>
          <w:sz w:val="44"/>
        </w:rPr>
        <mc:AlternateContent>
          <mc:Choice Requires="wps">
            <w:drawing>
              <wp:anchor distT="91440" distB="91440" distL="114300" distR="114300" simplePos="0" relativeHeight="252007424" behindDoc="0" locked="0" layoutInCell="0" allowOverlap="1" wp14:anchorId="17BAE91B" wp14:editId="788D71B2">
                <wp:simplePos x="0" y="0"/>
                <wp:positionH relativeFrom="margin">
                  <wp:align>right</wp:align>
                </wp:positionH>
                <wp:positionV relativeFrom="margin">
                  <wp:align>top</wp:align>
                </wp:positionV>
                <wp:extent cx="3108960" cy="2771775"/>
                <wp:effectExtent l="0" t="0" r="91440" b="104775"/>
                <wp:wrapSquare wrapText="bothSides"/>
                <wp:docPr id="121"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771775"/>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2700000" algn="ctr" rotWithShape="0">
                            <a:schemeClr val="accent3">
                              <a:lumMod val="50000"/>
                              <a:lumOff val="0"/>
                              <a:alpha val="50000"/>
                            </a:schemeClr>
                          </a:outerShdw>
                        </a:effectLst>
                      </wps:spPr>
                      <wps:txbx>
                        <w:txbxContent>
                          <w:p w:rsidR="00FA12BC" w:rsidRPr="005A4107" w:rsidRDefault="00FA12BC" w:rsidP="00364C62">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FA12BC" w:rsidRDefault="00FA12BC" w:rsidP="00364C62">
                            <w:pPr>
                              <w:pStyle w:val="ListParagraph"/>
                              <w:numPr>
                                <w:ilvl w:val="0"/>
                                <w:numId w:val="52"/>
                              </w:numPr>
                              <w:rPr>
                                <w:rFonts w:eastAsiaTheme="majorEastAsia"/>
                                <w:iCs/>
                                <w:color w:val="000000" w:themeColor="text1"/>
                              </w:rPr>
                            </w:pPr>
                            <w:r>
                              <w:rPr>
                                <w:rFonts w:eastAsiaTheme="majorEastAsia"/>
                                <w:iCs/>
                                <w:color w:val="000000" w:themeColor="text1"/>
                              </w:rPr>
                              <w:t>Review lab syllabus and expectations for lab</w:t>
                            </w:r>
                          </w:p>
                          <w:p w:rsidR="00FA12BC" w:rsidRDefault="00FA12BC" w:rsidP="00364C62">
                            <w:pPr>
                              <w:pStyle w:val="ListParagraph"/>
                              <w:numPr>
                                <w:ilvl w:val="0"/>
                                <w:numId w:val="52"/>
                              </w:numPr>
                              <w:rPr>
                                <w:rFonts w:eastAsiaTheme="majorEastAsia"/>
                                <w:iCs/>
                                <w:color w:val="000000" w:themeColor="text1"/>
                              </w:rPr>
                            </w:pPr>
                            <w:r>
                              <w:rPr>
                                <w:rFonts w:eastAsiaTheme="majorEastAsia"/>
                                <w:iCs/>
                                <w:color w:val="000000" w:themeColor="text1"/>
                              </w:rPr>
                              <w:t>Suggest the students introduce themselves to their bench-mates.</w:t>
                            </w:r>
                          </w:p>
                          <w:p w:rsidR="00FA12BC" w:rsidRDefault="00FA12BC" w:rsidP="00364C62">
                            <w:pPr>
                              <w:pStyle w:val="ListParagraph"/>
                              <w:numPr>
                                <w:ilvl w:val="0"/>
                                <w:numId w:val="52"/>
                              </w:numPr>
                              <w:rPr>
                                <w:rFonts w:eastAsiaTheme="majorEastAsia"/>
                                <w:iCs/>
                                <w:color w:val="000000" w:themeColor="text1"/>
                              </w:rPr>
                            </w:pPr>
                            <w:r>
                              <w:rPr>
                                <w:rFonts w:eastAsiaTheme="majorEastAsia"/>
                                <w:iCs/>
                                <w:color w:val="000000" w:themeColor="text1"/>
                              </w:rPr>
                              <w:t xml:space="preserve">Provide them with your contact info (if you want)  </w:t>
                            </w:r>
                          </w:p>
                          <w:p w:rsidR="00FA12BC" w:rsidRPr="00C44722" w:rsidRDefault="00FA12BC" w:rsidP="00364C62">
                            <w:pPr>
                              <w:pStyle w:val="ListParagraph"/>
                              <w:numPr>
                                <w:ilvl w:val="0"/>
                                <w:numId w:val="52"/>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FA12BC" w:rsidRPr="00C44722" w:rsidRDefault="00FA12BC" w:rsidP="00364C62">
                            <w:pPr>
                              <w:pStyle w:val="ListParagraph"/>
                              <w:numPr>
                                <w:ilvl w:val="0"/>
                                <w:numId w:val="52"/>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FA12BC" w:rsidRPr="00BE4FFB" w:rsidRDefault="00FA12BC" w:rsidP="00364C62">
                            <w:pPr>
                              <w:pStyle w:val="ListParagraph"/>
                              <w:numPr>
                                <w:ilvl w:val="0"/>
                                <w:numId w:val="52"/>
                              </w:numPr>
                              <w:rPr>
                                <w:rFonts w:eastAsiaTheme="majorEastAsia"/>
                                <w:iCs/>
                                <w:color w:val="000000" w:themeColor="text1"/>
                              </w:rPr>
                            </w:pPr>
                            <w:r w:rsidRPr="00C44722">
                              <w:rPr>
                                <w:rFonts w:eastAsiaTheme="majorEastAsia"/>
                                <w:iCs/>
                                <w:color w:val="000000" w:themeColor="text1"/>
                              </w:rPr>
                              <w:t xml:space="preserve">initial the last page of </w:t>
                            </w:r>
                            <w:r>
                              <w:rPr>
                                <w:rFonts w:eastAsiaTheme="majorEastAsia"/>
                                <w:iCs/>
                                <w:color w:val="000000" w:themeColor="text1"/>
                              </w:rPr>
                              <w:t>today’s</w:t>
                            </w:r>
                            <w:r w:rsidRPr="00C44722">
                              <w:rPr>
                                <w:rFonts w:eastAsiaTheme="majorEastAsia"/>
                                <w:iCs/>
                                <w:color w:val="000000" w:themeColor="text1"/>
                              </w:rPr>
                              <w:t xml:space="preserve"> lab </w:t>
                            </w:r>
                          </w:p>
                          <w:p w:rsidR="00FA12BC" w:rsidRPr="005A4107" w:rsidRDefault="00FA12BC" w:rsidP="00364C62">
                            <w:pPr>
                              <w:pStyle w:val="ListParagraph"/>
                              <w:rPr>
                                <w:rFonts w:eastAsiaTheme="majorEastAsia"/>
                                <w:iCs/>
                              </w:rPr>
                            </w:pPr>
                            <w:r w:rsidRPr="005A4107">
                              <w:rPr>
                                <w:rFonts w:eastAsiaTheme="majorEastAsia"/>
                                <w:iCs/>
                              </w:rPr>
                              <w:t xml:space="preser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8" o:spid="_x0000_s1026" type="#_x0000_t65" style="position:absolute;margin-left:193.6pt;margin-top:0;width:244.8pt;height:218.25pt;z-index:25200742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364C62">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FA12BC" w:rsidRDefault="00FA12BC" w:rsidP="00364C62">
                      <w:pPr>
                        <w:pStyle w:val="ListParagraph"/>
                        <w:numPr>
                          <w:ilvl w:val="0"/>
                          <w:numId w:val="52"/>
                        </w:numPr>
                        <w:rPr>
                          <w:rFonts w:eastAsiaTheme="majorEastAsia"/>
                          <w:iCs/>
                          <w:color w:val="000000" w:themeColor="text1"/>
                        </w:rPr>
                      </w:pPr>
                      <w:r>
                        <w:rPr>
                          <w:rFonts w:eastAsiaTheme="majorEastAsia"/>
                          <w:iCs/>
                          <w:color w:val="000000" w:themeColor="text1"/>
                        </w:rPr>
                        <w:t>Review lab syllabus and expectations for lab</w:t>
                      </w:r>
                    </w:p>
                    <w:p w:rsidR="00FA12BC" w:rsidRDefault="00FA12BC" w:rsidP="00364C62">
                      <w:pPr>
                        <w:pStyle w:val="ListParagraph"/>
                        <w:numPr>
                          <w:ilvl w:val="0"/>
                          <w:numId w:val="52"/>
                        </w:numPr>
                        <w:rPr>
                          <w:rFonts w:eastAsiaTheme="majorEastAsia"/>
                          <w:iCs/>
                          <w:color w:val="000000" w:themeColor="text1"/>
                        </w:rPr>
                      </w:pPr>
                      <w:r>
                        <w:rPr>
                          <w:rFonts w:eastAsiaTheme="majorEastAsia"/>
                          <w:iCs/>
                          <w:color w:val="000000" w:themeColor="text1"/>
                        </w:rPr>
                        <w:t>Suggest the students introduce themselves to their bench-mates.</w:t>
                      </w:r>
                    </w:p>
                    <w:p w:rsidR="00FA12BC" w:rsidRDefault="00FA12BC" w:rsidP="00364C62">
                      <w:pPr>
                        <w:pStyle w:val="ListParagraph"/>
                        <w:numPr>
                          <w:ilvl w:val="0"/>
                          <w:numId w:val="52"/>
                        </w:numPr>
                        <w:rPr>
                          <w:rFonts w:eastAsiaTheme="majorEastAsia"/>
                          <w:iCs/>
                          <w:color w:val="000000" w:themeColor="text1"/>
                        </w:rPr>
                      </w:pPr>
                      <w:r>
                        <w:rPr>
                          <w:rFonts w:eastAsiaTheme="majorEastAsia"/>
                          <w:iCs/>
                          <w:color w:val="000000" w:themeColor="text1"/>
                        </w:rPr>
                        <w:t xml:space="preserve">Provide them with your contact info (if you want)  </w:t>
                      </w:r>
                    </w:p>
                    <w:p w:rsidR="00FA12BC" w:rsidRPr="00C44722" w:rsidRDefault="00FA12BC" w:rsidP="00364C62">
                      <w:pPr>
                        <w:pStyle w:val="ListParagraph"/>
                        <w:numPr>
                          <w:ilvl w:val="0"/>
                          <w:numId w:val="52"/>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FA12BC" w:rsidRPr="00C44722" w:rsidRDefault="00FA12BC" w:rsidP="00364C62">
                      <w:pPr>
                        <w:pStyle w:val="ListParagraph"/>
                        <w:numPr>
                          <w:ilvl w:val="0"/>
                          <w:numId w:val="52"/>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FA12BC" w:rsidRPr="00BE4FFB" w:rsidRDefault="00FA12BC" w:rsidP="00364C62">
                      <w:pPr>
                        <w:pStyle w:val="ListParagraph"/>
                        <w:numPr>
                          <w:ilvl w:val="0"/>
                          <w:numId w:val="52"/>
                        </w:numPr>
                        <w:rPr>
                          <w:rFonts w:eastAsiaTheme="majorEastAsia"/>
                          <w:iCs/>
                          <w:color w:val="000000" w:themeColor="text1"/>
                        </w:rPr>
                      </w:pPr>
                      <w:r w:rsidRPr="00C44722">
                        <w:rPr>
                          <w:rFonts w:eastAsiaTheme="majorEastAsia"/>
                          <w:iCs/>
                          <w:color w:val="000000" w:themeColor="text1"/>
                        </w:rPr>
                        <w:t xml:space="preserve">initial the last page of </w:t>
                      </w:r>
                      <w:r>
                        <w:rPr>
                          <w:rFonts w:eastAsiaTheme="majorEastAsia"/>
                          <w:iCs/>
                          <w:color w:val="000000" w:themeColor="text1"/>
                        </w:rPr>
                        <w:t>today’s</w:t>
                      </w:r>
                      <w:r w:rsidRPr="00C44722">
                        <w:rPr>
                          <w:rFonts w:eastAsiaTheme="majorEastAsia"/>
                          <w:iCs/>
                          <w:color w:val="000000" w:themeColor="text1"/>
                        </w:rPr>
                        <w:t xml:space="preserve"> lab </w:t>
                      </w:r>
                    </w:p>
                    <w:p w:rsidR="00FA12BC" w:rsidRPr="005A4107" w:rsidRDefault="00FA12BC" w:rsidP="00364C62">
                      <w:pPr>
                        <w:pStyle w:val="ListParagraph"/>
                        <w:rPr>
                          <w:rFonts w:eastAsiaTheme="majorEastAsia"/>
                          <w:iCs/>
                        </w:rPr>
                      </w:pPr>
                      <w:r w:rsidRPr="005A4107">
                        <w:rPr>
                          <w:rFonts w:eastAsiaTheme="majorEastAsia"/>
                          <w:iCs/>
                        </w:rPr>
                        <w:t xml:space="preserve"> </w:t>
                      </w:r>
                    </w:p>
                  </w:txbxContent>
                </v:textbox>
                <w10:wrap type="square" anchorx="margin" anchory="margin"/>
              </v:shape>
            </w:pict>
          </mc:Fallback>
        </mc:AlternateContent>
      </w:r>
    </w:p>
    <w:p w:rsidR="00364C62" w:rsidRDefault="00364C62" w:rsidP="00041072">
      <w:pPr>
        <w:rPr>
          <w:sz w:val="44"/>
        </w:rPr>
      </w:pPr>
    </w:p>
    <w:p w:rsidR="00364C62" w:rsidRDefault="00364C62" w:rsidP="00041072">
      <w:pPr>
        <w:rPr>
          <w:sz w:val="44"/>
        </w:rPr>
      </w:pPr>
    </w:p>
    <w:p w:rsidR="00364C62" w:rsidRDefault="00364C62" w:rsidP="00041072">
      <w:pPr>
        <w:rPr>
          <w:sz w:val="44"/>
        </w:rPr>
      </w:pPr>
    </w:p>
    <w:p w:rsidR="00364C62" w:rsidRDefault="00364C62" w:rsidP="00041072">
      <w:pPr>
        <w:rPr>
          <w:sz w:val="44"/>
        </w:rPr>
      </w:pPr>
    </w:p>
    <w:p w:rsidR="00364C62" w:rsidRDefault="00364C62" w:rsidP="00041072">
      <w:pPr>
        <w:rPr>
          <w:sz w:val="44"/>
        </w:rPr>
      </w:pPr>
    </w:p>
    <w:p w:rsidR="00364C62" w:rsidRDefault="00364C62" w:rsidP="00041072">
      <w:pPr>
        <w:rPr>
          <w:sz w:val="44"/>
        </w:rPr>
      </w:pPr>
    </w:p>
    <w:p w:rsidR="00041072" w:rsidRDefault="00041072" w:rsidP="00041072">
      <w:pPr>
        <w:rPr>
          <w:sz w:val="44"/>
        </w:rPr>
      </w:pPr>
    </w:p>
    <w:p w:rsidR="00C65B1F" w:rsidRDefault="00C65B1F" w:rsidP="006724B3">
      <w:pPr>
        <w:jc w:val="center"/>
        <w:rPr>
          <w:sz w:val="44"/>
        </w:rPr>
      </w:pPr>
      <w:r>
        <w:rPr>
          <w:sz w:val="44"/>
        </w:rPr>
        <w:t>Microscope</w:t>
      </w:r>
    </w:p>
    <w:p w:rsidR="006F5338" w:rsidRDefault="00FA12BC" w:rsidP="006F5338">
      <w:pPr>
        <w:rPr>
          <w:szCs w:val="24"/>
        </w:rPr>
      </w:pPr>
      <w:r>
        <w:rPr>
          <w:noProof/>
          <w:szCs w:val="24"/>
        </w:rPr>
        <mc:AlternateContent>
          <mc:Choice Requires="wps">
            <w:drawing>
              <wp:anchor distT="91440" distB="91440" distL="114300" distR="114300" simplePos="0" relativeHeight="251975680" behindDoc="0" locked="0" layoutInCell="0" allowOverlap="1">
                <wp:simplePos x="0" y="0"/>
                <wp:positionH relativeFrom="margin">
                  <wp:align>left</wp:align>
                </wp:positionH>
                <wp:positionV relativeFrom="margin">
                  <wp:align>top</wp:align>
                </wp:positionV>
                <wp:extent cx="3108960" cy="2011680"/>
                <wp:effectExtent l="76200" t="9525" r="15240" b="83820"/>
                <wp:wrapSquare wrapText="bothSides"/>
                <wp:docPr id="120"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01168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Pr="005A4107" w:rsidRDefault="00FA12BC" w:rsidP="0004107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Pr="00041072" w:rsidRDefault="00FA12BC" w:rsidP="00041072">
                            <w:pPr>
                              <w:pStyle w:val="ListParagraph"/>
                              <w:numPr>
                                <w:ilvl w:val="0"/>
                                <w:numId w:val="54"/>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Glass slides</w:t>
                            </w:r>
                          </w:p>
                          <w:p w:rsidR="00FA12BC" w:rsidRPr="00041072" w:rsidRDefault="00FA12BC" w:rsidP="00041072">
                            <w:pPr>
                              <w:pStyle w:val="ListParagraph"/>
                              <w:numPr>
                                <w:ilvl w:val="0"/>
                                <w:numId w:val="54"/>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Coverslips</w:t>
                            </w:r>
                          </w:p>
                          <w:p w:rsidR="00FA12BC" w:rsidRDefault="00FA12BC" w:rsidP="00041072">
                            <w:pPr>
                              <w:pStyle w:val="ListParagraph"/>
                              <w:numPr>
                                <w:ilvl w:val="0"/>
                                <w:numId w:val="54"/>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Newspaper/</w:t>
                            </w:r>
                            <w:proofErr w:type="spellStart"/>
                            <w:r w:rsidRPr="00041072">
                              <w:rPr>
                                <w:rFonts w:asciiTheme="majorHAnsi" w:eastAsiaTheme="majorEastAsia" w:hAnsiTheme="majorHAnsi" w:cstheme="majorBidi"/>
                                <w:iCs/>
                                <w:szCs w:val="24"/>
                              </w:rPr>
                              <w:t>Vidette</w:t>
                            </w:r>
                            <w:proofErr w:type="spellEnd"/>
                          </w:p>
                          <w:p w:rsidR="00FA12BC" w:rsidRPr="00041072" w:rsidRDefault="00FA12BC" w:rsidP="00041072">
                            <w:pPr>
                              <w:pStyle w:val="ListParagraph"/>
                              <w:numPr>
                                <w:ilvl w:val="0"/>
                                <w:numId w:val="54"/>
                              </w:numPr>
                              <w:rPr>
                                <w:szCs w:val="24"/>
                              </w:rPr>
                            </w:pPr>
                            <w:r w:rsidRPr="00041072">
                              <w:rPr>
                                <w:szCs w:val="24"/>
                              </w:rPr>
                              <w:t>Methylene blue</w:t>
                            </w:r>
                          </w:p>
                          <w:p w:rsidR="00FA12BC" w:rsidRPr="00041072" w:rsidRDefault="00FA12BC" w:rsidP="00041072">
                            <w:pPr>
                              <w:pStyle w:val="ListParagraph"/>
                              <w:numPr>
                                <w:ilvl w:val="0"/>
                                <w:numId w:val="54"/>
                              </w:numPr>
                              <w:rPr>
                                <w:szCs w:val="24"/>
                              </w:rPr>
                            </w:pPr>
                            <w:r w:rsidRPr="00041072">
                              <w:rPr>
                                <w:szCs w:val="24"/>
                              </w:rPr>
                              <w:t>Toothpick</w:t>
                            </w:r>
                          </w:p>
                          <w:p w:rsidR="00FA12BC" w:rsidRPr="00041072" w:rsidRDefault="00FA12BC" w:rsidP="00041072">
                            <w:pPr>
                              <w:pStyle w:val="ListParagraph"/>
                              <w:numPr>
                                <w:ilvl w:val="0"/>
                                <w:numId w:val="54"/>
                              </w:numPr>
                              <w:rPr>
                                <w:szCs w:val="24"/>
                              </w:rPr>
                            </w:pPr>
                            <w:r w:rsidRPr="00041072">
                              <w:rPr>
                                <w:szCs w:val="24"/>
                              </w:rPr>
                              <w:t>Paper towels</w:t>
                            </w:r>
                          </w:p>
                          <w:p w:rsidR="00FA12BC" w:rsidRPr="00041072" w:rsidRDefault="00FA12BC" w:rsidP="008A2260">
                            <w:pPr>
                              <w:pStyle w:val="ListParagraph"/>
                              <w:rPr>
                                <w:rFonts w:asciiTheme="majorHAnsi" w:eastAsiaTheme="majorEastAsia" w:hAnsiTheme="majorHAnsi" w:cstheme="majorBidi"/>
                                <w:iCs/>
                                <w:szCs w:val="24"/>
                              </w:rPr>
                            </w:pPr>
                          </w:p>
                          <w:p w:rsidR="00FA12BC" w:rsidRPr="005A4107" w:rsidRDefault="00FA12BC" w:rsidP="00041072">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27" type="#_x0000_t65" style="position:absolute;margin-left:0;margin-top:0;width:244.8pt;height:158.4pt;z-index:251975680;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04107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Pr="00041072" w:rsidRDefault="00FA12BC" w:rsidP="00041072">
                      <w:pPr>
                        <w:pStyle w:val="ListParagraph"/>
                        <w:numPr>
                          <w:ilvl w:val="0"/>
                          <w:numId w:val="54"/>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Glass slides</w:t>
                      </w:r>
                    </w:p>
                    <w:p w:rsidR="00FA12BC" w:rsidRPr="00041072" w:rsidRDefault="00FA12BC" w:rsidP="00041072">
                      <w:pPr>
                        <w:pStyle w:val="ListParagraph"/>
                        <w:numPr>
                          <w:ilvl w:val="0"/>
                          <w:numId w:val="54"/>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Coverslips</w:t>
                      </w:r>
                    </w:p>
                    <w:p w:rsidR="00FA12BC" w:rsidRDefault="00FA12BC" w:rsidP="00041072">
                      <w:pPr>
                        <w:pStyle w:val="ListParagraph"/>
                        <w:numPr>
                          <w:ilvl w:val="0"/>
                          <w:numId w:val="54"/>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Newspaper/</w:t>
                      </w:r>
                      <w:proofErr w:type="spellStart"/>
                      <w:r w:rsidRPr="00041072">
                        <w:rPr>
                          <w:rFonts w:asciiTheme="majorHAnsi" w:eastAsiaTheme="majorEastAsia" w:hAnsiTheme="majorHAnsi" w:cstheme="majorBidi"/>
                          <w:iCs/>
                          <w:szCs w:val="24"/>
                        </w:rPr>
                        <w:t>Vidette</w:t>
                      </w:r>
                      <w:proofErr w:type="spellEnd"/>
                    </w:p>
                    <w:p w:rsidR="00FA12BC" w:rsidRPr="00041072" w:rsidRDefault="00FA12BC" w:rsidP="00041072">
                      <w:pPr>
                        <w:pStyle w:val="ListParagraph"/>
                        <w:numPr>
                          <w:ilvl w:val="0"/>
                          <w:numId w:val="54"/>
                        </w:numPr>
                        <w:rPr>
                          <w:szCs w:val="24"/>
                        </w:rPr>
                      </w:pPr>
                      <w:r w:rsidRPr="00041072">
                        <w:rPr>
                          <w:szCs w:val="24"/>
                        </w:rPr>
                        <w:t>Methylene blue</w:t>
                      </w:r>
                    </w:p>
                    <w:p w:rsidR="00FA12BC" w:rsidRPr="00041072" w:rsidRDefault="00FA12BC" w:rsidP="00041072">
                      <w:pPr>
                        <w:pStyle w:val="ListParagraph"/>
                        <w:numPr>
                          <w:ilvl w:val="0"/>
                          <w:numId w:val="54"/>
                        </w:numPr>
                        <w:rPr>
                          <w:szCs w:val="24"/>
                        </w:rPr>
                      </w:pPr>
                      <w:r w:rsidRPr="00041072">
                        <w:rPr>
                          <w:szCs w:val="24"/>
                        </w:rPr>
                        <w:t>Toothpick</w:t>
                      </w:r>
                    </w:p>
                    <w:p w:rsidR="00FA12BC" w:rsidRPr="00041072" w:rsidRDefault="00FA12BC" w:rsidP="00041072">
                      <w:pPr>
                        <w:pStyle w:val="ListParagraph"/>
                        <w:numPr>
                          <w:ilvl w:val="0"/>
                          <w:numId w:val="54"/>
                        </w:numPr>
                        <w:rPr>
                          <w:szCs w:val="24"/>
                        </w:rPr>
                      </w:pPr>
                      <w:r w:rsidRPr="00041072">
                        <w:rPr>
                          <w:szCs w:val="24"/>
                        </w:rPr>
                        <w:t>Paper towels</w:t>
                      </w:r>
                    </w:p>
                    <w:p w:rsidR="00FA12BC" w:rsidRPr="00041072" w:rsidRDefault="00FA12BC" w:rsidP="008A2260">
                      <w:pPr>
                        <w:pStyle w:val="ListParagraph"/>
                        <w:rPr>
                          <w:rFonts w:asciiTheme="majorHAnsi" w:eastAsiaTheme="majorEastAsia" w:hAnsiTheme="majorHAnsi" w:cstheme="majorBidi"/>
                          <w:iCs/>
                          <w:szCs w:val="24"/>
                        </w:rPr>
                      </w:pPr>
                    </w:p>
                    <w:p w:rsidR="00FA12BC" w:rsidRPr="005A4107" w:rsidRDefault="00FA12BC" w:rsidP="00041072">
                      <w:pPr>
                        <w:rPr>
                          <w:rFonts w:asciiTheme="majorHAnsi" w:eastAsiaTheme="majorEastAsia" w:hAnsiTheme="majorHAnsi" w:cstheme="majorBidi"/>
                          <w:iCs/>
                          <w:szCs w:val="24"/>
                        </w:rPr>
                      </w:pPr>
                    </w:p>
                  </w:txbxContent>
                </v:textbox>
                <w10:wrap type="square" anchorx="margin" anchory="margin"/>
              </v:shape>
            </w:pict>
          </mc:Fallback>
        </mc:AlternateContent>
      </w:r>
      <w:r w:rsidR="006F5338">
        <w:rPr>
          <w:szCs w:val="24"/>
        </w:rPr>
        <w:t>Part One:  Microscope anatomy and use</w:t>
      </w:r>
    </w:p>
    <w:p w:rsidR="009F630D" w:rsidRPr="009F630D" w:rsidRDefault="006F5338" w:rsidP="00C65B1F">
      <w:pPr>
        <w:rPr>
          <w:szCs w:val="24"/>
        </w:rPr>
      </w:pPr>
      <w:r>
        <w:rPr>
          <w:szCs w:val="24"/>
        </w:rPr>
        <w:t xml:space="preserve">Part Two:  </w:t>
      </w:r>
      <w:r w:rsidR="007F6048">
        <w:rPr>
          <w:szCs w:val="24"/>
        </w:rPr>
        <w:t>Preparing sl</w:t>
      </w:r>
      <w:r w:rsidR="00364C62">
        <w:rPr>
          <w:szCs w:val="24"/>
        </w:rPr>
        <w:t>ides</w:t>
      </w:r>
      <w:r w:rsidR="00364C62">
        <w:rPr>
          <w:noProof/>
          <w:szCs w:val="24"/>
        </w:rPr>
        <w:drawing>
          <wp:anchor distT="0" distB="0" distL="114300" distR="114300" simplePos="0" relativeHeight="251776000" behindDoc="1" locked="0" layoutInCell="1" allowOverlap="1" wp14:anchorId="31F9723D" wp14:editId="49A04947">
            <wp:simplePos x="0" y="0"/>
            <wp:positionH relativeFrom="margin">
              <wp:align>center</wp:align>
            </wp:positionH>
            <wp:positionV relativeFrom="margin">
              <wp:align>bottom</wp:align>
            </wp:positionV>
            <wp:extent cx="4020185" cy="3889375"/>
            <wp:effectExtent l="19050" t="0" r="0" b="0"/>
            <wp:wrapSquare wrapText="bothSides"/>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020185" cy="3889375"/>
                    </a:xfrm>
                    <a:prstGeom prst="rect">
                      <a:avLst/>
                    </a:prstGeom>
                    <a:noFill/>
                    <a:ln w="9525">
                      <a:noFill/>
                      <a:miter lim="800000"/>
                      <a:headEnd/>
                      <a:tailEnd/>
                    </a:ln>
                  </pic:spPr>
                </pic:pic>
              </a:graphicData>
            </a:graphic>
          </wp:anchor>
        </w:drawing>
      </w:r>
    </w:p>
    <w:p w:rsidR="009F630D" w:rsidRDefault="009F630D"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364C62" w:rsidRDefault="00364C62">
      <w:pPr>
        <w:rPr>
          <w:szCs w:val="24"/>
        </w:rPr>
      </w:pPr>
      <w:r>
        <w:rPr>
          <w:szCs w:val="24"/>
        </w:rPr>
        <w:br w:type="page"/>
      </w:r>
    </w:p>
    <w:p w:rsidR="009F630D" w:rsidRDefault="009F630D" w:rsidP="00C65B1F">
      <w:pPr>
        <w:rPr>
          <w:szCs w:val="24"/>
        </w:rPr>
      </w:pPr>
    </w:p>
    <w:p w:rsidR="00514248" w:rsidRDefault="00514248" w:rsidP="00C65B1F">
      <w:pPr>
        <w:rPr>
          <w:szCs w:val="24"/>
        </w:rPr>
      </w:pPr>
      <w:r>
        <w:rPr>
          <w:szCs w:val="24"/>
        </w:rPr>
        <w:t>Features:</w:t>
      </w:r>
    </w:p>
    <w:p w:rsidR="00514248" w:rsidRDefault="00514248" w:rsidP="00514248">
      <w:pPr>
        <w:pStyle w:val="ListParagraph"/>
        <w:numPr>
          <w:ilvl w:val="0"/>
          <w:numId w:val="1"/>
        </w:numPr>
        <w:rPr>
          <w:szCs w:val="24"/>
        </w:rPr>
      </w:pPr>
      <w:r w:rsidRPr="00E15390">
        <w:rPr>
          <w:b/>
          <w:szCs w:val="24"/>
        </w:rPr>
        <w:t>Ocular lenses</w:t>
      </w:r>
      <w:r>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Pr>
          <w:szCs w:val="24"/>
        </w:rPr>
        <w:t>;  others</w:t>
      </w:r>
      <w:proofErr w:type="gramEnd"/>
      <w:r>
        <w:rPr>
          <w:szCs w:val="24"/>
        </w:rPr>
        <w:t xml:space="preserve"> will look through only one lens.  Do what works best for you.  </w:t>
      </w:r>
      <w:r w:rsidR="00486BAA">
        <w:rPr>
          <w:szCs w:val="24"/>
        </w:rPr>
        <w:t xml:space="preserve">You’ll have less strain on your eyes if both eyes stay open. </w:t>
      </w: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w:t>
      </w:r>
      <w:proofErr w:type="gramStart"/>
      <w:r>
        <w:rPr>
          <w:szCs w:val="24"/>
        </w:rPr>
        <w:t>40X  (</w:t>
      </w:r>
      <w:proofErr w:type="gramEnd"/>
      <w:r>
        <w:rPr>
          <w:szCs w:val="24"/>
        </w:rPr>
        <w:t xml:space="preserve">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w:t>
      </w:r>
      <w:proofErr w:type="gramStart"/>
      <w:r>
        <w:rPr>
          <w:szCs w:val="24"/>
        </w:rPr>
        <w:t>100X  (</w:t>
      </w:r>
      <w:proofErr w:type="gramEnd"/>
      <w:r>
        <w:rPr>
          <w:szCs w:val="24"/>
        </w:rPr>
        <w:t xml:space="preserve">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r w:rsidRPr="00E47971">
        <w:rPr>
          <w:szCs w:val="24"/>
        </w:rPr>
        <w:t xml:space="preserve">Abbe </w:t>
      </w:r>
      <w:r w:rsidR="00E47971" w:rsidRPr="00E47971">
        <w:rPr>
          <w:szCs w:val="24"/>
        </w:rPr>
        <w:t xml:space="preserve">condenser:  this condenser can intensify the light coming from the light source.  It can be moved by using the knob below the stage.  Use the Abbe condenser to improve contract in your field of view. </w:t>
      </w:r>
    </w:p>
    <w:p w:rsidR="00FA12BC" w:rsidRDefault="00FA12BC">
      <w:pPr>
        <w:rPr>
          <w:szCs w:val="24"/>
        </w:rPr>
      </w:pPr>
      <w:r>
        <w:rPr>
          <w:szCs w:val="24"/>
        </w:rPr>
        <w:br w:type="page"/>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 xml:space="preserve">ch.  At this point, </w:t>
      </w:r>
      <w:proofErr w:type="gramStart"/>
      <w:r w:rsidR="00A479C7">
        <w:rPr>
          <w:szCs w:val="24"/>
        </w:rPr>
        <w:t>use the fine</w:t>
      </w:r>
      <w:r>
        <w:rPr>
          <w:szCs w:val="24"/>
        </w:rPr>
        <w:t xml:space="preserve"> adjust</w:t>
      </w:r>
      <w:proofErr w:type="gramEnd"/>
      <w:r>
        <w:rPr>
          <w:szCs w:val="24"/>
        </w:rPr>
        <w:t xml:space="preserve"> to bring the image back to clarity.  </w:t>
      </w:r>
    </w:p>
    <w:p w:rsidR="006F3A83" w:rsidRDefault="006F3A83" w:rsidP="00AF604A">
      <w:pPr>
        <w:pStyle w:val="ListParagraph"/>
        <w:numPr>
          <w:ilvl w:val="0"/>
          <w:numId w:val="8"/>
        </w:numPr>
        <w:rPr>
          <w:szCs w:val="24"/>
        </w:rPr>
      </w:pPr>
      <w:r>
        <w:rPr>
          <w:szCs w:val="24"/>
        </w:rPr>
        <w:t xml:space="preserve">The microscopes are </w:t>
      </w:r>
      <w:proofErr w:type="spellStart"/>
      <w:r w:rsidRPr="00A479C7">
        <w:rPr>
          <w:b/>
          <w:szCs w:val="24"/>
        </w:rPr>
        <w:t>parfocal</w:t>
      </w:r>
      <w:proofErr w:type="spellEnd"/>
      <w:r w:rsidRPr="00A479C7">
        <w:rPr>
          <w:b/>
          <w:szCs w:val="24"/>
        </w:rPr>
        <w:t xml:space="preserve">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to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w:t>
      </w:r>
      <w:proofErr w:type="spellStart"/>
      <w:r>
        <w:rPr>
          <w:szCs w:val="24"/>
        </w:rPr>
        <w:t>Vidette</w:t>
      </w:r>
      <w:proofErr w:type="spellEnd"/>
      <w:r>
        <w:rPr>
          <w:szCs w:val="24"/>
        </w:rPr>
        <w:t xml:space="preserv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scanning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AC2672" w:rsidP="0086055B">
      <w:pPr>
        <w:rPr>
          <w:szCs w:val="24"/>
        </w:rPr>
      </w:pPr>
    </w:p>
    <w:p w:rsidR="005676E8" w:rsidRPr="0028673F" w:rsidRDefault="005676E8" w:rsidP="0028673F">
      <w:pPr>
        <w:rPr>
          <w:szCs w:val="24"/>
        </w:rPr>
      </w:pPr>
    </w:p>
    <w:p w:rsidR="0086055B" w:rsidRDefault="004C6A77" w:rsidP="004C6A77">
      <w:pPr>
        <w:rPr>
          <w:szCs w:val="24"/>
        </w:rPr>
      </w:pPr>
      <w:r>
        <w:rPr>
          <w:szCs w:val="24"/>
        </w:rPr>
        <w:t>Letter viewed with scanning lens (40X)</w:t>
      </w:r>
    </w:p>
    <w:p w:rsidR="004C6A77" w:rsidRDefault="004C6A77"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r w:rsidR="0028673F">
        <w:rPr>
          <w:b/>
          <w:szCs w:val="24"/>
        </w:rPr>
        <w:t xml:space="preserve"> </w:t>
      </w:r>
      <w:proofErr w:type="gramStart"/>
      <w:r w:rsidR="0028673F" w:rsidRPr="0028673F">
        <w:rPr>
          <w:b/>
          <w:color w:val="00B050"/>
          <w:szCs w:val="24"/>
        </w:rPr>
        <w:t>left</w:t>
      </w:r>
      <w:proofErr w:type="gramEnd"/>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r w:rsidR="0028673F">
        <w:rPr>
          <w:b/>
          <w:szCs w:val="24"/>
        </w:rPr>
        <w:t xml:space="preserve"> </w:t>
      </w:r>
      <w:proofErr w:type="gramStart"/>
      <w:r w:rsidR="0028673F" w:rsidRPr="0028673F">
        <w:rPr>
          <w:b/>
          <w:color w:val="00B050"/>
          <w:szCs w:val="24"/>
        </w:rPr>
        <w:t>towards</w:t>
      </w:r>
      <w:proofErr w:type="gramEnd"/>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r w:rsidRPr="005676E8">
        <w:rPr>
          <w:szCs w:val="24"/>
        </w:rPr>
        <w:t>Methylene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Spread several paper towels down on your work surface.  On the center of your clean slide, place one small drop of Methylene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14:anchorId="25280EB3" wp14:editId="0CC89DB5">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Pr>
          <w:szCs w:val="24"/>
        </w:rPr>
        <w:t xml:space="preserve">The image to the left is of cheek cells.  If your specimen has been prepared correctly and the cells are evenly distributed, the cells have a “sunny-side-up egg 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7F6048" w:rsidRDefault="007F6048"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28673F" w:rsidRDefault="00654213" w:rsidP="006724B3">
      <w:pPr>
        <w:rPr>
          <w:szCs w:val="24"/>
        </w:rPr>
      </w:pPr>
      <w:r>
        <w:rPr>
          <w:szCs w:val="24"/>
        </w:rPr>
        <w:t>_____ stow the microscope carefully</w:t>
      </w:r>
    </w:p>
    <w:p w:rsidR="000F6DF8" w:rsidRDefault="0028673F" w:rsidP="0028673F">
      <w:pPr>
        <w:jc w:val="center"/>
        <w:rPr>
          <w:szCs w:val="24"/>
        </w:rPr>
      </w:pPr>
      <w:r>
        <w:rPr>
          <w:szCs w:val="24"/>
        </w:rPr>
        <w:br w:type="page"/>
      </w:r>
      <w:r w:rsidR="000F6DF8">
        <w:rPr>
          <w:szCs w:val="24"/>
        </w:rPr>
        <w:t xml:space="preserve"> </w:t>
      </w:r>
    </w:p>
    <w:p w:rsidR="000F6DF8" w:rsidRDefault="00FA12BC" w:rsidP="0028673F">
      <w:pPr>
        <w:jc w:val="center"/>
        <w:rPr>
          <w:szCs w:val="24"/>
        </w:rPr>
      </w:pPr>
      <w:r>
        <w:rPr>
          <w:noProof/>
          <w:szCs w:val="24"/>
        </w:rPr>
        <mc:AlternateContent>
          <mc:Choice Requires="wps">
            <w:drawing>
              <wp:anchor distT="91440" distB="91440" distL="114300" distR="114300" simplePos="0" relativeHeight="251923456" behindDoc="0" locked="0" layoutInCell="0" allowOverlap="1">
                <wp:simplePos x="0" y="0"/>
                <wp:positionH relativeFrom="margin">
                  <wp:posOffset>76200</wp:posOffset>
                </wp:positionH>
                <wp:positionV relativeFrom="margin">
                  <wp:posOffset>9525</wp:posOffset>
                </wp:positionV>
                <wp:extent cx="3108960" cy="1038225"/>
                <wp:effectExtent l="76200" t="9525" r="15240" b="76200"/>
                <wp:wrapSquare wrapText="bothSides"/>
                <wp:docPr id="11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1038225"/>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Pr="005A4107" w:rsidRDefault="00FA12B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Pr="008A2260" w:rsidRDefault="00FA12BC" w:rsidP="008A2260">
                            <w:pPr>
                              <w:pStyle w:val="ListParagraph"/>
                              <w:numPr>
                                <w:ilvl w:val="0"/>
                                <w:numId w:val="55"/>
                              </w:numPr>
                              <w:rPr>
                                <w:rFonts w:asciiTheme="majorHAnsi" w:eastAsiaTheme="majorEastAsia" w:hAnsiTheme="majorHAnsi" w:cstheme="majorBidi"/>
                                <w:iCs/>
                                <w:szCs w:val="24"/>
                              </w:rPr>
                            </w:pPr>
                            <w:r w:rsidRPr="008A2260">
                              <w:rPr>
                                <w:rFonts w:asciiTheme="majorHAnsi" w:eastAsiaTheme="majorEastAsia" w:hAnsiTheme="majorHAnsi" w:cstheme="majorBidi"/>
                                <w:iCs/>
                                <w:szCs w:val="24"/>
                              </w:rPr>
                              <w:t>Textbook for labeling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28" type="#_x0000_t65" style="position:absolute;left:0;text-align:left;margin-left:6pt;margin-top:.75pt;width:244.8pt;height:81.75pt;z-index:25192345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Pr="008A2260" w:rsidRDefault="00FA12BC" w:rsidP="008A2260">
                      <w:pPr>
                        <w:pStyle w:val="ListParagraph"/>
                        <w:numPr>
                          <w:ilvl w:val="0"/>
                          <w:numId w:val="55"/>
                        </w:numPr>
                        <w:rPr>
                          <w:rFonts w:asciiTheme="majorHAnsi" w:eastAsiaTheme="majorEastAsia" w:hAnsiTheme="majorHAnsi" w:cstheme="majorBidi"/>
                          <w:iCs/>
                          <w:szCs w:val="24"/>
                        </w:rPr>
                      </w:pPr>
                      <w:r w:rsidRPr="008A2260">
                        <w:rPr>
                          <w:rFonts w:asciiTheme="majorHAnsi" w:eastAsiaTheme="majorEastAsia" w:hAnsiTheme="majorHAnsi" w:cstheme="majorBidi"/>
                          <w:iCs/>
                          <w:szCs w:val="24"/>
                        </w:rPr>
                        <w:t>Textbook for labeling</w:t>
                      </w:r>
                    </w:p>
                  </w:txbxContent>
                </v:textbox>
                <w10:wrap type="square" anchorx="margin" anchory="margin"/>
              </v:shape>
            </w:pict>
          </mc:Fallback>
        </mc:AlternateContent>
      </w:r>
      <w:r>
        <w:rPr>
          <w:noProof/>
          <w:szCs w:val="24"/>
        </w:rPr>
        <mc:AlternateContent>
          <mc:Choice Requires="wps">
            <w:drawing>
              <wp:anchor distT="91440" distB="91440" distL="114300" distR="114300" simplePos="0" relativeHeight="251925504" behindDoc="0" locked="0" layoutInCell="0" allowOverlap="1">
                <wp:simplePos x="0" y="0"/>
                <wp:positionH relativeFrom="margin">
                  <wp:align>right</wp:align>
                </wp:positionH>
                <wp:positionV relativeFrom="margin">
                  <wp:align>top</wp:align>
                </wp:positionV>
                <wp:extent cx="3108960" cy="2011680"/>
                <wp:effectExtent l="6350" t="9525" r="85090" b="83820"/>
                <wp:wrapSquare wrapText="bothSides"/>
                <wp:docPr id="118"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01168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2700000" algn="ctr" rotWithShape="0">
                            <a:schemeClr val="accent3">
                              <a:lumMod val="50000"/>
                              <a:lumOff val="0"/>
                              <a:alpha val="50000"/>
                            </a:schemeClr>
                          </a:outerShdw>
                        </a:effectLst>
                      </wps:spPr>
                      <wps:txbx>
                        <w:txbxContent>
                          <w:p w:rsidR="00FA12BC" w:rsidRPr="005A4107" w:rsidRDefault="00FA12BC">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FA12BC" w:rsidRDefault="00FA12BC" w:rsidP="005A4107">
                            <w:pPr>
                              <w:pStyle w:val="ListParagraph"/>
                              <w:numPr>
                                <w:ilvl w:val="0"/>
                                <w:numId w:val="52"/>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 xml:space="preserve">Stress importance of knowing correct terminology for regions. </w:t>
                            </w:r>
                          </w:p>
                          <w:p w:rsidR="00FA12BC" w:rsidRPr="005A4107" w:rsidRDefault="00FA12BC" w:rsidP="005A4107">
                            <w:pPr>
                              <w:pStyle w:val="ListParagraph"/>
                              <w:numPr>
                                <w:ilvl w:val="0"/>
                                <w:numId w:val="52"/>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Review proximal/distal, and that it is specific to the extremities</w:t>
                            </w:r>
                          </w:p>
                          <w:p w:rsidR="00FA12BC" w:rsidRPr="005A4107" w:rsidRDefault="00FA12BC" w:rsidP="005A4107">
                            <w:pPr>
                              <w:pStyle w:val="ListParagraph"/>
                              <w:numPr>
                                <w:ilvl w:val="0"/>
                                <w:numId w:val="52"/>
                              </w:numPr>
                              <w:rPr>
                                <w:rFonts w:eastAsiaTheme="majorEastAsia"/>
                                <w:iCs/>
                              </w:rPr>
                            </w:pPr>
                            <w:r w:rsidRPr="005A4107">
                              <w:rPr>
                                <w:rFonts w:eastAsiaTheme="majorEastAsia"/>
                                <w:iCs/>
                              </w:rPr>
                              <w:t xml:space="preserve">Have the students answer the questions during the lab </w:t>
                            </w:r>
                          </w:p>
                          <w:p w:rsidR="00FA12BC" w:rsidRPr="005A4107" w:rsidRDefault="00FA12BC" w:rsidP="005A4107">
                            <w:pPr>
                              <w:pStyle w:val="ListParagraph"/>
                              <w:numPr>
                                <w:ilvl w:val="0"/>
                                <w:numId w:val="52"/>
                              </w:numPr>
                              <w:rPr>
                                <w:rFonts w:eastAsiaTheme="majorEastAsia"/>
                                <w:iCs/>
                              </w:rPr>
                            </w:pPr>
                            <w:r w:rsidRPr="005A4107">
                              <w:rPr>
                                <w:rFonts w:eastAsiaTheme="majorEastAsia"/>
                                <w:iCs/>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29" type="#_x0000_t65" style="position:absolute;left:0;text-align:left;margin-left:193.6pt;margin-top:0;width:244.8pt;height:158.4pt;z-index:25192550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FA12BC" w:rsidRDefault="00FA12BC" w:rsidP="005A4107">
                      <w:pPr>
                        <w:pStyle w:val="ListParagraph"/>
                        <w:numPr>
                          <w:ilvl w:val="0"/>
                          <w:numId w:val="52"/>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 xml:space="preserve">Stress importance of knowing correct terminology for regions. </w:t>
                      </w:r>
                    </w:p>
                    <w:p w:rsidR="00FA12BC" w:rsidRPr="005A4107" w:rsidRDefault="00FA12BC" w:rsidP="005A4107">
                      <w:pPr>
                        <w:pStyle w:val="ListParagraph"/>
                        <w:numPr>
                          <w:ilvl w:val="0"/>
                          <w:numId w:val="52"/>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Review proximal/distal, and that it is specific to the extremities</w:t>
                      </w:r>
                    </w:p>
                    <w:p w:rsidR="00FA12BC" w:rsidRPr="005A4107" w:rsidRDefault="00FA12BC" w:rsidP="005A4107">
                      <w:pPr>
                        <w:pStyle w:val="ListParagraph"/>
                        <w:numPr>
                          <w:ilvl w:val="0"/>
                          <w:numId w:val="52"/>
                        </w:numPr>
                        <w:rPr>
                          <w:rFonts w:eastAsiaTheme="majorEastAsia"/>
                          <w:iCs/>
                        </w:rPr>
                      </w:pPr>
                      <w:r w:rsidRPr="005A4107">
                        <w:rPr>
                          <w:rFonts w:eastAsiaTheme="majorEastAsia"/>
                          <w:iCs/>
                        </w:rPr>
                        <w:t xml:space="preserve">Have the students answer the questions during the lab </w:t>
                      </w:r>
                    </w:p>
                    <w:p w:rsidR="00FA12BC" w:rsidRPr="005A4107" w:rsidRDefault="00FA12BC" w:rsidP="005A4107">
                      <w:pPr>
                        <w:pStyle w:val="ListParagraph"/>
                        <w:numPr>
                          <w:ilvl w:val="0"/>
                          <w:numId w:val="52"/>
                        </w:numPr>
                        <w:rPr>
                          <w:rFonts w:eastAsiaTheme="majorEastAsia"/>
                          <w:iCs/>
                        </w:rPr>
                      </w:pPr>
                      <w:r w:rsidRPr="005A4107">
                        <w:rPr>
                          <w:rFonts w:eastAsiaTheme="majorEastAsia"/>
                          <w:iCs/>
                        </w:rPr>
                        <w:t xml:space="preserve">initial the last page of the lab </w:t>
                      </w:r>
                    </w:p>
                  </w:txbxContent>
                </v:textbox>
                <w10:wrap type="square" anchorx="margin" anchory="margin"/>
              </v:shape>
            </w:pict>
          </mc:Fallback>
        </mc:AlternateContent>
      </w: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7F4146" w:rsidRPr="0028673F" w:rsidRDefault="007F4146" w:rsidP="0028673F">
      <w:pPr>
        <w:jc w:val="center"/>
        <w:rPr>
          <w:szCs w:val="24"/>
        </w:rPr>
      </w:pPr>
      <w:r w:rsidRPr="007F4146">
        <w:rPr>
          <w:b/>
          <w:sz w:val="32"/>
          <w:szCs w:val="24"/>
        </w:rPr>
        <w:t>Anatomical Regions and Terminology</w:t>
      </w:r>
    </w:p>
    <w:p w:rsidR="000F6DF8" w:rsidRDefault="000F6DF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proofErr w:type="gramStart"/>
      <w:r w:rsidRPr="00E15390">
        <w:rPr>
          <w:b/>
          <w:szCs w:val="24"/>
        </w:rPr>
        <w:t>Sagittal</w:t>
      </w:r>
      <w:r>
        <w:rPr>
          <w:szCs w:val="24"/>
        </w:rPr>
        <w:t xml:space="preserve"> sections divides</w:t>
      </w:r>
      <w:proofErr w:type="gramEnd"/>
      <w:r>
        <w:rPr>
          <w:szCs w:val="24"/>
        </w:rPr>
        <w:t xml:space="preserve"> the body into left and right sections.  </w:t>
      </w:r>
    </w:p>
    <w:p w:rsidR="007F6048" w:rsidRPr="007F6048" w:rsidRDefault="007F6048" w:rsidP="00AF604A">
      <w:pPr>
        <w:pStyle w:val="ListParagraph"/>
        <w:numPr>
          <w:ilvl w:val="1"/>
          <w:numId w:val="9"/>
        </w:numPr>
        <w:rPr>
          <w:szCs w:val="24"/>
        </w:rPr>
      </w:pPr>
      <w:proofErr w:type="spellStart"/>
      <w:r w:rsidRPr="00E15390">
        <w:rPr>
          <w:b/>
          <w:szCs w:val="24"/>
        </w:rPr>
        <w:t>Midsagittal</w:t>
      </w:r>
      <w:proofErr w:type="spellEnd"/>
      <w:r>
        <w:rPr>
          <w:szCs w:val="24"/>
        </w:rPr>
        <w:t xml:space="preserve"> divides the body evenly into left and right, so in half.  </w:t>
      </w:r>
    </w:p>
    <w:p w:rsidR="007F6048" w:rsidRPr="007F6048" w:rsidRDefault="000F6DF8" w:rsidP="007F4146">
      <w:pPr>
        <w:rPr>
          <w:szCs w:val="24"/>
        </w:rPr>
      </w:pPr>
      <w:r>
        <w:rPr>
          <w:noProof/>
          <w:szCs w:val="24"/>
        </w:rPr>
        <w:drawing>
          <wp:anchor distT="0" distB="0" distL="114300" distR="114300" simplePos="0" relativeHeight="251671552" behindDoc="1" locked="0" layoutInCell="1" allowOverlap="1" wp14:anchorId="0756D078" wp14:editId="28884969">
            <wp:simplePos x="0" y="0"/>
            <wp:positionH relativeFrom="margin">
              <wp:align>right</wp:align>
            </wp:positionH>
            <wp:positionV relativeFrom="margin">
              <wp:align>bottom</wp:align>
            </wp:positionV>
            <wp:extent cx="4191000" cy="3781425"/>
            <wp:effectExtent l="19050" t="0" r="0" b="0"/>
            <wp:wrapSquare wrapText="bothSides"/>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4191000" cy="3781425"/>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087092" w:rsidP="007F4146">
      <w:pPr>
        <w:rPr>
          <w:b/>
          <w:sz w:val="32"/>
          <w:szCs w:val="24"/>
        </w:rPr>
      </w:pPr>
      <w:r>
        <w:rPr>
          <w:b/>
          <w:noProof/>
          <w:sz w:val="32"/>
          <w:szCs w:val="24"/>
        </w:rPr>
        <w:drawing>
          <wp:anchor distT="0" distB="0" distL="114300" distR="114300" simplePos="0" relativeHeight="251977728" behindDoc="0" locked="0" layoutInCell="1" allowOverlap="1" wp14:anchorId="0F75155E" wp14:editId="19C170EC">
            <wp:simplePos x="476250" y="695325"/>
            <wp:positionH relativeFrom="margin">
              <wp:align>center</wp:align>
            </wp:positionH>
            <wp:positionV relativeFrom="margin">
              <wp:align>center</wp:align>
            </wp:positionV>
            <wp:extent cx="6848475" cy="5229225"/>
            <wp:effectExtent l="19050" t="0" r="9525" b="0"/>
            <wp:wrapSquare wrapText="bothSides"/>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6848475" cy="5229225"/>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087092" w:rsidP="007F4146">
      <w:pPr>
        <w:rPr>
          <w:b/>
          <w:sz w:val="32"/>
          <w:szCs w:val="24"/>
        </w:rPr>
      </w:pPr>
      <w:r>
        <w:rPr>
          <w:b/>
          <w:sz w:val="32"/>
          <w:szCs w:val="24"/>
        </w:rPr>
        <w:br w:type="page"/>
      </w:r>
    </w:p>
    <w:p w:rsidR="00B172A8" w:rsidRDefault="00B172A8" w:rsidP="007F4146">
      <w:pPr>
        <w:rPr>
          <w:b/>
          <w:sz w:val="32"/>
          <w:szCs w:val="24"/>
        </w:rPr>
      </w:pPr>
    </w:p>
    <w:p w:rsidR="00B172A8" w:rsidRPr="002A038D" w:rsidRDefault="00E946E9" w:rsidP="007F4146">
      <w:pPr>
        <w:rPr>
          <w:b/>
          <w:szCs w:val="24"/>
        </w:rPr>
      </w:pPr>
      <w:r w:rsidRPr="002A038D">
        <w:rPr>
          <w:b/>
          <w:szCs w:val="24"/>
        </w:rPr>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  Towards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14:anchorId="2D15C2EF" wp14:editId="36E42351">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Pr="008A2260" w:rsidRDefault="00E946E9" w:rsidP="00E946E9">
      <w:pPr>
        <w:ind w:left="720" w:firstLine="720"/>
        <w:rPr>
          <w:szCs w:val="24"/>
        </w:rPr>
      </w:pPr>
      <w:r w:rsidRPr="008A2260">
        <w:rPr>
          <w:szCs w:val="24"/>
        </w:rPr>
        <w:t xml:space="preserve">The </w:t>
      </w:r>
      <w:r w:rsidR="00001922">
        <w:rPr>
          <w:szCs w:val="24"/>
        </w:rPr>
        <w:t>occipital</w:t>
      </w:r>
      <w:r w:rsidRPr="008A2260">
        <w:rPr>
          <w:szCs w:val="24"/>
        </w:rPr>
        <w:t xml:space="preserve"> region is superior to </w:t>
      </w:r>
      <w:r w:rsidRPr="008A2260">
        <w:rPr>
          <w:color w:val="9BBB59" w:themeColor="accent3"/>
          <w:szCs w:val="24"/>
        </w:rPr>
        <w:t>__</w:t>
      </w:r>
    </w:p>
    <w:p w:rsidR="006724B3" w:rsidRPr="008A2260" w:rsidRDefault="006724B3" w:rsidP="006724B3">
      <w:pPr>
        <w:rPr>
          <w:szCs w:val="24"/>
        </w:rPr>
      </w:pPr>
    </w:p>
    <w:p w:rsidR="00E946E9" w:rsidRDefault="00E946E9" w:rsidP="006724B3">
      <w:pPr>
        <w:ind w:firstLine="720"/>
        <w:rPr>
          <w:szCs w:val="24"/>
        </w:rPr>
      </w:pPr>
      <w:r w:rsidRPr="008A2260">
        <w:rPr>
          <w:szCs w:val="24"/>
        </w:rPr>
        <w:t xml:space="preserve">The </w:t>
      </w:r>
      <w:r w:rsidR="00EA6302" w:rsidRPr="008A2260">
        <w:rPr>
          <w:szCs w:val="24"/>
        </w:rPr>
        <w:t>umbilical</w:t>
      </w:r>
      <w:r w:rsidR="00733B77" w:rsidRPr="008A2260">
        <w:rPr>
          <w:szCs w:val="24"/>
        </w:rPr>
        <w:t xml:space="preserve"> region is </w:t>
      </w:r>
      <w:r w:rsidRPr="008A2260">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14:anchorId="692BA1C1" wp14:editId="49E96651">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14:anchorId="1A071F46" wp14:editId="1E477ED9">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14:anchorId="37DA0A13" wp14:editId="42C13A11">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14:anchorId="09DD7CBD" wp14:editId="11071AFB">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 xml:space="preserve">The ears are </w:t>
      </w:r>
      <w:proofErr w:type="gramStart"/>
      <w:r>
        <w:rPr>
          <w:szCs w:val="24"/>
        </w:rPr>
        <w:t>lateral</w:t>
      </w:r>
      <w:proofErr w:type="gramEnd"/>
      <w:r>
        <w:rPr>
          <w:szCs w:val="24"/>
        </w:rPr>
        <w:t xml:space="preserve"> to _____</w:t>
      </w:r>
    </w:p>
    <w:p w:rsidR="00733B77" w:rsidRDefault="00733B77" w:rsidP="007F4146">
      <w:pPr>
        <w:rPr>
          <w:szCs w:val="24"/>
        </w:rPr>
      </w:pPr>
    </w:p>
    <w:p w:rsidR="00733B77" w:rsidRDefault="00733B77" w:rsidP="001E1686">
      <w:pPr>
        <w:ind w:firstLine="720"/>
        <w:rPr>
          <w:szCs w:val="24"/>
        </w:rPr>
      </w:pPr>
      <w:r>
        <w:rPr>
          <w:szCs w:val="24"/>
        </w:rPr>
        <w:t xml:space="preserve">The </w:t>
      </w:r>
      <w:proofErr w:type="spellStart"/>
      <w:r>
        <w:rPr>
          <w:szCs w:val="24"/>
        </w:rPr>
        <w:t>antecubital</w:t>
      </w:r>
      <w:proofErr w:type="spellEnd"/>
      <w:r>
        <w:rPr>
          <w:szCs w:val="24"/>
        </w:rPr>
        <w:t xml:space="preserve"> region is </w:t>
      </w:r>
      <w:proofErr w:type="gramStart"/>
      <w:r>
        <w:rPr>
          <w:szCs w:val="24"/>
        </w:rPr>
        <w:t>lateral</w:t>
      </w:r>
      <w:proofErr w:type="gramEnd"/>
      <w:r>
        <w:rPr>
          <w:szCs w:val="24"/>
        </w:rPr>
        <w:t xml:space="preserve">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14:anchorId="58A2CB20" wp14:editId="78577073">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14:anchorId="4D81E636" wp14:editId="0B6977D1">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14:anchorId="68264A5D" wp14:editId="1FFFCFE4">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w:t>
      </w:r>
      <w:proofErr w:type="spellStart"/>
      <w:r>
        <w:rPr>
          <w:szCs w:val="24"/>
        </w:rPr>
        <w:t>sural</w:t>
      </w:r>
      <w:proofErr w:type="spellEnd"/>
      <w:r>
        <w:rPr>
          <w:szCs w:val="24"/>
        </w:rPr>
        <w:t xml:space="preserve">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0F3EC3">
      <w:pPr>
        <w:ind w:left="2160" w:firstLine="720"/>
        <w:rPr>
          <w:szCs w:val="24"/>
        </w:rPr>
      </w:pPr>
      <w:r>
        <w:rPr>
          <w:szCs w:val="24"/>
        </w:rPr>
        <w:t>Create your own:</w:t>
      </w:r>
    </w:p>
    <w:p w:rsidR="000F3EC3" w:rsidRDefault="000F3EC3" w:rsidP="001E1686">
      <w:pPr>
        <w:ind w:left="2160"/>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5A4107" w:rsidRDefault="005A4107">
      <w:pPr>
        <w:rPr>
          <w:szCs w:val="24"/>
        </w:rPr>
      </w:pPr>
      <w:r>
        <w:rPr>
          <w:szCs w:val="24"/>
        </w:rPr>
        <w:br w:type="page"/>
      </w: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Pr="00D655CA" w:rsidRDefault="006724B3" w:rsidP="001A0837">
      <w:pPr>
        <w:rPr>
          <w:color w:val="00B050"/>
          <w:szCs w:val="24"/>
        </w:rPr>
      </w:pPr>
      <w:r w:rsidRPr="00D655CA">
        <w:rPr>
          <w:color w:val="00B050"/>
          <w:szCs w:val="24"/>
        </w:rPr>
        <w:t>**</w:t>
      </w:r>
      <w:r w:rsidRPr="00D655CA">
        <w:rPr>
          <w:b/>
          <w:color w:val="00B050"/>
          <w:szCs w:val="24"/>
        </w:rPr>
        <w:t>The terms proximal and distal are specific to the extremities</w:t>
      </w:r>
      <w:r w:rsidRPr="00D655CA">
        <w:rPr>
          <w:color w:val="00B050"/>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14:anchorId="33D72C34" wp14:editId="60C7A094">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14:anchorId="656837DD" wp14:editId="6A33FAEA">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FA12BC" w:rsidP="007F4146">
      <w:pPr>
        <w:rPr>
          <w:szCs w:val="24"/>
        </w:rPr>
      </w:pPr>
      <w:r>
        <w:rPr>
          <w:noProof/>
          <w:szCs w:val="24"/>
        </w:rPr>
        <mc:AlternateContent>
          <mc:Choice Requires="wps">
            <w:drawing>
              <wp:anchor distT="91440" distB="91440" distL="114300" distR="114300" simplePos="0" relativeHeight="251926528" behindDoc="0" locked="0" layoutInCell="0" allowOverlap="1">
                <wp:simplePos x="0" y="0"/>
                <wp:positionH relativeFrom="margin">
                  <wp:posOffset>228600</wp:posOffset>
                </wp:positionH>
                <wp:positionV relativeFrom="margin">
                  <wp:posOffset>159385</wp:posOffset>
                </wp:positionV>
                <wp:extent cx="3108960" cy="2011680"/>
                <wp:effectExtent l="76200" t="6985" r="15240" b="76835"/>
                <wp:wrapSquare wrapText="bothSides"/>
                <wp:docPr id="117"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01168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Pr="005A4107" w:rsidRDefault="00FA12BC" w:rsidP="00E57523">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FA12BC" w:rsidRDefault="00FA12BC"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ab/>
                              <w:t>Slides:  Onion Root Tip</w:t>
                            </w:r>
                          </w:p>
                          <w:p w:rsidR="00FA12BC" w:rsidRDefault="00FA12BC" w:rsidP="00E57523">
                            <w:pPr>
                              <w:rPr>
                                <w:rFonts w:asciiTheme="majorHAnsi" w:eastAsiaTheme="majorEastAsia" w:hAnsiTheme="majorHAnsi" w:cstheme="majorBidi"/>
                                <w:iCs/>
                                <w:szCs w:val="24"/>
                              </w:rPr>
                            </w:pPr>
                          </w:p>
                          <w:p w:rsidR="00FA12BC" w:rsidRPr="005A4107" w:rsidRDefault="00FA12BC"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Mitosis/Meiosis Bead Kits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30" type="#_x0000_t65" style="position:absolute;margin-left:18pt;margin-top:12.55pt;width:244.8pt;height:158.4pt;z-index:25192652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E57523">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FA12BC" w:rsidRDefault="00FA12BC"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ab/>
                        <w:t>Slides:  Onion Root Tip</w:t>
                      </w:r>
                    </w:p>
                    <w:p w:rsidR="00FA12BC" w:rsidRDefault="00FA12BC" w:rsidP="00E57523">
                      <w:pPr>
                        <w:rPr>
                          <w:rFonts w:asciiTheme="majorHAnsi" w:eastAsiaTheme="majorEastAsia" w:hAnsiTheme="majorHAnsi" w:cstheme="majorBidi"/>
                          <w:iCs/>
                          <w:szCs w:val="24"/>
                        </w:rPr>
                      </w:pPr>
                    </w:p>
                    <w:p w:rsidR="00FA12BC" w:rsidRPr="005A4107" w:rsidRDefault="00FA12BC"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Mitosis/Meiosis Bead Kits </w:t>
                      </w:r>
                    </w:p>
                  </w:txbxContent>
                </v:textbox>
                <w10:wrap type="square" anchorx="margin" anchory="margin"/>
              </v:shape>
            </w:pict>
          </mc:Fallback>
        </mc:AlternateContent>
      </w: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2A038D" w:rsidRDefault="00FA12BC" w:rsidP="002A038D">
      <w:pPr>
        <w:jc w:val="center"/>
        <w:rPr>
          <w:b/>
          <w:sz w:val="28"/>
        </w:rPr>
      </w:pPr>
      <w:r>
        <w:rPr>
          <w:b/>
          <w:noProof/>
          <w:sz w:val="28"/>
        </w:rPr>
        <mc:AlternateContent>
          <mc:Choice Requires="wps">
            <w:drawing>
              <wp:anchor distT="91440" distB="91440" distL="114300" distR="114300" simplePos="0" relativeHeight="251927552" behindDoc="0" locked="0" layoutInCell="0" allowOverlap="1">
                <wp:simplePos x="0" y="0"/>
                <wp:positionH relativeFrom="margin">
                  <wp:posOffset>3824605</wp:posOffset>
                </wp:positionH>
                <wp:positionV relativeFrom="margin">
                  <wp:posOffset>159385</wp:posOffset>
                </wp:positionV>
                <wp:extent cx="3108960" cy="2011680"/>
                <wp:effectExtent l="14605" t="6985" r="76835" b="76835"/>
                <wp:wrapSquare wrapText="bothSides"/>
                <wp:docPr id="115"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01168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2700000" algn="ctr" rotWithShape="0">
                            <a:schemeClr val="accent3">
                              <a:lumMod val="50000"/>
                              <a:lumOff val="0"/>
                              <a:alpha val="50000"/>
                            </a:schemeClr>
                          </a:outerShdw>
                        </a:effectLst>
                      </wps:spPr>
                      <wps:txbx>
                        <w:txbxContent>
                          <w:p w:rsidR="00FA12BC" w:rsidRPr="005A4107" w:rsidRDefault="00FA12BC" w:rsidP="00E57523">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FA12BC" w:rsidRDefault="00FA12BC" w:rsidP="00E57523">
                            <w:pPr>
                              <w:pStyle w:val="ListParagraph"/>
                              <w:numPr>
                                <w:ilvl w:val="0"/>
                                <w:numId w:val="52"/>
                              </w:numPr>
                              <w:rPr>
                                <w:rFonts w:eastAsiaTheme="majorEastAsia"/>
                                <w:iCs/>
                              </w:rPr>
                            </w:pPr>
                            <w:r>
                              <w:rPr>
                                <w:rFonts w:eastAsiaTheme="majorEastAsia"/>
                                <w:iCs/>
                              </w:rPr>
                              <w:t>Discuss the difference between mitosis and meiosis</w:t>
                            </w:r>
                          </w:p>
                          <w:p w:rsidR="00FA12BC" w:rsidRPr="00326B25" w:rsidRDefault="00FA12BC" w:rsidP="00326B25">
                            <w:pPr>
                              <w:pStyle w:val="ListParagraph"/>
                              <w:numPr>
                                <w:ilvl w:val="0"/>
                                <w:numId w:val="52"/>
                              </w:numPr>
                              <w:rPr>
                                <w:rFonts w:eastAsiaTheme="majorEastAsia"/>
                                <w:iCs/>
                              </w:rPr>
                            </w:pPr>
                            <w:r>
                              <w:rPr>
                                <w:rFonts w:eastAsiaTheme="majorEastAsia"/>
                                <w:iCs/>
                              </w:rPr>
                              <w:t xml:space="preserve">Discuss the chromosomes and their parts:  chromatid, centromere, </w:t>
                            </w:r>
                            <w:proofErr w:type="spellStart"/>
                            <w:r>
                              <w:rPr>
                                <w:rFonts w:eastAsiaTheme="majorEastAsia"/>
                                <w:iCs/>
                              </w:rPr>
                              <w:t>etc</w:t>
                            </w:r>
                            <w:proofErr w:type="spellEnd"/>
                            <w:r>
                              <w:rPr>
                                <w:rFonts w:eastAsiaTheme="majorEastAsia"/>
                                <w:iCs/>
                              </w:rPr>
                              <w:t xml:space="preserve"> </w:t>
                            </w:r>
                          </w:p>
                          <w:p w:rsidR="00FA12BC" w:rsidRPr="005A4107" w:rsidRDefault="00FA12BC" w:rsidP="00E57523">
                            <w:pPr>
                              <w:pStyle w:val="ListParagraph"/>
                              <w:numPr>
                                <w:ilvl w:val="0"/>
                                <w:numId w:val="52"/>
                              </w:numPr>
                              <w:rPr>
                                <w:rFonts w:eastAsiaTheme="majorEastAsia"/>
                                <w:iCs/>
                              </w:rPr>
                            </w:pPr>
                            <w:r w:rsidRPr="005A4107">
                              <w:rPr>
                                <w:rFonts w:eastAsiaTheme="majorEastAsia"/>
                                <w:iCs/>
                              </w:rPr>
                              <w:t xml:space="preserve">Have the students answer the questions during the lab </w:t>
                            </w:r>
                          </w:p>
                          <w:p w:rsidR="00FA12BC" w:rsidRPr="005A4107" w:rsidRDefault="00FA12BC" w:rsidP="00E57523">
                            <w:pPr>
                              <w:pStyle w:val="ListParagraph"/>
                              <w:numPr>
                                <w:ilvl w:val="0"/>
                                <w:numId w:val="52"/>
                              </w:numPr>
                              <w:rPr>
                                <w:rFonts w:eastAsiaTheme="majorEastAsia"/>
                                <w:iCs/>
                              </w:rPr>
                            </w:pPr>
                            <w:r w:rsidRPr="005A4107">
                              <w:rPr>
                                <w:rFonts w:eastAsiaTheme="majorEastAsia"/>
                                <w:iCs/>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 o:spid="_x0000_s1031" type="#_x0000_t65" style="position:absolute;left:0;text-align:left;margin-left:301.15pt;margin-top:12.55pt;width:244.8pt;height:158.4pt;z-index:25192755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E57523">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FA12BC" w:rsidRDefault="00FA12BC" w:rsidP="00E57523">
                      <w:pPr>
                        <w:pStyle w:val="ListParagraph"/>
                        <w:numPr>
                          <w:ilvl w:val="0"/>
                          <w:numId w:val="52"/>
                        </w:numPr>
                        <w:rPr>
                          <w:rFonts w:eastAsiaTheme="majorEastAsia"/>
                          <w:iCs/>
                        </w:rPr>
                      </w:pPr>
                      <w:r>
                        <w:rPr>
                          <w:rFonts w:eastAsiaTheme="majorEastAsia"/>
                          <w:iCs/>
                        </w:rPr>
                        <w:t>Discuss the difference between mitosis and meiosis</w:t>
                      </w:r>
                    </w:p>
                    <w:p w:rsidR="00FA12BC" w:rsidRPr="00326B25" w:rsidRDefault="00FA12BC" w:rsidP="00326B25">
                      <w:pPr>
                        <w:pStyle w:val="ListParagraph"/>
                        <w:numPr>
                          <w:ilvl w:val="0"/>
                          <w:numId w:val="52"/>
                        </w:numPr>
                        <w:rPr>
                          <w:rFonts w:eastAsiaTheme="majorEastAsia"/>
                          <w:iCs/>
                        </w:rPr>
                      </w:pPr>
                      <w:r>
                        <w:rPr>
                          <w:rFonts w:eastAsiaTheme="majorEastAsia"/>
                          <w:iCs/>
                        </w:rPr>
                        <w:t xml:space="preserve">Discuss the chromosomes and their parts:  chromatid, centromere, </w:t>
                      </w:r>
                      <w:proofErr w:type="spellStart"/>
                      <w:r>
                        <w:rPr>
                          <w:rFonts w:eastAsiaTheme="majorEastAsia"/>
                          <w:iCs/>
                        </w:rPr>
                        <w:t>etc</w:t>
                      </w:r>
                      <w:proofErr w:type="spellEnd"/>
                      <w:r>
                        <w:rPr>
                          <w:rFonts w:eastAsiaTheme="majorEastAsia"/>
                          <w:iCs/>
                        </w:rPr>
                        <w:t xml:space="preserve"> </w:t>
                      </w:r>
                    </w:p>
                    <w:p w:rsidR="00FA12BC" w:rsidRPr="005A4107" w:rsidRDefault="00FA12BC" w:rsidP="00E57523">
                      <w:pPr>
                        <w:pStyle w:val="ListParagraph"/>
                        <w:numPr>
                          <w:ilvl w:val="0"/>
                          <w:numId w:val="52"/>
                        </w:numPr>
                        <w:rPr>
                          <w:rFonts w:eastAsiaTheme="majorEastAsia"/>
                          <w:iCs/>
                        </w:rPr>
                      </w:pPr>
                      <w:r w:rsidRPr="005A4107">
                        <w:rPr>
                          <w:rFonts w:eastAsiaTheme="majorEastAsia"/>
                          <w:iCs/>
                        </w:rPr>
                        <w:t xml:space="preserve">Have the students answer the questions during the lab </w:t>
                      </w:r>
                    </w:p>
                    <w:p w:rsidR="00FA12BC" w:rsidRPr="005A4107" w:rsidRDefault="00FA12BC" w:rsidP="00E57523">
                      <w:pPr>
                        <w:pStyle w:val="ListParagraph"/>
                        <w:numPr>
                          <w:ilvl w:val="0"/>
                          <w:numId w:val="52"/>
                        </w:numPr>
                        <w:rPr>
                          <w:rFonts w:eastAsiaTheme="majorEastAsia"/>
                          <w:iCs/>
                        </w:rPr>
                      </w:pPr>
                      <w:r w:rsidRPr="005A4107">
                        <w:rPr>
                          <w:rFonts w:eastAsiaTheme="majorEastAsia"/>
                          <w:iCs/>
                        </w:rPr>
                        <w:t xml:space="preserve">initial the last page of the lab </w:t>
                      </w:r>
                    </w:p>
                  </w:txbxContent>
                </v:textbox>
                <w10:wrap type="square" anchorx="margin" anchory="margin"/>
              </v:shape>
            </w:pict>
          </mc:Fallback>
        </mc:AlternateContent>
      </w:r>
      <w:r w:rsidR="002A038D"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326B25" w:rsidP="002A038D">
      <w:r>
        <w:rPr>
          <w:noProof/>
        </w:rPr>
        <w:drawing>
          <wp:anchor distT="0" distB="0" distL="114300" distR="114300" simplePos="0" relativeHeight="251683840" behindDoc="1" locked="0" layoutInCell="1" allowOverlap="1" wp14:anchorId="672DD6D8" wp14:editId="649815A0">
            <wp:simplePos x="0" y="0"/>
            <wp:positionH relativeFrom="column">
              <wp:posOffset>1000125</wp:posOffset>
            </wp:positionH>
            <wp:positionV relativeFrom="paragraph">
              <wp:posOffset>487680</wp:posOffset>
            </wp:positionV>
            <wp:extent cx="1666875" cy="1743075"/>
            <wp:effectExtent l="19050" t="0" r="9525" b="0"/>
            <wp:wrapTight wrapText="bothSides">
              <wp:wrapPolygon edited="0">
                <wp:start x="-247" y="0"/>
                <wp:lineTo x="-247" y="21482"/>
                <wp:lineTo x="21723" y="21482"/>
                <wp:lineTo x="21723" y="0"/>
                <wp:lineTo x="-247"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1666875" cy="1743075"/>
                    </a:xfrm>
                    <a:prstGeom prst="rect">
                      <a:avLst/>
                    </a:prstGeom>
                    <a:noFill/>
                    <a:ln w="9525">
                      <a:noFill/>
                      <a:miter lim="800000"/>
                      <a:headEnd/>
                      <a:tailEnd/>
                    </a:ln>
                  </pic:spPr>
                </pic:pic>
              </a:graphicData>
            </a:graphic>
          </wp:anchor>
        </w:drawing>
      </w:r>
      <w:r w:rsidR="002A038D">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proofErr w:type="spellStart"/>
      <w:r>
        <w:t>phophase</w:t>
      </w:r>
      <w:proofErr w:type="spellEnd"/>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2A038D" w:rsidP="002A038D">
      <w:r>
        <w:rPr>
          <w:noProof/>
        </w:rPr>
        <w:drawing>
          <wp:anchor distT="0" distB="0" distL="114300" distR="114300" simplePos="0" relativeHeight="251684864" behindDoc="1" locked="0" layoutInCell="1" allowOverlap="1" wp14:anchorId="39829050" wp14:editId="60E72A32">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During metaphase, the chromosome will line up with the centromeres (kinetochore) on the metaphase plate.  The spindle fibers (microtubules) are attached to both the chromosomes and to the centriole (spindle pole</w:t>
      </w:r>
      <w:proofErr w:type="gramStart"/>
      <w:r>
        <w:t>)  This</w:t>
      </w:r>
      <w:proofErr w:type="gramEnd"/>
      <w:r>
        <w:t xml:space="preserve"> stage is very brief, but visually distinct.  Find a cell in metaphase and draw it in the space provided.  Label as many features as you can identify. </w:t>
      </w:r>
    </w:p>
    <w:p w:rsidR="002A038D" w:rsidRDefault="002A038D" w:rsidP="002A038D"/>
    <w:p w:rsidR="002A038D" w:rsidRDefault="002A038D" w:rsidP="002A038D"/>
    <w:p w:rsidR="002A038D" w:rsidRDefault="002A038D" w:rsidP="002A038D">
      <w:r>
        <w:rPr>
          <w:noProof/>
        </w:rPr>
        <w:drawing>
          <wp:anchor distT="0" distB="0" distL="114300" distR="114300" simplePos="0" relativeHeight="251685888" behindDoc="1" locked="0" layoutInCell="1" allowOverlap="1" wp14:anchorId="1F4AB7E7" wp14:editId="107DD670">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A038D" w:rsidP="002A038D">
      <w:pPr>
        <w:rPr>
          <w:noProof/>
        </w:rPr>
      </w:pPr>
      <w:r>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14:anchorId="46983F09" wp14:editId="59B70686">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proofErr w:type="spellStart"/>
      <w:r w:rsidRPr="00EF0EF9">
        <w:rPr>
          <w:b/>
          <w:sz w:val="28"/>
        </w:rPr>
        <w:t>Telophase</w:t>
      </w:r>
      <w:proofErr w:type="spellEnd"/>
    </w:p>
    <w:p w:rsidR="002A038D" w:rsidRDefault="002A038D" w:rsidP="002A038D">
      <w:r>
        <w:t xml:space="preserve">In </w:t>
      </w:r>
      <w:proofErr w:type="spellStart"/>
      <w:r>
        <w:t>Telophase</w:t>
      </w:r>
      <w:proofErr w:type="spellEnd"/>
      <w:r>
        <w:t xml:space="preserv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w:t>
      </w:r>
      <w:proofErr w:type="spellStart"/>
      <w:r>
        <w:t>telophase</w:t>
      </w:r>
      <w:proofErr w:type="spellEnd"/>
      <w:r>
        <w:t xml:space="preserve"> and draw it in the space provided.  Look for two smaller cells side by side, and you’ll likely have </w:t>
      </w:r>
      <w:proofErr w:type="spellStart"/>
      <w:r>
        <w:t>telophase</w:t>
      </w:r>
      <w:proofErr w:type="spellEnd"/>
      <w:r>
        <w:t>.  Label as many features as you can identify.</w:t>
      </w:r>
      <w:r w:rsidR="00297D64"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14:anchorId="5D821CBE" wp14:editId="63958B99">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14:anchorId="7B195FF8" wp14:editId="1783A2CF">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823104" behindDoc="1" locked="0" layoutInCell="1" allowOverlap="1" wp14:anchorId="3009A077" wp14:editId="7C5DB0B8">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 xml:space="preserve">During mitosis the nucleus disappears, the chromosomes divide and relocate, and then the nucleus is restored.  Mitosis is divided into four stages:  Prophase, Metaphase, Anaphase, and </w:t>
      </w:r>
      <w:proofErr w:type="spellStart"/>
      <w:r>
        <w:t>Telophase</w:t>
      </w:r>
      <w:proofErr w:type="spellEnd"/>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proofErr w:type="spellStart"/>
      <w:r w:rsidRPr="00093617">
        <w:rPr>
          <w:b/>
        </w:rPr>
        <w:t>Telophase</w:t>
      </w:r>
      <w:proofErr w:type="spellEnd"/>
    </w:p>
    <w:p w:rsidR="008D7815" w:rsidRDefault="008D7815" w:rsidP="008D7815">
      <w:r>
        <w:tab/>
        <w:t xml:space="preserve">During </w:t>
      </w:r>
      <w:proofErr w:type="spellStart"/>
      <w:r>
        <w:t>telophase</w:t>
      </w:r>
      <w:proofErr w:type="spellEnd"/>
      <w:r>
        <w:t>,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Pr="00D655CA" w:rsidRDefault="008D7815" w:rsidP="008D7815">
      <w:pPr>
        <w:rPr>
          <w:color w:val="00B050"/>
        </w:rPr>
      </w:pPr>
      <w:r>
        <w:t xml:space="preserve">Define </w:t>
      </w:r>
      <w:proofErr w:type="spellStart"/>
      <w:r>
        <w:t>homolgous</w:t>
      </w:r>
      <w:proofErr w:type="spellEnd"/>
      <w:r>
        <w:t xml:space="preserve"> </w:t>
      </w:r>
      <w:proofErr w:type="gramStart"/>
      <w:r>
        <w:t>chromosome</w:t>
      </w:r>
      <w:r w:rsidR="00D655CA">
        <w:t xml:space="preserve">  </w:t>
      </w:r>
      <w:r w:rsidR="00D655CA">
        <w:rPr>
          <w:color w:val="00B050"/>
        </w:rPr>
        <w:t>Homologous</w:t>
      </w:r>
      <w:proofErr w:type="gramEnd"/>
      <w:r w:rsidR="00D655CA">
        <w:rPr>
          <w:color w:val="00B050"/>
        </w:rPr>
        <w:t xml:space="preserve"> chromosomes are pairs of chromosomes, one came from the mother, one from the father.  They share a common shape, size, and gene sequence.  However, they are not identical to one another.  </w:t>
      </w:r>
    </w:p>
    <w:p w:rsidR="008D7815" w:rsidRDefault="008D7815" w:rsidP="008D7815"/>
    <w:p w:rsidR="008D7815" w:rsidRPr="00D655CA" w:rsidRDefault="00D655CA" w:rsidP="008D7815">
      <w:pPr>
        <w:rPr>
          <w:color w:val="00B050"/>
        </w:rPr>
      </w:pPr>
      <w:r>
        <w:rPr>
          <w:noProof/>
        </w:rPr>
        <w:drawing>
          <wp:anchor distT="0" distB="0" distL="114300" distR="114300" simplePos="0" relativeHeight="251921408" behindDoc="1" locked="0" layoutInCell="1" allowOverlap="1" wp14:anchorId="31518B97" wp14:editId="2064E65E">
            <wp:simplePos x="0" y="0"/>
            <wp:positionH relativeFrom="margin">
              <wp:align>right</wp:align>
            </wp:positionH>
            <wp:positionV relativeFrom="paragraph">
              <wp:posOffset>30480</wp:posOffset>
            </wp:positionV>
            <wp:extent cx="2028825" cy="1504950"/>
            <wp:effectExtent l="19050" t="0" r="9525" b="0"/>
            <wp:wrapTight wrapText="bothSides">
              <wp:wrapPolygon edited="0">
                <wp:start x="-203" y="0"/>
                <wp:lineTo x="-203" y="21327"/>
                <wp:lineTo x="21701" y="21327"/>
                <wp:lineTo x="21701" y="0"/>
                <wp:lineTo x="-203" y="0"/>
              </wp:wrapPolygon>
            </wp:wrapTight>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2028825" cy="1504950"/>
                    </a:xfrm>
                    <a:prstGeom prst="rect">
                      <a:avLst/>
                    </a:prstGeom>
                    <a:noFill/>
                    <a:ln w="9525">
                      <a:noFill/>
                      <a:miter lim="800000"/>
                      <a:headEnd/>
                      <a:tailEnd/>
                    </a:ln>
                  </pic:spPr>
                </pic:pic>
              </a:graphicData>
            </a:graphic>
          </wp:anchor>
        </w:drawing>
      </w:r>
      <w:r w:rsidR="008D7815">
        <w:t xml:space="preserve">What parts make up a chromosome?   Draw a single chromosome and label the chromatid and the centromere. </w:t>
      </w:r>
      <w:r>
        <w:t xml:space="preserve"> </w:t>
      </w:r>
      <w:r>
        <w:rPr>
          <w:color w:val="00B050"/>
        </w:rPr>
        <w:t xml:space="preserve">Chromosomes are made up of the centromere, which holds the chromatids, and the chromatids, which are the portions of DNA.  </w:t>
      </w:r>
    </w:p>
    <w:p w:rsidR="008D7815" w:rsidRDefault="008D7815" w:rsidP="008D7815"/>
    <w:p w:rsidR="008D7815" w:rsidRDefault="008D7815" w:rsidP="008D7815"/>
    <w:p w:rsidR="008D7815" w:rsidRDefault="008D7815" w:rsidP="008D7815"/>
    <w:p w:rsidR="008D7815" w:rsidRPr="00D655CA" w:rsidRDefault="008D7815" w:rsidP="008D7815">
      <w:pPr>
        <w:rPr>
          <w:color w:val="00B050"/>
        </w:rPr>
      </w:pPr>
      <w:r>
        <w:t>Which three events make up the cell cycle?</w:t>
      </w:r>
      <w:r w:rsidR="00D655CA">
        <w:rPr>
          <w:color w:val="00B050"/>
        </w:rPr>
        <w:t xml:space="preserve">  Interphase, Mitosis, </w:t>
      </w:r>
      <w:proofErr w:type="spellStart"/>
      <w:r w:rsidR="00D655CA">
        <w:rPr>
          <w:color w:val="00B050"/>
        </w:rPr>
        <w:t>Cytokineses</w:t>
      </w:r>
      <w:proofErr w:type="spellEnd"/>
    </w:p>
    <w:p w:rsidR="008D7815" w:rsidRDefault="008D7815" w:rsidP="008D7815"/>
    <w:p w:rsidR="008D7815" w:rsidRDefault="008D7815" w:rsidP="008D7815"/>
    <w:p w:rsidR="00D655CA" w:rsidRPr="00D655CA" w:rsidRDefault="008D7815" w:rsidP="008D7815">
      <w:pPr>
        <w:rPr>
          <w:color w:val="00B050"/>
        </w:rPr>
      </w:pPr>
      <w:r>
        <w:t>Which four events make up mitosis?</w:t>
      </w:r>
      <w:r w:rsidR="00D655CA">
        <w:t xml:space="preserve">  </w:t>
      </w:r>
      <w:r w:rsidR="00D655CA">
        <w:rPr>
          <w:color w:val="00B050"/>
        </w:rPr>
        <w:t xml:space="preserve">Prophase, Metaphase, Anaphase, </w:t>
      </w:r>
      <w:proofErr w:type="spellStart"/>
      <w:r w:rsidR="00D655CA">
        <w:rPr>
          <w:color w:val="00B050"/>
        </w:rPr>
        <w:t>Telophase</w:t>
      </w:r>
      <w:proofErr w:type="spellEnd"/>
    </w:p>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w:t>
      </w:r>
      <w:proofErr w:type="spellStart"/>
      <w:r>
        <w:t>equational</w:t>
      </w:r>
      <w:proofErr w:type="spellEnd"/>
      <w:r>
        <w:t xml:space="preserve">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14:anchorId="59E654B3" wp14:editId="744C4BD6">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14:anchorId="2E0657C4" wp14:editId="4461B9D1">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At this stage, each member of a homologous pair finds its partner and lies next to it.  The structure is called a “tetrad.”  Push your red sister chromatid and yellow sister chromatid next to one another to demonstrate this.  This synapsing can take place anywhere in the “nucleus”</w:t>
      </w:r>
      <w:proofErr w:type="gramStart"/>
      <w:r>
        <w:t>;  you</w:t>
      </w:r>
      <w:proofErr w:type="gramEnd"/>
      <w:r>
        <w:t xml:space="preserve">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14:anchorId="742268EE" wp14:editId="672062C7">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p w:rsidR="008D7815" w:rsidRPr="0096576F" w:rsidRDefault="008D7815" w:rsidP="008D7815">
      <w:pPr>
        <w:rPr>
          <w:b/>
        </w:rPr>
      </w:pPr>
      <w:r w:rsidRPr="0096576F">
        <w:rPr>
          <w:b/>
        </w:rPr>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p w:rsidR="008D7815" w:rsidRDefault="008D7815" w:rsidP="008D7815"/>
    <w:p w:rsidR="008D7815" w:rsidRPr="00111D73" w:rsidRDefault="008D7815" w:rsidP="008D7815">
      <w:pPr>
        <w:rPr>
          <w:b/>
        </w:rPr>
      </w:pPr>
      <w:proofErr w:type="spellStart"/>
      <w:r w:rsidRPr="00111D73">
        <w:rPr>
          <w:b/>
        </w:rPr>
        <w:t>Telophase</w:t>
      </w:r>
      <w:proofErr w:type="spellEnd"/>
      <w:r w:rsidRPr="00111D73">
        <w:rPr>
          <w:b/>
        </w:rPr>
        <w:t xml:space="preserve"> I</w:t>
      </w:r>
    </w:p>
    <w:p w:rsidR="008D7815" w:rsidRDefault="008D7815" w:rsidP="008D7815">
      <w:r>
        <w:t xml:space="preserve">During </w:t>
      </w:r>
      <w:proofErr w:type="spellStart"/>
      <w:r>
        <w:t>telophase</w:t>
      </w:r>
      <w:proofErr w:type="spellEnd"/>
      <w:r>
        <w:t xml:space="preserv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The red sister chromatid should be at one centriole</w:t>
      </w:r>
      <w:proofErr w:type="gramStart"/>
      <w:r>
        <w:t>;  the</w:t>
      </w:r>
      <w:proofErr w:type="gramEnd"/>
      <w:r>
        <w:t xml:space="preserv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14:anchorId="607A50EC" wp14:editId="4F7F4566">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 xml:space="preserve">Draw what your materials look like at this stage:  </w:t>
      </w:r>
      <w:proofErr w:type="spellStart"/>
      <w:r>
        <w:rPr>
          <w:b/>
        </w:rPr>
        <w:t>Telophase</w:t>
      </w:r>
      <w:proofErr w:type="spellEnd"/>
      <w:r>
        <w:rPr>
          <w:b/>
        </w:rPr>
        <w:t xml:space="preserv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t xml:space="preserve">Reassemble your sister chromatids as you saw them in </w:t>
      </w:r>
      <w:proofErr w:type="spellStart"/>
      <w:r>
        <w:t>Telophase</w:t>
      </w:r>
      <w:proofErr w:type="spellEnd"/>
      <w:r>
        <w:t xml:space="preserv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  Metaphase II</w:t>
      </w:r>
    </w:p>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Pr="006F31D7" w:rsidRDefault="008D7815" w:rsidP="008D7815">
      <w:pPr>
        <w:rPr>
          <w:b/>
        </w:rPr>
      </w:pPr>
      <w:proofErr w:type="spellStart"/>
      <w:r w:rsidRPr="006F31D7">
        <w:rPr>
          <w:b/>
        </w:rPr>
        <w:t>Telophase</w:t>
      </w:r>
      <w:proofErr w:type="spellEnd"/>
      <w:r w:rsidRPr="006F31D7">
        <w:rPr>
          <w:b/>
        </w:rPr>
        <w:t xml:space="preserve"> II</w:t>
      </w:r>
    </w:p>
    <w:p w:rsidR="008D7815" w:rsidRDefault="008D7815" w:rsidP="008D7815">
      <w:r>
        <w:t xml:space="preserve">During </w:t>
      </w:r>
      <w:proofErr w:type="spellStart"/>
      <w:r>
        <w:t>Telophase</w:t>
      </w:r>
      <w:proofErr w:type="spellEnd"/>
      <w:r>
        <w:t xml:space="preserv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p w:rsidR="008D7815" w:rsidRPr="007A5561" w:rsidRDefault="008D7815" w:rsidP="008D7815">
      <w:pPr>
        <w:ind w:left="360"/>
        <w:rPr>
          <w:b/>
        </w:rPr>
      </w:pPr>
      <w:r w:rsidRPr="007A5561">
        <w:rPr>
          <w:b/>
        </w:rPr>
        <w:t>Draw what your materials look li</w:t>
      </w:r>
      <w:r>
        <w:rPr>
          <w:b/>
        </w:rPr>
        <w:t xml:space="preserve">ke at this stage:  </w:t>
      </w:r>
      <w:proofErr w:type="spellStart"/>
      <w:r>
        <w:rPr>
          <w:b/>
        </w:rPr>
        <w:t>Telophase</w:t>
      </w:r>
      <w:proofErr w:type="spellEnd"/>
      <w:r>
        <w:rPr>
          <w:b/>
        </w:rPr>
        <w:t xml:space="preserve"> II</w:t>
      </w:r>
    </w:p>
    <w:p w:rsidR="008D7815" w:rsidRDefault="008D7815" w:rsidP="008D7815"/>
    <w:p w:rsidR="008D7815" w:rsidRDefault="008D7815" w:rsidP="008D7815"/>
    <w:p w:rsidR="008D7815" w:rsidRDefault="008D7815" w:rsidP="008D7815"/>
    <w:p w:rsidR="008D7815" w:rsidRDefault="008D7815" w:rsidP="008D7815">
      <w:r>
        <w:t xml:space="preserve">Following </w:t>
      </w:r>
      <w:proofErr w:type="spellStart"/>
      <w:r>
        <w:t>Telophase</w:t>
      </w:r>
      <w:proofErr w:type="spellEnd"/>
      <w:r>
        <w:t xml:space="preserv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Pr="00001922" w:rsidRDefault="00FA12BC" w:rsidP="00001922">
      <w:pPr>
        <w:jc w:val="center"/>
        <w:rPr>
          <w:b/>
          <w:sz w:val="36"/>
        </w:rPr>
      </w:pPr>
      <w:r>
        <w:rPr>
          <w:noProof/>
          <w:sz w:val="32"/>
        </w:rPr>
        <mc:AlternateContent>
          <mc:Choice Requires="wps">
            <w:drawing>
              <wp:anchor distT="91440" distB="91440" distL="114300" distR="114300" simplePos="0" relativeHeight="251929600" behindDoc="1" locked="0" layoutInCell="0" allowOverlap="1">
                <wp:simplePos x="0" y="0"/>
                <wp:positionH relativeFrom="margin">
                  <wp:align>right</wp:align>
                </wp:positionH>
                <wp:positionV relativeFrom="margin">
                  <wp:align>top</wp:align>
                </wp:positionV>
                <wp:extent cx="3108960" cy="2154555"/>
                <wp:effectExtent l="9525" t="9525" r="81915" b="83820"/>
                <wp:wrapTight wrapText="bothSides">
                  <wp:wrapPolygon edited="0">
                    <wp:start x="-66" y="-102"/>
                    <wp:lineTo x="-66" y="21600"/>
                    <wp:lineTo x="397" y="22319"/>
                    <wp:lineTo x="19544" y="22319"/>
                    <wp:lineTo x="19610" y="22319"/>
                    <wp:lineTo x="20872" y="21193"/>
                    <wp:lineTo x="22129" y="19754"/>
                    <wp:lineTo x="22129" y="821"/>
                    <wp:lineTo x="21666" y="-102"/>
                    <wp:lineTo x="-66" y="-102"/>
                  </wp:wrapPolygon>
                </wp:wrapTight>
                <wp:docPr id="11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154555"/>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2700000" algn="ctr" rotWithShape="0">
                            <a:schemeClr val="accent3">
                              <a:lumMod val="50000"/>
                              <a:lumOff val="0"/>
                              <a:alpha val="50000"/>
                            </a:schemeClr>
                          </a:outerShdw>
                        </a:effectLst>
                      </wps:spPr>
                      <wps:txbx>
                        <w:txbxContent>
                          <w:p w:rsidR="00FA12BC" w:rsidRPr="005A4107" w:rsidRDefault="00FA12BC" w:rsidP="00326B25">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FA12BC" w:rsidRDefault="00FA12BC" w:rsidP="00326B25">
                            <w:pPr>
                              <w:pStyle w:val="ListParagraph"/>
                              <w:numPr>
                                <w:ilvl w:val="0"/>
                                <w:numId w:val="52"/>
                              </w:numPr>
                              <w:rPr>
                                <w:rFonts w:eastAsiaTheme="majorEastAsia"/>
                                <w:iCs/>
                              </w:rPr>
                            </w:pPr>
                            <w:r>
                              <w:rPr>
                                <w:rFonts w:eastAsiaTheme="majorEastAsia"/>
                                <w:iCs/>
                              </w:rPr>
                              <w:t>Encourage good drawings and labeling for the slides</w:t>
                            </w:r>
                          </w:p>
                          <w:p w:rsidR="00FA12BC" w:rsidRPr="00AD1869" w:rsidRDefault="00FA12BC" w:rsidP="00AD1869">
                            <w:pPr>
                              <w:pStyle w:val="ListParagraph"/>
                              <w:numPr>
                                <w:ilvl w:val="0"/>
                                <w:numId w:val="52"/>
                              </w:numPr>
                              <w:rPr>
                                <w:rFonts w:eastAsiaTheme="majorEastAsia"/>
                                <w:iCs/>
                              </w:rPr>
                            </w:pPr>
                            <w:r>
                              <w:rPr>
                                <w:rFonts w:eastAsiaTheme="majorEastAsia"/>
                                <w:iCs/>
                              </w:rPr>
                              <w:t>Remind students, if needed, not to use the coarse adjust with low or high power lenses.</w:t>
                            </w:r>
                          </w:p>
                          <w:p w:rsidR="00FA12BC" w:rsidRPr="005A4107" w:rsidRDefault="00FA12BC" w:rsidP="00326B25">
                            <w:pPr>
                              <w:pStyle w:val="ListParagraph"/>
                              <w:numPr>
                                <w:ilvl w:val="0"/>
                                <w:numId w:val="52"/>
                              </w:numPr>
                              <w:rPr>
                                <w:rFonts w:eastAsiaTheme="majorEastAsia"/>
                                <w:iCs/>
                              </w:rPr>
                            </w:pPr>
                            <w:r w:rsidRPr="005A4107">
                              <w:rPr>
                                <w:rFonts w:eastAsiaTheme="majorEastAsia"/>
                                <w:iCs/>
                              </w:rPr>
                              <w:t xml:space="preserve">Have the students answer the questions during the lab </w:t>
                            </w:r>
                          </w:p>
                          <w:p w:rsidR="00FA12BC" w:rsidRPr="005A4107" w:rsidRDefault="00FA12BC" w:rsidP="00326B25">
                            <w:pPr>
                              <w:pStyle w:val="ListParagraph"/>
                              <w:numPr>
                                <w:ilvl w:val="0"/>
                                <w:numId w:val="52"/>
                              </w:numPr>
                              <w:rPr>
                                <w:rFonts w:eastAsiaTheme="majorEastAsia"/>
                                <w:iCs/>
                              </w:rPr>
                            </w:pPr>
                            <w:r w:rsidRPr="005A4107">
                              <w:rPr>
                                <w:rFonts w:eastAsiaTheme="majorEastAsia"/>
                                <w:iCs/>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 o:spid="_x0000_s1032" type="#_x0000_t65" style="position:absolute;left:0;text-align:left;margin-left:193.6pt;margin-top:0;width:244.8pt;height:169.65pt;z-index:-25138688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326B25">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FA12BC" w:rsidRDefault="00FA12BC" w:rsidP="00326B25">
                      <w:pPr>
                        <w:pStyle w:val="ListParagraph"/>
                        <w:numPr>
                          <w:ilvl w:val="0"/>
                          <w:numId w:val="52"/>
                        </w:numPr>
                        <w:rPr>
                          <w:rFonts w:eastAsiaTheme="majorEastAsia"/>
                          <w:iCs/>
                        </w:rPr>
                      </w:pPr>
                      <w:r>
                        <w:rPr>
                          <w:rFonts w:eastAsiaTheme="majorEastAsia"/>
                          <w:iCs/>
                        </w:rPr>
                        <w:t>Encourage good drawings and labeling for the slides</w:t>
                      </w:r>
                    </w:p>
                    <w:p w:rsidR="00FA12BC" w:rsidRPr="00AD1869" w:rsidRDefault="00FA12BC" w:rsidP="00AD1869">
                      <w:pPr>
                        <w:pStyle w:val="ListParagraph"/>
                        <w:numPr>
                          <w:ilvl w:val="0"/>
                          <w:numId w:val="52"/>
                        </w:numPr>
                        <w:rPr>
                          <w:rFonts w:eastAsiaTheme="majorEastAsia"/>
                          <w:iCs/>
                        </w:rPr>
                      </w:pPr>
                      <w:r>
                        <w:rPr>
                          <w:rFonts w:eastAsiaTheme="majorEastAsia"/>
                          <w:iCs/>
                        </w:rPr>
                        <w:t>Remind students, if needed, not to use the coarse adjust with low or high power lenses.</w:t>
                      </w:r>
                    </w:p>
                    <w:p w:rsidR="00FA12BC" w:rsidRPr="005A4107" w:rsidRDefault="00FA12BC" w:rsidP="00326B25">
                      <w:pPr>
                        <w:pStyle w:val="ListParagraph"/>
                        <w:numPr>
                          <w:ilvl w:val="0"/>
                          <w:numId w:val="52"/>
                        </w:numPr>
                        <w:rPr>
                          <w:rFonts w:eastAsiaTheme="majorEastAsia"/>
                          <w:iCs/>
                        </w:rPr>
                      </w:pPr>
                      <w:r w:rsidRPr="005A4107">
                        <w:rPr>
                          <w:rFonts w:eastAsiaTheme="majorEastAsia"/>
                          <w:iCs/>
                        </w:rPr>
                        <w:t xml:space="preserve">Have the students answer the questions during the lab </w:t>
                      </w:r>
                    </w:p>
                    <w:p w:rsidR="00FA12BC" w:rsidRPr="005A4107" w:rsidRDefault="00FA12BC" w:rsidP="00326B25">
                      <w:pPr>
                        <w:pStyle w:val="ListParagraph"/>
                        <w:numPr>
                          <w:ilvl w:val="0"/>
                          <w:numId w:val="52"/>
                        </w:numPr>
                        <w:rPr>
                          <w:rFonts w:eastAsiaTheme="majorEastAsia"/>
                          <w:iCs/>
                        </w:rPr>
                      </w:pPr>
                      <w:r w:rsidRPr="005A4107">
                        <w:rPr>
                          <w:rFonts w:eastAsiaTheme="majorEastAsia"/>
                          <w:iCs/>
                        </w:rPr>
                        <w:t xml:space="preserve">initial the last page of the lab </w:t>
                      </w:r>
                    </w:p>
                  </w:txbxContent>
                </v:textbox>
                <w10:wrap type="tight" anchorx="margin" anchory="margin"/>
              </v:shape>
            </w:pict>
          </mc:Fallback>
        </mc:AlternateContent>
      </w:r>
      <w:r>
        <w:rPr>
          <w:b/>
          <w:noProof/>
          <w:sz w:val="36"/>
        </w:rPr>
        <mc:AlternateContent>
          <mc:Choice Requires="wps">
            <w:drawing>
              <wp:anchor distT="91440" distB="91440" distL="114300" distR="114300" simplePos="0" relativeHeight="251928576" behindDoc="1" locked="0" layoutInCell="0" allowOverlap="1">
                <wp:simplePos x="0" y="0"/>
                <wp:positionH relativeFrom="margin">
                  <wp:align>left</wp:align>
                </wp:positionH>
                <wp:positionV relativeFrom="margin">
                  <wp:align>top</wp:align>
                </wp:positionV>
                <wp:extent cx="3108960" cy="2154555"/>
                <wp:effectExtent l="76200" t="9525" r="15240" b="83820"/>
                <wp:wrapTight wrapText="bothSides">
                  <wp:wrapPolygon edited="0">
                    <wp:start x="-132" y="-102"/>
                    <wp:lineTo x="-529" y="821"/>
                    <wp:lineTo x="-529" y="22319"/>
                    <wp:lineTo x="18485" y="22319"/>
                    <wp:lineTo x="21335" y="19550"/>
                    <wp:lineTo x="21666" y="18532"/>
                    <wp:lineTo x="21666" y="-102"/>
                    <wp:lineTo x="-132" y="-102"/>
                  </wp:wrapPolygon>
                </wp:wrapTight>
                <wp:docPr id="113"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154555"/>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Pr="005A4107" w:rsidRDefault="00FA12BC" w:rsidP="00326B25">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Simple Squamous:  Lung </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cuboidal:  kidney</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columnar:  duodenum</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Pseudostratified:  trachea</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Stratified squamous </w:t>
                            </w:r>
                          </w:p>
                          <w:p w:rsidR="00FA12BC" w:rsidRPr="005A4107"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Transitional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033" type="#_x0000_t65" style="position:absolute;left:0;text-align:left;margin-left:0;margin-top:0;width:244.8pt;height:169.65pt;z-index:-251387904;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326B25">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Simple Squamous:  Lung </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cuboidal:  kidney</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columnar:  duodenum</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Pseudostratified:  trachea</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Stratified squamous </w:t>
                      </w:r>
                    </w:p>
                    <w:p w:rsidR="00FA12BC" w:rsidRPr="005A4107"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Transitional </w:t>
                      </w:r>
                    </w:p>
                  </w:txbxContent>
                </v:textbox>
                <w10:wrap type="tight" anchorx="margin" anchory="margin"/>
              </v:shape>
            </w:pict>
          </mc:Fallback>
        </mc:AlternateContent>
      </w:r>
      <w:r w:rsidR="002A038D" w:rsidRPr="00001922">
        <w:rPr>
          <w:b/>
          <w:sz w:val="36"/>
        </w:rPr>
        <w:t>Epithelium</w:t>
      </w:r>
    </w:p>
    <w:p w:rsidR="00326B25" w:rsidRDefault="00326B25" w:rsidP="002A038D"/>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FA12BC" w:rsidP="002A038D">
      <w:r>
        <w:rPr>
          <w:noProof/>
        </w:rPr>
        <w:drawing>
          <wp:anchor distT="0" distB="0" distL="114300" distR="114300" simplePos="0" relativeHeight="251806720" behindDoc="1" locked="0" layoutInCell="1" allowOverlap="1" wp14:anchorId="2CBECA51" wp14:editId="2E6451A1">
            <wp:simplePos x="0" y="0"/>
            <wp:positionH relativeFrom="margin">
              <wp:posOffset>99060</wp:posOffset>
            </wp:positionH>
            <wp:positionV relativeFrom="paragraph">
              <wp:posOffset>49530</wp:posOffset>
            </wp:positionV>
            <wp:extent cx="3088005" cy="2743200"/>
            <wp:effectExtent l="0" t="0" r="0" b="0"/>
            <wp:wrapTight wrapText="bothSides">
              <wp:wrapPolygon edited="0">
                <wp:start x="0" y="0"/>
                <wp:lineTo x="0" y="21450"/>
                <wp:lineTo x="21453" y="21450"/>
                <wp:lineTo x="21453" y="0"/>
                <wp:lineTo x="0"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r w:rsidR="002A038D">
        <w:t xml:space="preserve">Find a slide labeled </w:t>
      </w:r>
      <w:r w:rsidR="002A038D" w:rsidRPr="00F5191E">
        <w:rPr>
          <w:b/>
          <w:sz w:val="28"/>
        </w:rPr>
        <w:t>Simple Squamous:  Lung Tissue</w:t>
      </w:r>
    </w:p>
    <w:p w:rsidR="00162DA6" w:rsidRDefault="002A038D" w:rsidP="002A038D">
      <w:r>
        <w:t xml:space="preserve">In simple squamous tissue, there is one layer (simple) of flattened tile-like cells.  Simple squamous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162DA6" w:rsidP="002A038D"/>
    <w:p w:rsidR="00162DA6" w:rsidRDefault="00162DA6" w:rsidP="002A038D"/>
    <w:p w:rsidR="00162DA6" w:rsidRDefault="00162DA6" w:rsidP="002A038D"/>
    <w:p w:rsidR="00162DA6" w:rsidRDefault="00162DA6" w:rsidP="002A038D"/>
    <w:p w:rsidR="00F5191E" w:rsidRDefault="00F5191E" w:rsidP="002A038D"/>
    <w:p w:rsidR="002A038D" w:rsidRDefault="002A038D" w:rsidP="002A038D">
      <w:r>
        <w:t xml:space="preserve">Find a slide labeled </w:t>
      </w:r>
      <w:r w:rsidRPr="005D1B0D">
        <w:rPr>
          <w:b/>
          <w:sz w:val="28"/>
        </w:rPr>
        <w:t>Simple Cuboidal:  Kidney Tissue</w:t>
      </w:r>
    </w:p>
    <w:p w:rsidR="00162DA6" w:rsidRDefault="002A038D" w:rsidP="002A038D">
      <w:r>
        <w:t>The cuboid (square-</w:t>
      </w:r>
      <w:proofErr w:type="spellStart"/>
      <w:r>
        <w:t>ish</w:t>
      </w:r>
      <w:proofErr w:type="spellEnd"/>
      <w:r>
        <w:t>)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r w:rsidR="0098641E">
        <w:rPr>
          <w:noProof/>
        </w:rPr>
        <w:drawing>
          <wp:anchor distT="0" distB="0" distL="114300" distR="114300" simplePos="0" relativeHeight="251696128" behindDoc="1" locked="0" layoutInCell="1" allowOverlap="1" wp14:anchorId="10162CBD" wp14:editId="3DBEF9F8">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FA12BC" w:rsidP="002A038D">
      <w:r>
        <w:rPr>
          <w:noProof/>
        </w:rPr>
        <w:drawing>
          <wp:anchor distT="0" distB="0" distL="114300" distR="114300" simplePos="0" relativeHeight="251697152" behindDoc="1" locked="0" layoutInCell="1" allowOverlap="1" wp14:anchorId="0FC95452" wp14:editId="39B48FCD">
            <wp:simplePos x="0" y="0"/>
            <wp:positionH relativeFrom="margin">
              <wp:align>left</wp:align>
            </wp:positionH>
            <wp:positionV relativeFrom="paragraph">
              <wp:posOffset>66040</wp:posOffset>
            </wp:positionV>
            <wp:extent cx="2895600" cy="2743200"/>
            <wp:effectExtent l="0" t="0" r="0" b="0"/>
            <wp:wrapTight wrapText="bothSides">
              <wp:wrapPolygon edited="0">
                <wp:start x="0" y="0"/>
                <wp:lineTo x="0" y="21450"/>
                <wp:lineTo x="21458" y="21450"/>
                <wp:lineTo x="21458" y="0"/>
                <wp:lineTo x="0"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r w:rsidR="002A038D">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pPr>
        <w:rPr>
          <w:b/>
          <w:sz w:val="28"/>
        </w:rPr>
      </w:pPr>
      <w:r>
        <w:t xml:space="preserve">Find a slide labeled </w:t>
      </w:r>
      <w:r w:rsidRPr="009A02AB">
        <w:rPr>
          <w:b/>
          <w:sz w:val="28"/>
        </w:rPr>
        <w:t>pseudostratified epithelium:  Trachea</w:t>
      </w:r>
    </w:p>
    <w:p w:rsidR="00FA12BC" w:rsidRDefault="00FA12BC" w:rsidP="002A038D">
      <w:pPr>
        <w:rPr>
          <w:b/>
          <w:sz w:val="28"/>
        </w:rPr>
      </w:pPr>
    </w:p>
    <w:p w:rsidR="00FA12BC" w:rsidRDefault="00FA12BC" w:rsidP="002A038D">
      <w:pPr>
        <w:rPr>
          <w:b/>
          <w:sz w:val="28"/>
        </w:rPr>
      </w:pPr>
      <w:r>
        <w:rPr>
          <w:noProof/>
        </w:rPr>
        <w:drawing>
          <wp:anchor distT="0" distB="0" distL="114300" distR="114300" simplePos="0" relativeHeight="251700224" behindDoc="1" locked="0" layoutInCell="1" allowOverlap="1" wp14:anchorId="7D50298E" wp14:editId="075722AD">
            <wp:simplePos x="0" y="0"/>
            <wp:positionH relativeFrom="column">
              <wp:posOffset>146050</wp:posOffset>
            </wp:positionH>
            <wp:positionV relativeFrom="paragraph">
              <wp:posOffset>74930</wp:posOffset>
            </wp:positionV>
            <wp:extent cx="2959735" cy="2743200"/>
            <wp:effectExtent l="0" t="0" r="0" b="0"/>
            <wp:wrapTight wrapText="bothSides">
              <wp:wrapPolygon edited="0">
                <wp:start x="0" y="0"/>
                <wp:lineTo x="0" y="21450"/>
                <wp:lineTo x="21410" y="21450"/>
                <wp:lineTo x="21410" y="0"/>
                <wp:lineTo x="0"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FA12BC" w:rsidRDefault="00FA12BC" w:rsidP="002A038D"/>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Default="002A038D" w:rsidP="002A038D">
      <w:pPr>
        <w:rPr>
          <w:b/>
          <w:sz w:val="28"/>
        </w:rPr>
      </w:pPr>
      <w:r>
        <w:t xml:space="preserve">Locate the slide:  </w:t>
      </w:r>
      <w:r w:rsidRPr="009A02AB">
        <w:rPr>
          <w:b/>
          <w:sz w:val="28"/>
        </w:rPr>
        <w:t>Stratified squamous epithelium</w:t>
      </w:r>
    </w:p>
    <w:p w:rsidR="00FA12BC" w:rsidRDefault="00FA12BC" w:rsidP="002A038D">
      <w:pPr>
        <w:rPr>
          <w:b/>
          <w:sz w:val="28"/>
        </w:rPr>
      </w:pPr>
      <w:r>
        <w:rPr>
          <w:noProof/>
        </w:rPr>
        <w:drawing>
          <wp:anchor distT="0" distB="0" distL="114300" distR="114300" simplePos="0" relativeHeight="251701248" behindDoc="1" locked="0" layoutInCell="1" allowOverlap="1" wp14:anchorId="35A80602" wp14:editId="09FB474F">
            <wp:simplePos x="0" y="0"/>
            <wp:positionH relativeFrom="margin">
              <wp:align>left</wp:align>
            </wp:positionH>
            <wp:positionV relativeFrom="paragraph">
              <wp:posOffset>115570</wp:posOffset>
            </wp:positionV>
            <wp:extent cx="3076575" cy="2743200"/>
            <wp:effectExtent l="0" t="0" r="9525" b="0"/>
            <wp:wrapTight wrapText="bothSides">
              <wp:wrapPolygon edited="0">
                <wp:start x="0" y="0"/>
                <wp:lineTo x="0" y="21450"/>
                <wp:lineTo x="21533" y="21450"/>
                <wp:lineTo x="21533" y="0"/>
                <wp:lineTo x="0"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FA12BC" w:rsidRDefault="00FA12BC" w:rsidP="002A038D">
      <w:pPr>
        <w:rPr>
          <w:b/>
          <w:sz w:val="28"/>
        </w:rPr>
      </w:pPr>
    </w:p>
    <w:p w:rsidR="00FA12BC" w:rsidRPr="009A02AB" w:rsidRDefault="00FA12BC" w:rsidP="002A038D">
      <w:pPr>
        <w:rPr>
          <w:b/>
          <w:sz w:val="28"/>
        </w:rPr>
      </w:pPr>
    </w:p>
    <w:p w:rsidR="002A038D" w:rsidRDefault="002A038D" w:rsidP="002A038D">
      <w:r>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FA12BC" w:rsidRDefault="00FA12BC" w:rsidP="002A038D"/>
    <w:p w:rsidR="00FA12BC" w:rsidRDefault="00FA12BC" w:rsidP="002A038D">
      <w:r>
        <w:rPr>
          <w:noProof/>
        </w:rPr>
        <w:drawing>
          <wp:anchor distT="0" distB="0" distL="114300" distR="114300" simplePos="0" relativeHeight="251704320" behindDoc="1" locked="0" layoutInCell="1" allowOverlap="1" wp14:anchorId="41D582E2" wp14:editId="370ADCE3">
            <wp:simplePos x="0" y="0"/>
            <wp:positionH relativeFrom="margin">
              <wp:align>left</wp:align>
            </wp:positionH>
            <wp:positionV relativeFrom="paragraph">
              <wp:posOffset>45085</wp:posOffset>
            </wp:positionV>
            <wp:extent cx="2892425" cy="2743200"/>
            <wp:effectExtent l="0" t="0" r="3175" b="0"/>
            <wp:wrapTight wrapText="bothSides">
              <wp:wrapPolygon edited="0">
                <wp:start x="0" y="0"/>
                <wp:lineTo x="0" y="21450"/>
                <wp:lineTo x="21481" y="21450"/>
                <wp:lineTo x="21481" y="0"/>
                <wp:lineTo x="0"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326B25" w:rsidRDefault="00326B25">
      <w:pPr>
        <w:rPr>
          <w:b/>
          <w:sz w:val="32"/>
          <w:szCs w:val="32"/>
        </w:rPr>
      </w:pPr>
      <w:r>
        <w:rPr>
          <w:b/>
          <w:sz w:val="32"/>
          <w:szCs w:val="32"/>
        </w:rPr>
        <w:br w:type="page"/>
      </w:r>
    </w:p>
    <w:p w:rsidR="0057324E" w:rsidRDefault="00FA12BC" w:rsidP="00B261A9">
      <w:pPr>
        <w:jc w:val="center"/>
        <w:rPr>
          <w:b/>
          <w:sz w:val="32"/>
          <w:szCs w:val="32"/>
        </w:rPr>
      </w:pPr>
      <w:r>
        <w:rPr>
          <w:b/>
          <w:noProof/>
          <w:sz w:val="32"/>
          <w:szCs w:val="32"/>
        </w:rPr>
        <mc:AlternateContent>
          <mc:Choice Requires="wps">
            <w:drawing>
              <wp:anchor distT="91440" distB="91440" distL="114300" distR="114300" simplePos="0" relativeHeight="251931648" behindDoc="1" locked="0" layoutInCell="0" allowOverlap="1" wp14:anchorId="462A5283" wp14:editId="60AC38C4">
                <wp:simplePos x="0" y="0"/>
                <wp:positionH relativeFrom="margin">
                  <wp:align>right</wp:align>
                </wp:positionH>
                <wp:positionV relativeFrom="margin">
                  <wp:align>top</wp:align>
                </wp:positionV>
                <wp:extent cx="3108960" cy="2289175"/>
                <wp:effectExtent l="10795" t="9525" r="80645" b="82550"/>
                <wp:wrapSquare wrapText="bothSides"/>
                <wp:docPr id="11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289175"/>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2700000" algn="ctr" rotWithShape="0">
                            <a:schemeClr val="accent3">
                              <a:lumMod val="50000"/>
                              <a:lumOff val="0"/>
                              <a:alpha val="50000"/>
                            </a:schemeClr>
                          </a:outerShdw>
                        </a:effectLst>
                      </wps:spPr>
                      <wps:txbx>
                        <w:txbxContent>
                          <w:p w:rsidR="00FA12BC" w:rsidRPr="005A4107" w:rsidRDefault="00FA12BC" w:rsidP="0057324E">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FA12BC" w:rsidRDefault="00FA12BC" w:rsidP="0057324E">
                            <w:pPr>
                              <w:pStyle w:val="ListParagraph"/>
                              <w:numPr>
                                <w:ilvl w:val="0"/>
                                <w:numId w:val="52"/>
                              </w:numPr>
                              <w:rPr>
                                <w:rFonts w:eastAsiaTheme="majorEastAsia"/>
                                <w:iCs/>
                              </w:rPr>
                            </w:pPr>
                            <w:r>
                              <w:rPr>
                                <w:rFonts w:eastAsiaTheme="majorEastAsia"/>
                                <w:iCs/>
                              </w:rPr>
                              <w:t>Encourage good drawings and labeling for the slides</w:t>
                            </w:r>
                          </w:p>
                          <w:p w:rsidR="00FA12BC" w:rsidRPr="0057324E" w:rsidRDefault="00FA12BC" w:rsidP="0057324E">
                            <w:pPr>
                              <w:pStyle w:val="ListParagraph"/>
                              <w:numPr>
                                <w:ilvl w:val="0"/>
                                <w:numId w:val="52"/>
                              </w:numPr>
                              <w:rPr>
                                <w:rFonts w:eastAsiaTheme="majorEastAsia"/>
                                <w:iCs/>
                              </w:rPr>
                            </w:pPr>
                            <w:r>
                              <w:rPr>
                                <w:rFonts w:eastAsiaTheme="majorEastAsia"/>
                                <w:iCs/>
                              </w:rPr>
                              <w:t>Remind students, if needed, not to use the coarse adjust with low or high power lenses.</w:t>
                            </w:r>
                          </w:p>
                          <w:p w:rsidR="00FA12BC" w:rsidRPr="005A4107" w:rsidRDefault="00FA12BC" w:rsidP="0057324E">
                            <w:pPr>
                              <w:pStyle w:val="ListParagraph"/>
                              <w:numPr>
                                <w:ilvl w:val="0"/>
                                <w:numId w:val="52"/>
                              </w:numPr>
                              <w:rPr>
                                <w:rFonts w:eastAsiaTheme="majorEastAsia"/>
                                <w:iCs/>
                              </w:rPr>
                            </w:pPr>
                            <w:r w:rsidRPr="005A4107">
                              <w:rPr>
                                <w:rFonts w:eastAsiaTheme="majorEastAsia"/>
                                <w:iCs/>
                              </w:rPr>
                              <w:t xml:space="preserve">Have the students answer the questions during the lab </w:t>
                            </w:r>
                          </w:p>
                          <w:p w:rsidR="00FA12BC" w:rsidRPr="005A4107" w:rsidRDefault="00FA12BC" w:rsidP="0057324E">
                            <w:pPr>
                              <w:pStyle w:val="ListParagraph"/>
                              <w:numPr>
                                <w:ilvl w:val="0"/>
                                <w:numId w:val="52"/>
                              </w:numPr>
                              <w:rPr>
                                <w:rFonts w:eastAsiaTheme="majorEastAsia"/>
                                <w:iCs/>
                              </w:rPr>
                            </w:pPr>
                            <w:r w:rsidRPr="005A4107">
                              <w:rPr>
                                <w:rFonts w:eastAsiaTheme="majorEastAsia"/>
                                <w:iCs/>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 o:spid="_x0000_s1034" type="#_x0000_t65" style="position:absolute;left:0;text-align:left;margin-left:193.6pt;margin-top:0;width:244.8pt;height:180.25pt;z-index:-25138483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57324E">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FA12BC" w:rsidRDefault="00FA12BC" w:rsidP="0057324E">
                      <w:pPr>
                        <w:pStyle w:val="ListParagraph"/>
                        <w:numPr>
                          <w:ilvl w:val="0"/>
                          <w:numId w:val="52"/>
                        </w:numPr>
                        <w:rPr>
                          <w:rFonts w:eastAsiaTheme="majorEastAsia"/>
                          <w:iCs/>
                        </w:rPr>
                      </w:pPr>
                      <w:r>
                        <w:rPr>
                          <w:rFonts w:eastAsiaTheme="majorEastAsia"/>
                          <w:iCs/>
                        </w:rPr>
                        <w:t>Encourage good drawings and labeling for the slides</w:t>
                      </w:r>
                    </w:p>
                    <w:p w:rsidR="00FA12BC" w:rsidRPr="0057324E" w:rsidRDefault="00FA12BC" w:rsidP="0057324E">
                      <w:pPr>
                        <w:pStyle w:val="ListParagraph"/>
                        <w:numPr>
                          <w:ilvl w:val="0"/>
                          <w:numId w:val="52"/>
                        </w:numPr>
                        <w:rPr>
                          <w:rFonts w:eastAsiaTheme="majorEastAsia"/>
                          <w:iCs/>
                        </w:rPr>
                      </w:pPr>
                      <w:r>
                        <w:rPr>
                          <w:rFonts w:eastAsiaTheme="majorEastAsia"/>
                          <w:iCs/>
                        </w:rPr>
                        <w:t>Remind students, if needed, not to use the coarse adjust with low or high power lenses.</w:t>
                      </w:r>
                    </w:p>
                    <w:p w:rsidR="00FA12BC" w:rsidRPr="005A4107" w:rsidRDefault="00FA12BC" w:rsidP="0057324E">
                      <w:pPr>
                        <w:pStyle w:val="ListParagraph"/>
                        <w:numPr>
                          <w:ilvl w:val="0"/>
                          <w:numId w:val="52"/>
                        </w:numPr>
                        <w:rPr>
                          <w:rFonts w:eastAsiaTheme="majorEastAsia"/>
                          <w:iCs/>
                        </w:rPr>
                      </w:pPr>
                      <w:r w:rsidRPr="005A4107">
                        <w:rPr>
                          <w:rFonts w:eastAsiaTheme="majorEastAsia"/>
                          <w:iCs/>
                        </w:rPr>
                        <w:t xml:space="preserve">Have the students answer the questions during the lab </w:t>
                      </w:r>
                    </w:p>
                    <w:p w:rsidR="00FA12BC" w:rsidRPr="005A4107" w:rsidRDefault="00FA12BC" w:rsidP="0057324E">
                      <w:pPr>
                        <w:pStyle w:val="ListParagraph"/>
                        <w:numPr>
                          <w:ilvl w:val="0"/>
                          <w:numId w:val="52"/>
                        </w:numPr>
                        <w:rPr>
                          <w:rFonts w:eastAsiaTheme="majorEastAsia"/>
                          <w:iCs/>
                        </w:rPr>
                      </w:pPr>
                      <w:r w:rsidRPr="005A4107">
                        <w:rPr>
                          <w:rFonts w:eastAsiaTheme="majorEastAsia"/>
                          <w:iCs/>
                        </w:rPr>
                        <w:t xml:space="preserve">initial the last page of the lab </w:t>
                      </w:r>
                    </w:p>
                  </w:txbxContent>
                </v:textbox>
                <w10:wrap type="square" anchorx="margin" anchory="margin"/>
              </v:shape>
            </w:pict>
          </mc:Fallback>
        </mc:AlternateContent>
      </w:r>
      <w:r>
        <w:rPr>
          <w:noProof/>
        </w:rPr>
        <mc:AlternateContent>
          <mc:Choice Requires="wps">
            <w:drawing>
              <wp:anchor distT="91440" distB="91440" distL="114300" distR="114300" simplePos="0" relativeHeight="251930624" behindDoc="1" locked="0" layoutInCell="0" allowOverlap="1" wp14:anchorId="4A0A947D" wp14:editId="12EF5EB9">
                <wp:simplePos x="0" y="0"/>
                <wp:positionH relativeFrom="margin">
                  <wp:align>left</wp:align>
                </wp:positionH>
                <wp:positionV relativeFrom="margin">
                  <wp:align>top</wp:align>
                </wp:positionV>
                <wp:extent cx="3108960" cy="2288540"/>
                <wp:effectExtent l="76200" t="9525" r="15240" b="83185"/>
                <wp:wrapSquare wrapText="bothSides"/>
                <wp:docPr id="11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28854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Pr="005A4107" w:rsidRDefault="00FA12BC" w:rsidP="0057324E">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Areolar Connective Tissue </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Adipose </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Dense regular CT </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Hyaline Cartilage</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Elastic Cartilage </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Fibrocartilage</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Bone</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Blood</w:t>
                            </w:r>
                          </w:p>
                          <w:p w:rsidR="00FA12BC" w:rsidRDefault="00FA12BC" w:rsidP="0057324E">
                            <w:pPr>
                              <w:rPr>
                                <w:rFonts w:asciiTheme="majorHAnsi" w:eastAsiaTheme="majorEastAsia" w:hAnsiTheme="majorHAnsi" w:cstheme="majorBidi"/>
                                <w:iCs/>
                                <w:szCs w:val="24"/>
                              </w:rPr>
                            </w:pPr>
                          </w:p>
                          <w:p w:rsidR="00FA12BC" w:rsidRPr="005A4107"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35" type="#_x0000_t65" style="position:absolute;left:0;text-align:left;margin-left:0;margin-top:0;width:244.8pt;height:180.2pt;z-index:-25138585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57324E">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Areolar Connective Tissue </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Adipose </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Dense regular CT </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Hyaline Cartilage</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Elastic Cartilage </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Fibrocartilage</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Bone</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Blood</w:t>
                      </w:r>
                    </w:p>
                    <w:p w:rsidR="00FA12BC" w:rsidRDefault="00FA12BC" w:rsidP="0057324E">
                      <w:pPr>
                        <w:rPr>
                          <w:rFonts w:asciiTheme="majorHAnsi" w:eastAsiaTheme="majorEastAsia" w:hAnsiTheme="majorHAnsi" w:cstheme="majorBidi"/>
                          <w:iCs/>
                          <w:szCs w:val="24"/>
                        </w:rPr>
                      </w:pPr>
                    </w:p>
                    <w:p w:rsidR="00FA12BC" w:rsidRPr="005A4107"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  </w:t>
                      </w:r>
                    </w:p>
                  </w:txbxContent>
                </v:textbox>
                <w10:wrap type="square" anchorx="margin" anchory="margin"/>
              </v:shape>
            </w:pict>
          </mc:Fallback>
        </mc:AlternateContent>
      </w: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B261A9" w:rsidRPr="00B261A9" w:rsidRDefault="00B261A9" w:rsidP="00B261A9">
      <w:pPr>
        <w:jc w:val="center"/>
        <w:rPr>
          <w:b/>
          <w:sz w:val="32"/>
          <w:szCs w:val="32"/>
        </w:rPr>
      </w:pPr>
      <w:r w:rsidRPr="00B261A9">
        <w:rPr>
          <w:b/>
          <w:sz w:val="32"/>
          <w:szCs w:val="32"/>
        </w:rPr>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323185" w:rsidP="00B261A9">
      <w:r w:rsidRPr="005A14A7">
        <w:rPr>
          <w:color w:val="76923C" w:themeColor="accent3" w:themeShade="BF"/>
        </w:rPr>
        <w:t xml:space="preserve">Wraps and cushions organs, contains macrophages which can “eat” bacteria, plays role in inflammation.  </w:t>
      </w:r>
    </w:p>
    <w:p w:rsidR="00B261A9" w:rsidRDefault="00B261A9" w:rsidP="00B261A9"/>
    <w:p w:rsidR="00B261A9" w:rsidRDefault="00B261A9" w:rsidP="00B261A9">
      <w:r w:rsidRPr="00E15390">
        <w:rPr>
          <w:b/>
        </w:rPr>
        <w:t>Question</w:t>
      </w:r>
      <w:r>
        <w:t xml:space="preserve">:  Where can areolar connective tissue </w:t>
      </w:r>
      <w:proofErr w:type="gramStart"/>
      <w:r>
        <w:t>be</w:t>
      </w:r>
      <w:proofErr w:type="gramEnd"/>
      <w:r>
        <w:t xml:space="preserve"> found?</w:t>
      </w:r>
      <w:r w:rsidR="00323185">
        <w:t xml:space="preserve"> </w:t>
      </w:r>
      <w:r w:rsidR="00323185" w:rsidRPr="005A14A7">
        <w:rPr>
          <w:color w:val="76923C" w:themeColor="accent3" w:themeShade="BF"/>
        </w:rPr>
        <w:t>Can be located underneath the skin, around capillaries, mucus membranes, and surrounding organs as a “packaging”</w:t>
      </w:r>
    </w:p>
    <w:p w:rsidR="00B261A9" w:rsidRDefault="00FB2F90" w:rsidP="00B261A9">
      <w:r>
        <w:rPr>
          <w:noProof/>
        </w:rPr>
        <w:drawing>
          <wp:anchor distT="0" distB="0" distL="114300" distR="114300" simplePos="0" relativeHeight="251847680" behindDoc="1" locked="0" layoutInCell="1" allowOverlap="1" wp14:anchorId="0411947C" wp14:editId="317A1225">
            <wp:simplePos x="0" y="0"/>
            <wp:positionH relativeFrom="margin">
              <wp:align>right</wp:align>
            </wp:positionH>
            <wp:positionV relativeFrom="margin">
              <wp:posOffset>4381500</wp:posOffset>
            </wp:positionV>
            <wp:extent cx="2755900" cy="2743200"/>
            <wp:effectExtent l="19050" t="0" r="6350" b="0"/>
            <wp:wrapTight wrapText="bothSides">
              <wp:wrapPolygon edited="0">
                <wp:start x="-149" y="0"/>
                <wp:lineTo x="-149" y="21450"/>
                <wp:lineTo x="21650" y="21450"/>
                <wp:lineTo x="2165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07392" behindDoc="1" locked="0" layoutInCell="1" allowOverlap="1" wp14:anchorId="3316D8A7" wp14:editId="0E8255E3">
            <wp:simplePos x="647700" y="7200900"/>
            <wp:positionH relativeFrom="margin">
              <wp:align>left</wp:align>
            </wp:positionH>
            <wp:positionV relativeFrom="margin">
              <wp:align>bottom</wp:align>
            </wp:positionV>
            <wp:extent cx="2562225" cy="2286000"/>
            <wp:effectExtent l="19050" t="0" r="9525" b="0"/>
            <wp:wrapSquare wrapText="bothSides"/>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srcRect/>
                    <a:stretch>
                      <a:fillRect/>
                    </a:stretch>
                  </pic:blipFill>
                  <pic:spPr bwMode="auto">
                    <a:xfrm>
                      <a:off x="0" y="0"/>
                      <a:ext cx="256222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57324E" w:rsidRDefault="0057324E" w:rsidP="00B261A9"/>
    <w:p w:rsidR="0057324E" w:rsidRDefault="0057324E" w:rsidP="00B261A9"/>
    <w:p w:rsidR="0057324E" w:rsidRDefault="0057324E" w:rsidP="00B261A9"/>
    <w:p w:rsidR="0057324E" w:rsidRDefault="0057324E" w:rsidP="00B261A9"/>
    <w:p w:rsidR="0057324E" w:rsidRDefault="0057324E" w:rsidP="00B261A9"/>
    <w:p w:rsidR="0057324E" w:rsidRDefault="0057324E" w:rsidP="00B261A9"/>
    <w:p w:rsidR="00B261A9" w:rsidRPr="00683017" w:rsidRDefault="00B261A9" w:rsidP="00B261A9">
      <w:pPr>
        <w:rPr>
          <w:b/>
          <w:sz w:val="28"/>
        </w:rPr>
      </w:pPr>
      <w:r w:rsidRPr="00683017">
        <w:rPr>
          <w:b/>
          <w:sz w:val="28"/>
        </w:rPr>
        <w:t>Slide:  Adipose Tissue</w:t>
      </w:r>
    </w:p>
    <w:p w:rsidR="00B261A9" w:rsidRDefault="00B261A9" w:rsidP="00B261A9">
      <w:r>
        <w:t xml:space="preserve">In your field of view, you will find what </w:t>
      </w:r>
      <w:proofErr w:type="gramStart"/>
      <w:r>
        <w:t>appears to be empty cells</w:t>
      </w:r>
      <w:proofErr w:type="gramEnd"/>
      <w:r>
        <w:t xml:space="preserve">.  These spaces once housed the fat stores in the adipocytes.  Try to identify the nuclei which are pushed off to the side.  </w:t>
      </w:r>
    </w:p>
    <w:p w:rsidR="00E15390" w:rsidRDefault="00596E30" w:rsidP="00B261A9">
      <w:r>
        <w:rPr>
          <w:noProof/>
        </w:rPr>
        <w:drawing>
          <wp:anchor distT="0" distB="0" distL="114300" distR="114300" simplePos="0" relativeHeight="251849728" behindDoc="1" locked="0" layoutInCell="1" allowOverlap="1" wp14:anchorId="3925A96D" wp14:editId="74E18AC5">
            <wp:simplePos x="0" y="0"/>
            <wp:positionH relativeFrom="margin">
              <wp:align>right</wp:align>
            </wp:positionH>
            <wp:positionV relativeFrom="margin">
              <wp:align>top</wp:align>
            </wp:positionV>
            <wp:extent cx="2755900" cy="2743200"/>
            <wp:effectExtent l="19050" t="0" r="635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08416" behindDoc="1" locked="0" layoutInCell="1" allowOverlap="1" wp14:anchorId="0B958F0C" wp14:editId="039D6CFF">
            <wp:simplePos x="476250" y="1333500"/>
            <wp:positionH relativeFrom="margin">
              <wp:align>left</wp:align>
            </wp:positionH>
            <wp:positionV relativeFrom="margin">
              <wp:align>top</wp:align>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r w:rsidRPr="00E15390">
        <w:rPr>
          <w:b/>
        </w:rPr>
        <w:t>Question</w:t>
      </w:r>
      <w:r>
        <w:t>:  What is the function of the adipose tissue?</w:t>
      </w:r>
      <w:r w:rsidR="00323185" w:rsidRPr="00323185">
        <w:rPr>
          <w:color w:val="76923C" w:themeColor="accent3" w:themeShade="BF"/>
        </w:rPr>
        <w:t xml:space="preserve"> </w:t>
      </w:r>
      <w:r w:rsidR="00323185" w:rsidRPr="005A14A7">
        <w:rPr>
          <w:color w:val="76923C" w:themeColor="accent3" w:themeShade="BF"/>
        </w:rPr>
        <w:t>Provides fuel reserves, insulation, supports and protects organs</w:t>
      </w:r>
    </w:p>
    <w:p w:rsidR="00B261A9" w:rsidRDefault="00B261A9" w:rsidP="00B261A9"/>
    <w:p w:rsidR="00323185" w:rsidRDefault="00B261A9" w:rsidP="00323185">
      <w:r w:rsidRPr="00E15390">
        <w:rPr>
          <w:b/>
        </w:rPr>
        <w:t>Question</w:t>
      </w:r>
      <w:r>
        <w:t xml:space="preserve">:  Where are some locations in which adipose tissue is found.  </w:t>
      </w:r>
      <w:r w:rsidR="00323185" w:rsidRPr="005A14A7">
        <w:rPr>
          <w:color w:val="76923C" w:themeColor="accent3" w:themeShade="BF"/>
        </w:rPr>
        <w:t xml:space="preserve">Found within the hypodermis, around kidneys and eyeballs, within abdomen, breasts. </w:t>
      </w:r>
    </w:p>
    <w:p w:rsidR="00B261A9" w:rsidRDefault="00B261A9" w:rsidP="00B261A9"/>
    <w:p w:rsidR="00B261A9" w:rsidRDefault="00B261A9" w:rsidP="00B261A9">
      <w:r w:rsidRPr="00E15390">
        <w:rPr>
          <w:b/>
        </w:rPr>
        <w:t>Question</w:t>
      </w:r>
      <w:r>
        <w:t>:  within the adipocyte, what is the vacuole?</w:t>
      </w:r>
      <w:r w:rsidR="00323185" w:rsidRPr="00323185">
        <w:rPr>
          <w:color w:val="76923C" w:themeColor="accent3" w:themeShade="BF"/>
        </w:rPr>
        <w:t xml:space="preserve"> </w:t>
      </w:r>
      <w:r w:rsidR="00323185" w:rsidRPr="005A14A7">
        <w:rPr>
          <w:color w:val="76923C" w:themeColor="accent3" w:themeShade="BF"/>
        </w:rPr>
        <w:t>Inside the vacuole is fat</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14:anchorId="496B1780" wp14:editId="2C71716D">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323185" w:rsidRDefault="00B261A9" w:rsidP="00B261A9">
      <w:pPr>
        <w:rPr>
          <w:color w:val="76923C" w:themeColor="accent3" w:themeShade="BF"/>
        </w:rPr>
      </w:pPr>
      <w:r w:rsidRPr="005A680A">
        <w:rPr>
          <w:b/>
        </w:rPr>
        <w:t>Question</w:t>
      </w:r>
      <w:r>
        <w:t>:  Where is reticular connective tissue found?</w:t>
      </w:r>
      <w:r w:rsidR="00323185" w:rsidRPr="00323185">
        <w:rPr>
          <w:color w:val="76923C" w:themeColor="accent3" w:themeShade="BF"/>
        </w:rPr>
        <w:t xml:space="preserve"> </w:t>
      </w:r>
    </w:p>
    <w:p w:rsidR="00B261A9" w:rsidRDefault="00323185" w:rsidP="00B261A9">
      <w:proofErr w:type="gramStart"/>
      <w:r w:rsidRPr="005A14A7">
        <w:rPr>
          <w:color w:val="76923C" w:themeColor="accent3" w:themeShade="BF"/>
        </w:rPr>
        <w:t>lymph</w:t>
      </w:r>
      <w:proofErr w:type="gramEnd"/>
      <w:r w:rsidRPr="005A14A7">
        <w:rPr>
          <w:color w:val="76923C" w:themeColor="accent3" w:themeShade="BF"/>
        </w:rPr>
        <w:t xml:space="preserve"> nodes, bone marrow, spleen</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323185" w:rsidRPr="005A14A7" w:rsidRDefault="00323185" w:rsidP="00323185">
      <w:pPr>
        <w:rPr>
          <w:color w:val="76923C" w:themeColor="accent3" w:themeShade="BF"/>
        </w:rPr>
      </w:pPr>
      <w:r w:rsidRPr="005A14A7">
        <w:rPr>
          <w:color w:val="76923C" w:themeColor="accent3" w:themeShade="BF"/>
        </w:rPr>
        <w:t xml:space="preserve">Function:  forms an internal skeleton for the above structures.  </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14:anchorId="171939F8" wp14:editId="3DD18AA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14:anchorId="2AC00A6C" wp14:editId="245C9319">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r w:rsidR="00323185" w:rsidRPr="00323185">
        <w:rPr>
          <w:color w:val="76923C" w:themeColor="accent3" w:themeShade="BF"/>
        </w:rPr>
        <w:t xml:space="preserve"> </w:t>
      </w:r>
      <w:r w:rsidR="00323185">
        <w:rPr>
          <w:color w:val="76923C" w:themeColor="accent3" w:themeShade="BF"/>
        </w:rPr>
        <w:t xml:space="preserve"> </w:t>
      </w:r>
      <w:r w:rsidR="00323185" w:rsidRPr="005A14A7">
        <w:rPr>
          <w:color w:val="76923C" w:themeColor="accent3" w:themeShade="BF"/>
        </w:rPr>
        <w:t>Mostly collagen fibers</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323185" w:rsidRPr="005A14A7" w:rsidRDefault="00323185" w:rsidP="00323185">
      <w:pPr>
        <w:rPr>
          <w:color w:val="76923C" w:themeColor="accent3" w:themeShade="BF"/>
        </w:rPr>
      </w:pPr>
      <w:r w:rsidRPr="005A14A7">
        <w:rPr>
          <w:color w:val="76923C" w:themeColor="accent3" w:themeShade="BF"/>
        </w:rPr>
        <w:t>Cell type:  fibroblast</w:t>
      </w:r>
    </w:p>
    <w:p w:rsidR="00B261A9" w:rsidRDefault="00B261A9" w:rsidP="00B261A9"/>
    <w:p w:rsidR="00323185" w:rsidRPr="005A14A7" w:rsidRDefault="00B261A9" w:rsidP="00323185">
      <w:pPr>
        <w:rPr>
          <w:color w:val="76923C" w:themeColor="accent3" w:themeShade="BF"/>
        </w:rPr>
      </w:pPr>
      <w:r>
        <w:t xml:space="preserve">Question:  What is an </w:t>
      </w:r>
      <w:proofErr w:type="spellStart"/>
      <w:r>
        <w:t>aponeurosis</w:t>
      </w:r>
      <w:proofErr w:type="spellEnd"/>
      <w:r>
        <w:t>?</w:t>
      </w:r>
      <w:r w:rsidR="00323185" w:rsidRPr="00323185">
        <w:rPr>
          <w:color w:val="76923C" w:themeColor="accent3" w:themeShade="BF"/>
        </w:rPr>
        <w:t xml:space="preserve"> </w:t>
      </w:r>
      <w:proofErr w:type="gramStart"/>
      <w:r w:rsidR="00323185" w:rsidRPr="005A14A7">
        <w:rPr>
          <w:color w:val="76923C" w:themeColor="accent3" w:themeShade="BF"/>
        </w:rPr>
        <w:t>The connective tissue that connects muscle to muscle.</w:t>
      </w:r>
      <w:proofErr w:type="gramEnd"/>
      <w:r w:rsidR="00323185" w:rsidRPr="005A14A7">
        <w:rPr>
          <w:color w:val="76923C" w:themeColor="accent3" w:themeShade="BF"/>
        </w:rPr>
        <w:t xml:space="preserve"> </w:t>
      </w:r>
      <w:r w:rsidR="00323185" w:rsidRPr="005A14A7">
        <w:rPr>
          <w:color w:val="76923C" w:themeColor="accent3" w:themeShade="BF"/>
        </w:rPr>
        <w:br/>
        <w:t xml:space="preserve">Ex:  </w:t>
      </w:r>
    </w:p>
    <w:p w:rsidR="00B261A9" w:rsidRDefault="00323185" w:rsidP="00323185">
      <w:r w:rsidRPr="005A14A7">
        <w:rPr>
          <w:color w:val="76923C" w:themeColor="accent3" w:themeShade="BF"/>
        </w:rPr>
        <w:t>Tendon:  muscle to bone</w:t>
      </w:r>
      <w:r w:rsidRPr="005A14A7">
        <w:rPr>
          <w:color w:val="76923C" w:themeColor="accent3" w:themeShade="BF"/>
        </w:rPr>
        <w:br/>
        <w:t>Ligaments:  bone to bone</w:t>
      </w:r>
      <w:r w:rsidRPr="005A14A7">
        <w:rPr>
          <w:color w:val="76923C" w:themeColor="accent3" w:themeShade="BF"/>
        </w:rPr>
        <w:br/>
      </w:r>
      <w:proofErr w:type="spellStart"/>
      <w:r w:rsidRPr="005A14A7">
        <w:rPr>
          <w:color w:val="76923C" w:themeColor="accent3" w:themeShade="BF"/>
        </w:rPr>
        <w:t>aponeurosis</w:t>
      </w:r>
      <w:proofErr w:type="spellEnd"/>
      <w:r w:rsidRPr="005A14A7">
        <w:rPr>
          <w:color w:val="76923C" w:themeColor="accent3" w:themeShade="BF"/>
        </w:rPr>
        <w:t>:  muscle to muscle</w:t>
      </w:r>
    </w:p>
    <w:p w:rsidR="00B261A9" w:rsidRDefault="00B261A9" w:rsidP="00B261A9"/>
    <w:p w:rsidR="00B261A9" w:rsidRPr="00683017" w:rsidRDefault="00B261A9" w:rsidP="00B261A9">
      <w:pPr>
        <w:rPr>
          <w:b/>
          <w:sz w:val="28"/>
        </w:rPr>
      </w:pPr>
      <w:r w:rsidRPr="00683017">
        <w:rPr>
          <w:b/>
          <w:sz w:val="28"/>
        </w:rPr>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In this tissue type, the collagen fibers form a network that is not easily seen</w:t>
      </w:r>
      <w:proofErr w:type="gramStart"/>
      <w:r>
        <w:t>;  it</w:t>
      </w:r>
      <w:proofErr w:type="gramEnd"/>
      <w:r>
        <w:t xml:space="preserve"> appears as an evenly colored background.  What </w:t>
      </w:r>
      <w:proofErr w:type="gramStart"/>
      <w:r>
        <w:t>is</w:t>
      </w:r>
      <w:proofErr w:type="gramEnd"/>
      <w:r>
        <w:t xml:space="preserve">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4A7CF9" w:rsidP="00B261A9">
      <w:r w:rsidRPr="004A7CF9">
        <w:rPr>
          <w:noProof/>
        </w:rPr>
        <w:drawing>
          <wp:anchor distT="0" distB="0" distL="114300" distR="114300" simplePos="0" relativeHeight="251853824" behindDoc="1" locked="0" layoutInCell="1" allowOverlap="1" wp14:anchorId="0E83F2F6" wp14:editId="770C88C7">
            <wp:simplePos x="4552950" y="1647825"/>
            <wp:positionH relativeFrom="margin">
              <wp:align>right</wp:align>
            </wp:positionH>
            <wp:positionV relativeFrom="margin">
              <wp:align>top</wp:align>
            </wp:positionV>
            <wp:extent cx="2755900" cy="2743200"/>
            <wp:effectExtent l="19050" t="0" r="635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3536" behindDoc="1" locked="0" layoutInCell="1" allowOverlap="1" wp14:anchorId="36E82A16" wp14:editId="03A36823">
            <wp:simplePos x="0" y="0"/>
            <wp:positionH relativeFrom="column">
              <wp:posOffset>168910</wp:posOffset>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r w:rsidR="00323185" w:rsidRPr="00323185">
        <w:rPr>
          <w:color w:val="76923C" w:themeColor="accent3" w:themeShade="BF"/>
        </w:rPr>
        <w:t xml:space="preserve"> </w:t>
      </w:r>
      <w:proofErr w:type="gramStart"/>
      <w:r w:rsidR="00323185" w:rsidRPr="005A3A18">
        <w:rPr>
          <w:color w:val="76923C" w:themeColor="accent3" w:themeShade="BF"/>
        </w:rPr>
        <w:t>Embryonic skeleton, articular surfaces of long bones, costal cartilage, nose, trachea, and larynx.</w:t>
      </w:r>
      <w:proofErr w:type="gramEnd"/>
    </w:p>
    <w:p w:rsidR="00B261A9" w:rsidRDefault="00B261A9" w:rsidP="00B261A9"/>
    <w:p w:rsidR="00B261A9" w:rsidRDefault="00B261A9" w:rsidP="00B261A9">
      <w:r>
        <w:t>Question:  Which type of bone formation begins with a hyaline “bone” that gets ossified?</w:t>
      </w:r>
      <w:r w:rsidR="00485E99" w:rsidRPr="00485E99">
        <w:rPr>
          <w:color w:val="76923C" w:themeColor="accent3" w:themeShade="BF"/>
        </w:rPr>
        <w:t xml:space="preserve"> </w:t>
      </w:r>
      <w:proofErr w:type="spellStart"/>
      <w:r w:rsidR="00485E99" w:rsidRPr="005A3A18">
        <w:rPr>
          <w:color w:val="76923C" w:themeColor="accent3" w:themeShade="BF"/>
        </w:rPr>
        <w:t>Endochondral</w:t>
      </w:r>
      <w:proofErr w:type="spellEnd"/>
      <w:r w:rsidR="00485E99" w:rsidRPr="005A3A18">
        <w:rPr>
          <w:color w:val="76923C" w:themeColor="accent3" w:themeShade="BF"/>
        </w:rPr>
        <w:t xml:space="preserve"> ossification</w:t>
      </w:r>
    </w:p>
    <w:p w:rsidR="00B261A9" w:rsidRDefault="00B261A9" w:rsidP="00B261A9"/>
    <w:p w:rsidR="00001922" w:rsidRDefault="00B261A9" w:rsidP="00485E99">
      <w:pPr>
        <w:rPr>
          <w:color w:val="76923C" w:themeColor="accent3" w:themeShade="BF"/>
        </w:rPr>
      </w:pPr>
      <w:r>
        <w:t>Question:  In the term “chondrocyte”, what does “</w:t>
      </w:r>
      <w:proofErr w:type="spellStart"/>
      <w:r>
        <w:t>chondro</w:t>
      </w:r>
      <w:proofErr w:type="spellEnd"/>
      <w:r>
        <w:t>” refer to?</w:t>
      </w:r>
      <w:r w:rsidR="00485E99" w:rsidRPr="00485E99">
        <w:rPr>
          <w:color w:val="76923C" w:themeColor="accent3" w:themeShade="BF"/>
        </w:rPr>
        <w:t xml:space="preserve"> </w:t>
      </w:r>
    </w:p>
    <w:p w:rsidR="00485E99" w:rsidRDefault="00485E99" w:rsidP="00485E99">
      <w:proofErr w:type="spellStart"/>
      <w:proofErr w:type="gramStart"/>
      <w:r w:rsidRPr="005A3A18">
        <w:rPr>
          <w:color w:val="76923C" w:themeColor="accent3" w:themeShade="BF"/>
        </w:rPr>
        <w:t>chondro</w:t>
      </w:r>
      <w:proofErr w:type="spellEnd"/>
      <w:proofErr w:type="gramEnd"/>
      <w:r w:rsidRPr="005A3A18">
        <w:rPr>
          <w:color w:val="76923C" w:themeColor="accent3" w:themeShade="BF"/>
        </w:rPr>
        <w:t xml:space="preserve">:  cartilage  </w:t>
      </w:r>
      <w:r w:rsidRPr="005A3A18">
        <w:rPr>
          <w:color w:val="76923C" w:themeColor="accent3" w:themeShade="BF"/>
        </w:rPr>
        <w:br/>
      </w:r>
      <w:proofErr w:type="spellStart"/>
      <w:r w:rsidRPr="005A3A18">
        <w:rPr>
          <w:color w:val="76923C" w:themeColor="accent3" w:themeShade="BF"/>
        </w:rPr>
        <w:t>cyte</w:t>
      </w:r>
      <w:proofErr w:type="spellEnd"/>
      <w:r w:rsidRPr="005A3A18">
        <w:rPr>
          <w:color w:val="76923C" w:themeColor="accent3" w:themeShade="BF"/>
        </w:rPr>
        <w:t>:  cell</w:t>
      </w:r>
      <w:r w:rsidRPr="005A3A18">
        <w:rPr>
          <w:color w:val="76923C" w:themeColor="accent3" w:themeShade="BF"/>
        </w:rPr>
        <w:br/>
        <w:t>Chondrocytes are the cell types that produce cartilage</w:t>
      </w:r>
    </w:p>
    <w:p w:rsidR="00B261A9" w:rsidRDefault="00B261A9" w:rsidP="00B261A9"/>
    <w:p w:rsidR="00B261A9" w:rsidRPr="00BF7ABF" w:rsidRDefault="00B261A9" w:rsidP="00B261A9">
      <w:pPr>
        <w:rPr>
          <w:b/>
          <w:sz w:val="28"/>
        </w:rPr>
      </w:pPr>
      <w:r w:rsidRPr="00BF7ABF">
        <w:rPr>
          <w:b/>
          <w:sz w:val="28"/>
        </w:rPr>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14:anchorId="2EDEA789" wp14:editId="2ECDFBAD">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B261A9" w:rsidRDefault="00B261A9" w:rsidP="00B261A9">
      <w:r w:rsidRPr="00BF7ABF">
        <w:rPr>
          <w:noProof/>
        </w:rPr>
        <w:drawing>
          <wp:inline distT="0" distB="0" distL="0" distR="0" wp14:anchorId="2F3CEB93" wp14:editId="4F262411">
            <wp:extent cx="2678410" cy="2286000"/>
            <wp:effectExtent l="19050" t="0" r="764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email"/>
                    <a:srcRect/>
                    <a:stretch>
                      <a:fillRect/>
                    </a:stretch>
                  </pic:blipFill>
                  <pic:spPr bwMode="auto">
                    <a:xfrm>
                      <a:off x="0" y="0"/>
                      <a:ext cx="2678410" cy="2286000"/>
                    </a:xfrm>
                    <a:prstGeom prst="rect">
                      <a:avLst/>
                    </a:prstGeom>
                    <a:noFill/>
                    <a:ln w="9525">
                      <a:noFill/>
                      <a:miter lim="800000"/>
                      <a:headEnd/>
                      <a:tailEnd/>
                    </a:ln>
                  </pic:spPr>
                </pic:pic>
              </a:graphicData>
            </a:graphic>
          </wp:inline>
        </w:drawing>
      </w:r>
    </w:p>
    <w:p w:rsidR="00B261A9" w:rsidRDefault="00B261A9" w:rsidP="00B261A9"/>
    <w:p w:rsidR="00485E99" w:rsidRDefault="00485E99">
      <w:r>
        <w:br w:type="page"/>
      </w:r>
    </w:p>
    <w:p w:rsidR="00B261A9" w:rsidRDefault="00B261A9" w:rsidP="00B261A9"/>
    <w:p w:rsidR="00B261A9" w:rsidRDefault="00B261A9" w:rsidP="00B261A9">
      <w:r>
        <w:t>Question:  In which locations can elastic cartilage be found?</w:t>
      </w:r>
      <w:r w:rsidR="00485E99" w:rsidRPr="00485E99">
        <w:rPr>
          <w:color w:val="76923C" w:themeColor="accent3" w:themeShade="BF"/>
        </w:rPr>
        <w:t xml:space="preserve"> </w:t>
      </w:r>
      <w:r w:rsidR="00485E99" w:rsidRPr="005A3A18">
        <w:rPr>
          <w:color w:val="76923C" w:themeColor="accent3" w:themeShade="BF"/>
        </w:rPr>
        <w:t>External ear, epiglottis</w:t>
      </w:r>
    </w:p>
    <w:p w:rsidR="00B261A9" w:rsidRDefault="00B261A9" w:rsidP="00B261A9"/>
    <w:p w:rsidR="00B261A9" w:rsidRDefault="00B261A9" w:rsidP="00B261A9"/>
    <w:p w:rsidR="00485E99" w:rsidRDefault="00B261A9" w:rsidP="00485E99">
      <w:r>
        <w:t>Question:  What is the advantage of having elastic fibers in the matrix?  Which quality does this give the elastic cartilage?</w:t>
      </w:r>
      <w:r w:rsidR="00485E99" w:rsidRPr="00485E99">
        <w:rPr>
          <w:color w:val="76923C" w:themeColor="accent3" w:themeShade="BF"/>
        </w:rPr>
        <w:t xml:space="preserve"> </w:t>
      </w:r>
      <w:proofErr w:type="gramStart"/>
      <w:r w:rsidR="00485E99" w:rsidRPr="005A3A18">
        <w:rPr>
          <w:color w:val="76923C" w:themeColor="accent3" w:themeShade="BF"/>
        </w:rPr>
        <w:t>Makes it much more flexible.</w:t>
      </w:r>
      <w:proofErr w:type="gramEnd"/>
      <w:r w:rsidR="00485E99">
        <w:t xml:space="preserve"> </w:t>
      </w:r>
    </w:p>
    <w:p w:rsidR="00B261A9" w:rsidRDefault="00B261A9" w:rsidP="00B261A9"/>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4A7CF9" w:rsidP="00B261A9">
      <w:r>
        <w:rPr>
          <w:noProof/>
        </w:rPr>
        <w:drawing>
          <wp:anchor distT="0" distB="0" distL="114300" distR="114300" simplePos="0" relativeHeight="251857920" behindDoc="1" locked="0" layoutInCell="1" allowOverlap="1" wp14:anchorId="05428CD3" wp14:editId="65213CAA">
            <wp:simplePos x="0" y="0"/>
            <wp:positionH relativeFrom="margin">
              <wp:align>right</wp:align>
            </wp:positionH>
            <wp:positionV relativeFrom="margin">
              <wp:posOffset>2571750</wp:posOffset>
            </wp:positionV>
            <wp:extent cx="2755900" cy="2743200"/>
            <wp:effectExtent l="19050" t="0" r="635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6608" behindDoc="1" locked="0" layoutInCell="1" allowOverlap="1" wp14:anchorId="47212092" wp14:editId="5CEB6092">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r w:rsidR="00485E99" w:rsidRPr="00485E99">
        <w:rPr>
          <w:color w:val="76923C" w:themeColor="accent3" w:themeShade="BF"/>
        </w:rPr>
        <w:t xml:space="preserve"> </w:t>
      </w:r>
      <w:r w:rsidR="00485E99" w:rsidRPr="005A3A18">
        <w:rPr>
          <w:color w:val="76923C" w:themeColor="accent3" w:themeShade="BF"/>
        </w:rPr>
        <w:t xml:space="preserve">Found in intervertebral discs, pubic </w:t>
      </w:r>
      <w:proofErr w:type="spellStart"/>
      <w:r w:rsidR="00485E99" w:rsidRPr="005A3A18">
        <w:rPr>
          <w:color w:val="76923C" w:themeColor="accent3" w:themeShade="BF"/>
        </w:rPr>
        <w:t>symphysis</w:t>
      </w:r>
      <w:proofErr w:type="spellEnd"/>
      <w:r w:rsidR="00485E99" w:rsidRPr="005A3A18">
        <w:rPr>
          <w:color w:val="76923C" w:themeColor="accent3" w:themeShade="BF"/>
        </w:rPr>
        <w:t>, also in the knee</w:t>
      </w:r>
    </w:p>
    <w:p w:rsidR="00B261A9" w:rsidRDefault="00B261A9" w:rsidP="00B261A9"/>
    <w:p w:rsidR="00B261A9" w:rsidRDefault="00B261A9" w:rsidP="00B261A9">
      <w:r>
        <w:t>Question:  what is the function of fibrocartilage?</w:t>
      </w:r>
      <w:r w:rsidR="00485E99" w:rsidRPr="00485E99">
        <w:rPr>
          <w:color w:val="76923C" w:themeColor="accent3" w:themeShade="BF"/>
        </w:rPr>
        <w:t xml:space="preserve"> </w:t>
      </w:r>
      <w:r w:rsidR="00485E99">
        <w:rPr>
          <w:color w:val="76923C" w:themeColor="accent3" w:themeShade="BF"/>
        </w:rPr>
        <w:t xml:space="preserve">Functions as </w:t>
      </w:r>
      <w:r w:rsidR="00485E99" w:rsidRPr="005A3A18">
        <w:rPr>
          <w:color w:val="76923C" w:themeColor="accent3" w:themeShade="BF"/>
        </w:rPr>
        <w:t>shock absorption</w:t>
      </w:r>
    </w:p>
    <w:p w:rsidR="00B261A9" w:rsidRDefault="00B261A9" w:rsidP="00B261A9"/>
    <w:p w:rsidR="00B261A9" w:rsidRDefault="00B261A9" w:rsidP="00B261A9"/>
    <w:p w:rsidR="00B261A9" w:rsidRDefault="00B261A9" w:rsidP="00B261A9"/>
    <w:p w:rsidR="00B261A9" w:rsidRDefault="004A7CF9" w:rsidP="00B261A9">
      <w:r>
        <w:br w:type="page"/>
      </w:r>
    </w:p>
    <w:p w:rsidR="00B261A9" w:rsidRPr="004A7CF9" w:rsidRDefault="00B261A9" w:rsidP="00B261A9">
      <w:pPr>
        <w:rPr>
          <w:b/>
        </w:rPr>
      </w:pPr>
      <w:r w:rsidRPr="004A7CF9">
        <w:rPr>
          <w:b/>
        </w:rPr>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4A7CF9" w:rsidP="00B261A9">
      <w:r>
        <w:rPr>
          <w:noProof/>
        </w:rPr>
        <w:drawing>
          <wp:anchor distT="0" distB="0" distL="114300" distR="114300" simplePos="0" relativeHeight="251859968" behindDoc="1" locked="0" layoutInCell="1" allowOverlap="1" wp14:anchorId="4CE4B195" wp14:editId="7C7D7439">
            <wp:simplePos x="0" y="0"/>
            <wp:positionH relativeFrom="margin">
              <wp:align>right</wp:align>
            </wp:positionH>
            <wp:positionV relativeFrom="margin">
              <wp:posOffset>790575</wp:posOffset>
            </wp:positionV>
            <wp:extent cx="2755900" cy="2743200"/>
            <wp:effectExtent l="19050" t="0" r="635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14:anchorId="73E09967" wp14:editId="0A69F770">
            <wp:simplePos x="0" y="0"/>
            <wp:positionH relativeFrom="column">
              <wp:posOffset>120650</wp:posOffset>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85E99" w:rsidRPr="005A3A18" w:rsidRDefault="00B261A9" w:rsidP="00485E99">
      <w:pPr>
        <w:rPr>
          <w:color w:val="76923C" w:themeColor="accent3" w:themeShade="BF"/>
        </w:rPr>
      </w:pPr>
      <w:r>
        <w:t>Question:  What is the function of the central canal?</w:t>
      </w:r>
      <w:r w:rsidR="00485E99" w:rsidRPr="00485E99">
        <w:rPr>
          <w:color w:val="76923C" w:themeColor="accent3" w:themeShade="BF"/>
        </w:rPr>
        <w:t xml:space="preserve"> </w:t>
      </w:r>
      <w:r w:rsidR="00485E99" w:rsidRPr="005A3A18">
        <w:rPr>
          <w:color w:val="76923C" w:themeColor="accent3" w:themeShade="BF"/>
        </w:rPr>
        <w:t>Location for blood vessels (found in chapter 6)</w:t>
      </w:r>
    </w:p>
    <w:p w:rsidR="00B261A9" w:rsidRDefault="00B261A9" w:rsidP="00B261A9"/>
    <w:p w:rsidR="00B261A9" w:rsidRDefault="00B261A9" w:rsidP="00B261A9">
      <w:r>
        <w:t xml:space="preserve">Question:  What is the function of the </w:t>
      </w:r>
      <w:proofErr w:type="spellStart"/>
      <w:r>
        <w:t>canaliculi</w:t>
      </w:r>
      <w:proofErr w:type="spellEnd"/>
      <w:r>
        <w:t>?</w:t>
      </w:r>
      <w:r w:rsidR="00485E99">
        <w:t xml:space="preserve">  </w:t>
      </w:r>
      <w:r w:rsidR="00485E99" w:rsidRPr="005A3A18">
        <w:rPr>
          <w:color w:val="76923C" w:themeColor="accent3" w:themeShade="BF"/>
        </w:rPr>
        <w:t xml:space="preserve">Connections that run between the lacunae and the central </w:t>
      </w:r>
      <w:proofErr w:type="gramStart"/>
      <w:r w:rsidR="00485E99" w:rsidRPr="005A3A18">
        <w:rPr>
          <w:color w:val="76923C" w:themeColor="accent3" w:themeShade="BF"/>
        </w:rPr>
        <w:t>canal  (</w:t>
      </w:r>
      <w:proofErr w:type="gramEnd"/>
      <w:r w:rsidR="00485E99" w:rsidRPr="005A3A18">
        <w:rPr>
          <w:color w:val="76923C" w:themeColor="accent3" w:themeShade="BF"/>
        </w:rPr>
        <w:t>found in chapter 6)</w:t>
      </w:r>
    </w:p>
    <w:p w:rsidR="00B261A9" w:rsidRDefault="00B261A9" w:rsidP="00B261A9"/>
    <w:p w:rsidR="00B261A9" w:rsidRDefault="00B261A9" w:rsidP="00B261A9"/>
    <w:p w:rsidR="00B261A9" w:rsidRDefault="00B261A9" w:rsidP="00B261A9"/>
    <w:p w:rsidR="00B261A9" w:rsidRDefault="00B261A9" w:rsidP="00B261A9">
      <w:r>
        <w:t>Question:  What is an osteon?</w:t>
      </w:r>
      <w:r w:rsidR="00485E99" w:rsidRPr="00485E99">
        <w:rPr>
          <w:color w:val="76923C" w:themeColor="accent3" w:themeShade="BF"/>
        </w:rPr>
        <w:t xml:space="preserve"> </w:t>
      </w:r>
      <w:proofErr w:type="gramStart"/>
      <w:r w:rsidR="00485E99" w:rsidRPr="005A3A18">
        <w:rPr>
          <w:color w:val="76923C" w:themeColor="accent3" w:themeShade="BF"/>
        </w:rPr>
        <w:t>The structural unit of compact bone.</w:t>
      </w:r>
      <w:proofErr w:type="gramEnd"/>
      <w:r w:rsidR="00485E99" w:rsidRPr="005A3A18">
        <w:rPr>
          <w:color w:val="76923C" w:themeColor="accent3" w:themeShade="BF"/>
        </w:rPr>
        <w:t xml:space="preserve">  </w:t>
      </w:r>
      <w:proofErr w:type="gramStart"/>
      <w:r w:rsidR="00485E99" w:rsidRPr="005A3A18">
        <w:rPr>
          <w:color w:val="76923C" w:themeColor="accent3" w:themeShade="BF"/>
        </w:rPr>
        <w:t xml:space="preserve">Also called a </w:t>
      </w:r>
      <w:proofErr w:type="spellStart"/>
      <w:r w:rsidR="00485E99" w:rsidRPr="005A3A18">
        <w:rPr>
          <w:color w:val="76923C" w:themeColor="accent3" w:themeShade="BF"/>
        </w:rPr>
        <w:t>Haversian</w:t>
      </w:r>
      <w:proofErr w:type="spellEnd"/>
      <w:r w:rsidR="00485E99" w:rsidRPr="005A3A18">
        <w:rPr>
          <w:color w:val="76923C" w:themeColor="accent3" w:themeShade="BF"/>
        </w:rPr>
        <w:t xml:space="preserve"> system.</w:t>
      </w:r>
      <w:proofErr w:type="gramEnd"/>
      <w:r w:rsidR="00485E99" w:rsidRPr="005A3A18">
        <w:rPr>
          <w:color w:val="76923C" w:themeColor="accent3" w:themeShade="BF"/>
        </w:rPr>
        <w:t xml:space="preserve">  They function as small, weight bearing pillars.  </w:t>
      </w:r>
      <w:r w:rsidR="00485E99">
        <w:rPr>
          <w:color w:val="76923C" w:themeColor="accent3" w:themeShade="BF"/>
        </w:rPr>
        <w:t>(Chapter 6)</w:t>
      </w:r>
    </w:p>
    <w:p w:rsidR="00B261A9" w:rsidRDefault="00B261A9" w:rsidP="00B261A9"/>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B261A9" w:rsidP="00B261A9">
      <w:r>
        <w:t xml:space="preserve">Blood is a connective tissue used for transportation.  The matrix is a fluid matrix (plasma) and the cells are the red and white blood cells.  </w:t>
      </w:r>
      <w:r w:rsidR="004A7CF9" w:rsidRPr="004A7CF9">
        <w:rPr>
          <w:noProof/>
        </w:rPr>
        <w:drawing>
          <wp:anchor distT="0" distB="0" distL="114300" distR="114300" simplePos="0" relativeHeight="251862016" behindDoc="1" locked="0" layoutInCell="1" allowOverlap="1" wp14:anchorId="1E463046" wp14:editId="05B6A3D5">
            <wp:simplePos x="0" y="0"/>
            <wp:positionH relativeFrom="margin">
              <wp:align>right</wp:align>
            </wp:positionH>
            <wp:positionV relativeFrom="margin">
              <wp:align>bottom</wp:align>
            </wp:positionV>
            <wp:extent cx="2755900" cy="2743200"/>
            <wp:effectExtent l="19050" t="0" r="635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p w:rsidR="00B261A9" w:rsidRDefault="004A7CF9" w:rsidP="00B261A9">
      <w:r>
        <w:rPr>
          <w:noProof/>
        </w:rPr>
        <w:drawing>
          <wp:anchor distT="0" distB="0" distL="114300" distR="114300" simplePos="0" relativeHeight="251720704" behindDoc="1" locked="0" layoutInCell="1" allowOverlap="1" wp14:anchorId="4AB7D0E9" wp14:editId="08D64CC5">
            <wp:simplePos x="0" y="0"/>
            <wp:positionH relativeFrom="margin">
              <wp:align>left</wp:align>
            </wp:positionH>
            <wp:positionV relativeFrom="margin">
              <wp:posOffset>6467475</wp:posOffset>
            </wp:positionV>
            <wp:extent cx="2438400" cy="210502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email"/>
                    <a:srcRect/>
                    <a:stretch>
                      <a:fillRect/>
                    </a:stretch>
                  </pic:blipFill>
                  <pic:spPr bwMode="auto">
                    <a:xfrm>
                      <a:off x="0" y="0"/>
                      <a:ext cx="2438400" cy="2105025"/>
                    </a:xfrm>
                    <a:prstGeom prst="rect">
                      <a:avLst/>
                    </a:prstGeom>
                    <a:noFill/>
                    <a:ln w="9525">
                      <a:noFill/>
                      <a:miter lim="800000"/>
                      <a:headEnd/>
                      <a:tailEnd/>
                    </a:ln>
                  </pic:spPr>
                </pic:pic>
              </a:graphicData>
            </a:graphic>
          </wp:anchor>
        </w:drawing>
      </w:r>
    </w:p>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
        <w:br w:type="page"/>
      </w:r>
    </w:p>
    <w:p w:rsidR="004A7CF9" w:rsidRDefault="004A7CF9" w:rsidP="00B261A9"/>
    <w:p w:rsidR="00B261A9" w:rsidRDefault="00B261A9" w:rsidP="00B261A9">
      <w:r>
        <w:t xml:space="preserve">Question:  According to your lecture notes (or text book) </w:t>
      </w:r>
      <w:proofErr w:type="gramStart"/>
      <w:r>
        <w:t>What</w:t>
      </w:r>
      <w:proofErr w:type="gramEnd"/>
      <w:r>
        <w:t xml:space="preserve"> are the functions of connective tissues in general?</w:t>
      </w:r>
    </w:p>
    <w:p w:rsidR="00485E99" w:rsidRPr="005A3A18" w:rsidRDefault="00485E99" w:rsidP="00485E99">
      <w:pPr>
        <w:rPr>
          <w:color w:val="76923C" w:themeColor="accent3" w:themeShade="BF"/>
        </w:rPr>
      </w:pPr>
      <w:r w:rsidRPr="005A3A18">
        <w:rPr>
          <w:color w:val="76923C" w:themeColor="accent3" w:themeShade="BF"/>
        </w:rPr>
        <w:t>Binding and support</w:t>
      </w:r>
      <w:r w:rsidRPr="005A3A18">
        <w:rPr>
          <w:color w:val="76923C" w:themeColor="accent3" w:themeShade="BF"/>
        </w:rPr>
        <w:br/>
        <w:t>protection</w:t>
      </w:r>
      <w:r w:rsidRPr="005A3A18">
        <w:rPr>
          <w:color w:val="76923C" w:themeColor="accent3" w:themeShade="BF"/>
        </w:rPr>
        <w:br/>
        <w:t>insulation</w:t>
      </w:r>
      <w:r w:rsidRPr="005A3A18">
        <w:rPr>
          <w:color w:val="76923C" w:themeColor="accent3" w:themeShade="BF"/>
        </w:rPr>
        <w:br/>
        <w:t>transportation</w:t>
      </w:r>
    </w:p>
    <w:p w:rsidR="00485E99" w:rsidRDefault="00485E99" w:rsidP="00485E99"/>
    <w:p w:rsidR="00B261A9" w:rsidRDefault="00B261A9" w:rsidP="00B261A9"/>
    <w:p w:rsidR="00B261A9" w:rsidRDefault="00B261A9" w:rsidP="00B261A9">
      <w:r>
        <w:t>Given the four tissue types (Epithelia, Connective Tissue, Muscle, and Nervous)</w:t>
      </w:r>
      <w:proofErr w:type="gramStart"/>
      <w:r>
        <w:t>,</w:t>
      </w:r>
      <w:proofErr w:type="gramEnd"/>
      <w:r>
        <w:t xml:space="preserve">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Pr="004A7CF9" w:rsidRDefault="004A7CF9" w:rsidP="004A7CF9">
      <w:r>
        <w:br w:type="page"/>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E4561C">
        <w:rPr>
          <w:b/>
        </w:rPr>
        <w:t>practical</w:t>
      </w:r>
      <w:r>
        <w:t xml:space="preserve">, so you’ll be responsible identifying images from a microscope, identifying structures you’ve labeled in lab, and you’ll also be responsible for answering questions that come from the content of the lab manual.  All material from pages 5 – 29 is fair game for the quiz.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Can I correctly use the terminology (anterior, distal, deep, etc)?</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68464C" w:rsidRDefault="00FA12BC" w:rsidP="0068464C">
      <w:pPr>
        <w:jc w:val="center"/>
        <w:rPr>
          <w:b/>
          <w:sz w:val="28"/>
        </w:rPr>
      </w:pPr>
      <w:r>
        <w:rPr>
          <w:b/>
          <w:noProof/>
          <w:sz w:val="28"/>
        </w:rPr>
        <mc:AlternateContent>
          <mc:Choice Requires="wps">
            <w:drawing>
              <wp:anchor distT="91440" distB="91440" distL="114300" distR="114300" simplePos="0" relativeHeight="251952128" behindDoc="1" locked="0" layoutInCell="0" allowOverlap="1" wp14:anchorId="204BD80B" wp14:editId="18ABD37F">
                <wp:simplePos x="0" y="0"/>
                <wp:positionH relativeFrom="margin">
                  <wp:align>left</wp:align>
                </wp:positionH>
                <wp:positionV relativeFrom="margin">
                  <wp:align>top</wp:align>
                </wp:positionV>
                <wp:extent cx="3108960" cy="2546350"/>
                <wp:effectExtent l="76200" t="9525" r="15240" b="82550"/>
                <wp:wrapSquare wrapText="bothSides"/>
                <wp:docPr id="110"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Pr="005A4107" w:rsidRDefault="00FA12BC"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Skull</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Vertebral column</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Ribs</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Sternum</w:t>
                            </w:r>
                          </w:p>
                          <w:p w:rsidR="00FA12BC" w:rsidRDefault="00FA12BC" w:rsidP="0068464C">
                            <w:pPr>
                              <w:rPr>
                                <w:rFonts w:asciiTheme="majorHAnsi" w:eastAsiaTheme="majorEastAsia" w:hAnsiTheme="majorHAnsi" w:cstheme="majorBidi"/>
                                <w:iCs/>
                                <w:szCs w:val="24"/>
                              </w:rPr>
                            </w:pPr>
                          </w:p>
                          <w:p w:rsidR="00FA12BC" w:rsidRPr="005A4107"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FA12BC" w:rsidRPr="005A4107" w:rsidRDefault="00FA12BC" w:rsidP="0068464C">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 o:spid="_x0000_s1036" type="#_x0000_t65" style="position:absolute;left:0;text-align:left;margin-left:0;margin-top:0;width:244.8pt;height:200.5pt;z-index:-251364352;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Skull</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Vertebral column</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Ribs</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Sternum</w:t>
                      </w:r>
                    </w:p>
                    <w:p w:rsidR="00FA12BC" w:rsidRDefault="00FA12BC" w:rsidP="0068464C">
                      <w:pPr>
                        <w:rPr>
                          <w:rFonts w:asciiTheme="majorHAnsi" w:eastAsiaTheme="majorEastAsia" w:hAnsiTheme="majorHAnsi" w:cstheme="majorBidi"/>
                          <w:iCs/>
                          <w:szCs w:val="24"/>
                        </w:rPr>
                      </w:pPr>
                    </w:p>
                    <w:p w:rsidR="00FA12BC" w:rsidRPr="005A4107"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FA12BC" w:rsidRPr="005A4107" w:rsidRDefault="00FA12BC" w:rsidP="0068464C">
                      <w:pPr>
                        <w:rPr>
                          <w:rFonts w:asciiTheme="majorHAnsi" w:eastAsiaTheme="majorEastAsia" w:hAnsiTheme="majorHAnsi" w:cstheme="majorBidi"/>
                          <w:iCs/>
                          <w:szCs w:val="24"/>
                        </w:rPr>
                      </w:pPr>
                    </w:p>
                  </w:txbxContent>
                </v:textbox>
                <w10:wrap type="square" anchorx="margin" anchory="margin"/>
              </v:shape>
            </w:pict>
          </mc:Fallback>
        </mc:AlternateContent>
      </w:r>
      <w:r>
        <w:rPr>
          <w:noProof/>
        </w:rPr>
        <mc:AlternateContent>
          <mc:Choice Requires="wps">
            <w:drawing>
              <wp:anchor distT="91440" distB="91440" distL="114300" distR="114300" simplePos="0" relativeHeight="251953152" behindDoc="1" locked="0" layoutInCell="0" allowOverlap="1" wp14:anchorId="12DD7D24" wp14:editId="561684ED">
                <wp:simplePos x="0" y="0"/>
                <wp:positionH relativeFrom="margin">
                  <wp:align>right</wp:align>
                </wp:positionH>
                <wp:positionV relativeFrom="margin">
                  <wp:align>top</wp:align>
                </wp:positionV>
                <wp:extent cx="3108960" cy="2546350"/>
                <wp:effectExtent l="80010" t="9525" r="11430" b="82550"/>
                <wp:wrapSquare wrapText="bothSides"/>
                <wp:docPr id="108"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compact versus spongy bone</w:t>
                            </w:r>
                          </w:p>
                          <w:p w:rsidR="00FA12BC" w:rsidRDefault="00FA12BC"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Encourage usage of proper terminology:  review vocab for facets, condyles, etc</w:t>
                            </w:r>
                          </w:p>
                          <w:p w:rsidR="00FA12BC" w:rsidRPr="0068464C" w:rsidRDefault="00FA12BC"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37" type="#_x0000_t65" style="position:absolute;left:0;text-align:left;margin-left:193.6pt;margin-top:0;width:244.8pt;height:200.5pt;z-index:-251363328;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r6mJf+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compact versus spongy bone</w:t>
                      </w:r>
                    </w:p>
                    <w:p w:rsidR="00FA12BC" w:rsidRDefault="00FA12BC"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Encourage usage of proper terminology:  review vocab for facets, condyles, etc</w:t>
                      </w:r>
                    </w:p>
                    <w:p w:rsidR="00FA12BC" w:rsidRPr="0068464C" w:rsidRDefault="00FA12BC"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v:textbox>
                <w10:wrap type="square" anchorx="margin" anchory="margin"/>
              </v:shape>
            </w:pict>
          </mc:Fallback>
        </mc:AlternateContent>
      </w: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Pr="009035A8" w:rsidRDefault="0068464C" w:rsidP="0068464C">
      <w:pPr>
        <w:jc w:val="center"/>
        <w:rPr>
          <w:b/>
          <w:sz w:val="28"/>
        </w:rPr>
      </w:pPr>
      <w:r w:rsidRPr="009035A8">
        <w:rPr>
          <w:b/>
          <w:sz w:val="28"/>
        </w:rPr>
        <w:t>Axial Skeleton</w:t>
      </w:r>
    </w:p>
    <w:p w:rsidR="0068464C" w:rsidRDefault="0068464C" w:rsidP="0068464C">
      <w:r>
        <w:t xml:space="preserve">The human skeleton is divided into two main regions:  axial and appendicular.  The axial skeleton contains the skull, vertebrae, ribs, and sternum.  The appendicular skeleton contains the bones of the upper and lower extremities, and the girdles that attach them to the axial skeleton.  </w:t>
      </w:r>
    </w:p>
    <w:p w:rsidR="0068464C" w:rsidRDefault="0068464C" w:rsidP="0068464C"/>
    <w:p w:rsidR="0068464C" w:rsidRDefault="0068464C" w:rsidP="0068464C">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68464C" w:rsidRDefault="0068464C" w:rsidP="0068464C"/>
    <w:p w:rsidR="0068464C" w:rsidRPr="00456212" w:rsidRDefault="0068464C" w:rsidP="0068464C">
      <w:pPr>
        <w:rPr>
          <w:b/>
          <w:sz w:val="28"/>
        </w:rPr>
      </w:pPr>
      <w:r w:rsidRPr="00456212">
        <w:rPr>
          <w:b/>
          <w:sz w:val="28"/>
        </w:rPr>
        <w:t>Skull:  Observe the bones of the skull.</w:t>
      </w:r>
    </w:p>
    <w:p w:rsidR="0068464C" w:rsidRDefault="0068464C" w:rsidP="0068464C"/>
    <w:p w:rsidR="0068464C" w:rsidRDefault="0068464C" w:rsidP="0068464C">
      <w:pPr>
        <w:rPr>
          <w:b/>
          <w:sz w:val="28"/>
        </w:rPr>
      </w:pPr>
      <w:r w:rsidRPr="00456212">
        <w:rPr>
          <w:b/>
          <w:sz w:val="28"/>
        </w:rPr>
        <w:t>Vertebral column</w:t>
      </w:r>
    </w:p>
    <w:p w:rsidR="0068464C" w:rsidRPr="00456212" w:rsidRDefault="0068464C" w:rsidP="0068464C">
      <w:pPr>
        <w:rPr>
          <w:b/>
          <w:sz w:val="28"/>
        </w:rPr>
      </w:pPr>
    </w:p>
    <w:p w:rsidR="0068464C" w:rsidRDefault="0068464C" w:rsidP="0068464C">
      <w:r>
        <w:t xml:space="preserve">Be able to locate and identify the features listed below on both the images and the actual bones.  </w:t>
      </w:r>
    </w:p>
    <w:p w:rsidR="0068464C" w:rsidRDefault="0068464C" w:rsidP="0068464C"/>
    <w:p w:rsidR="0068464C" w:rsidRDefault="0068464C" w:rsidP="0068464C">
      <w:pPr>
        <w:pStyle w:val="ListParagraph"/>
        <w:numPr>
          <w:ilvl w:val="0"/>
          <w:numId w:val="10"/>
        </w:numPr>
        <w:sectPr w:rsidR="0068464C" w:rsidSect="0068464C">
          <w:footerReference w:type="default" r:id="rId51"/>
          <w:type w:val="oddPage"/>
          <w:pgSz w:w="12240" w:h="15840"/>
          <w:pgMar w:top="720" w:right="720" w:bottom="720" w:left="720" w:header="720" w:footer="720" w:gutter="0"/>
          <w:pgNumType w:start="1"/>
          <w:cols w:space="720"/>
          <w:titlePg/>
          <w:docGrid w:linePitch="360"/>
        </w:sectPr>
      </w:pPr>
    </w:p>
    <w:p w:rsidR="0068464C" w:rsidRDefault="0068464C" w:rsidP="0068464C">
      <w:pPr>
        <w:pStyle w:val="ListParagraph"/>
        <w:numPr>
          <w:ilvl w:val="0"/>
          <w:numId w:val="10"/>
        </w:numPr>
      </w:pPr>
      <w:r>
        <w:t>Vertebrae  (all levels:  cervical, thoracic, and lumbar)</w:t>
      </w:r>
    </w:p>
    <w:p w:rsidR="0068464C" w:rsidRDefault="0068464C" w:rsidP="0068464C">
      <w:pPr>
        <w:pStyle w:val="ListParagraph"/>
        <w:numPr>
          <w:ilvl w:val="1"/>
          <w:numId w:val="10"/>
        </w:numPr>
      </w:pPr>
      <w:r>
        <w:t>Body</w:t>
      </w:r>
    </w:p>
    <w:p w:rsidR="0068464C" w:rsidRDefault="0068464C" w:rsidP="0068464C">
      <w:pPr>
        <w:pStyle w:val="ListParagraph"/>
        <w:numPr>
          <w:ilvl w:val="1"/>
          <w:numId w:val="10"/>
        </w:numPr>
      </w:pPr>
      <w:proofErr w:type="spellStart"/>
      <w:r>
        <w:t>Spinous</w:t>
      </w:r>
      <w:proofErr w:type="spellEnd"/>
      <w:r>
        <w:t xml:space="preserve"> process</w:t>
      </w:r>
    </w:p>
    <w:p w:rsidR="0068464C" w:rsidRDefault="0068464C" w:rsidP="0068464C">
      <w:pPr>
        <w:pStyle w:val="ListParagraph"/>
        <w:numPr>
          <w:ilvl w:val="1"/>
          <w:numId w:val="10"/>
        </w:numPr>
      </w:pPr>
      <w:r>
        <w:t>Vertebral foramen</w:t>
      </w:r>
    </w:p>
    <w:p w:rsidR="0068464C" w:rsidRDefault="0068464C" w:rsidP="0068464C">
      <w:pPr>
        <w:pStyle w:val="ListParagraph"/>
        <w:numPr>
          <w:ilvl w:val="1"/>
          <w:numId w:val="10"/>
        </w:numPr>
      </w:pPr>
      <w:r>
        <w:t>Vertebral arch</w:t>
      </w:r>
    </w:p>
    <w:p w:rsidR="0068464C" w:rsidRDefault="0068464C" w:rsidP="0068464C">
      <w:pPr>
        <w:pStyle w:val="ListParagraph"/>
        <w:numPr>
          <w:ilvl w:val="1"/>
          <w:numId w:val="10"/>
        </w:numPr>
      </w:pPr>
      <w:r>
        <w:t>Transverse process</w:t>
      </w:r>
    </w:p>
    <w:p w:rsidR="0068464C" w:rsidRDefault="0068464C" w:rsidP="0068464C">
      <w:pPr>
        <w:pStyle w:val="ListParagraph"/>
        <w:numPr>
          <w:ilvl w:val="1"/>
          <w:numId w:val="10"/>
        </w:numPr>
      </w:pPr>
      <w:r>
        <w:t>Pedicle</w:t>
      </w:r>
    </w:p>
    <w:p w:rsidR="0068464C" w:rsidRDefault="0068464C" w:rsidP="0068464C">
      <w:pPr>
        <w:pStyle w:val="ListParagraph"/>
        <w:numPr>
          <w:ilvl w:val="1"/>
          <w:numId w:val="10"/>
        </w:numPr>
      </w:pPr>
      <w:r>
        <w:t>Lamina</w:t>
      </w:r>
    </w:p>
    <w:p w:rsidR="0068464C" w:rsidRDefault="0068464C" w:rsidP="0068464C">
      <w:pPr>
        <w:pStyle w:val="ListParagraph"/>
        <w:numPr>
          <w:ilvl w:val="0"/>
          <w:numId w:val="10"/>
        </w:numPr>
      </w:pPr>
      <w:r>
        <w:t xml:space="preserve">Vertebrae:  Cervical </w:t>
      </w:r>
    </w:p>
    <w:p w:rsidR="0068464C" w:rsidRDefault="0068464C" w:rsidP="0068464C">
      <w:pPr>
        <w:pStyle w:val="ListParagraph"/>
        <w:numPr>
          <w:ilvl w:val="1"/>
          <w:numId w:val="10"/>
        </w:numPr>
      </w:pPr>
      <w:r>
        <w:t>Atlas</w:t>
      </w:r>
    </w:p>
    <w:p w:rsidR="0068464C" w:rsidRDefault="0068464C" w:rsidP="0068464C">
      <w:pPr>
        <w:pStyle w:val="ListParagraph"/>
        <w:numPr>
          <w:ilvl w:val="1"/>
          <w:numId w:val="10"/>
        </w:numPr>
      </w:pPr>
      <w:r>
        <w:t>Axis</w:t>
      </w:r>
    </w:p>
    <w:p w:rsidR="0068464C" w:rsidRDefault="0068464C" w:rsidP="0068464C">
      <w:pPr>
        <w:pStyle w:val="ListParagraph"/>
        <w:numPr>
          <w:ilvl w:val="1"/>
          <w:numId w:val="10"/>
        </w:numPr>
      </w:pPr>
      <w:r>
        <w:t>Dens/odontoid process</w:t>
      </w:r>
      <w:r w:rsidRPr="00285AE9">
        <w:t xml:space="preserve"> </w:t>
      </w:r>
    </w:p>
    <w:p w:rsidR="0068464C" w:rsidRDefault="0068464C" w:rsidP="0068464C">
      <w:pPr>
        <w:pStyle w:val="ListParagraph"/>
        <w:numPr>
          <w:ilvl w:val="1"/>
          <w:numId w:val="10"/>
        </w:numPr>
      </w:pPr>
      <w:r>
        <w:t>Transverse foramina</w:t>
      </w:r>
    </w:p>
    <w:p w:rsidR="0068464C" w:rsidRDefault="0068464C" w:rsidP="0068464C">
      <w:pPr>
        <w:pStyle w:val="ListParagraph"/>
        <w:ind w:left="1440"/>
      </w:pPr>
    </w:p>
    <w:p w:rsidR="0068464C" w:rsidRDefault="0068464C" w:rsidP="0068464C">
      <w:pPr>
        <w:pStyle w:val="ListParagraph"/>
        <w:numPr>
          <w:ilvl w:val="0"/>
          <w:numId w:val="10"/>
        </w:numPr>
      </w:pPr>
      <w:r>
        <w:t>Vertebrae:  Thoracic</w:t>
      </w:r>
    </w:p>
    <w:p w:rsidR="0068464C" w:rsidRDefault="0068464C" w:rsidP="0068464C">
      <w:pPr>
        <w:pStyle w:val="ListParagraph"/>
        <w:numPr>
          <w:ilvl w:val="1"/>
          <w:numId w:val="10"/>
        </w:numPr>
      </w:pPr>
      <w:r>
        <w:t>Articular facets</w:t>
      </w:r>
    </w:p>
    <w:p w:rsidR="0068464C" w:rsidRDefault="0068464C" w:rsidP="0068464C">
      <w:pPr>
        <w:pStyle w:val="ListParagraph"/>
        <w:numPr>
          <w:ilvl w:val="0"/>
          <w:numId w:val="10"/>
        </w:numPr>
      </w:pPr>
      <w:r>
        <w:t>Sacrum</w:t>
      </w:r>
    </w:p>
    <w:p w:rsidR="0068464C" w:rsidRDefault="0068464C" w:rsidP="0068464C">
      <w:pPr>
        <w:pStyle w:val="ListParagraph"/>
        <w:numPr>
          <w:ilvl w:val="1"/>
          <w:numId w:val="10"/>
        </w:numPr>
      </w:pPr>
      <w:r>
        <w:t>Median sacral crest</w:t>
      </w:r>
    </w:p>
    <w:p w:rsidR="0068464C" w:rsidRDefault="0068464C" w:rsidP="0068464C">
      <w:pPr>
        <w:pStyle w:val="ListParagraph"/>
        <w:numPr>
          <w:ilvl w:val="1"/>
          <w:numId w:val="10"/>
        </w:numPr>
      </w:pPr>
      <w:r>
        <w:t>Anterior/Posterior sacral foramina</w:t>
      </w:r>
    </w:p>
    <w:p w:rsidR="0068464C" w:rsidRDefault="0068464C" w:rsidP="0068464C">
      <w:pPr>
        <w:pStyle w:val="ListParagraph"/>
        <w:numPr>
          <w:ilvl w:val="1"/>
          <w:numId w:val="10"/>
        </w:numPr>
      </w:pPr>
      <w:r>
        <w:t xml:space="preserve">Sacral promontory </w:t>
      </w:r>
    </w:p>
    <w:p w:rsidR="0068464C" w:rsidRDefault="0068464C" w:rsidP="0068464C">
      <w:pPr>
        <w:pStyle w:val="ListParagraph"/>
        <w:numPr>
          <w:ilvl w:val="1"/>
          <w:numId w:val="10"/>
        </w:numPr>
      </w:pPr>
      <w:r>
        <w:t>Sacral hiatus</w:t>
      </w:r>
    </w:p>
    <w:p w:rsidR="0068464C" w:rsidRDefault="0068464C" w:rsidP="0068464C">
      <w:pPr>
        <w:pStyle w:val="ListParagraph"/>
        <w:numPr>
          <w:ilvl w:val="1"/>
          <w:numId w:val="10"/>
        </w:numPr>
      </w:pPr>
      <w:r>
        <w:t>Sacral ala</w:t>
      </w:r>
    </w:p>
    <w:p w:rsidR="0068464C" w:rsidRDefault="0068464C" w:rsidP="0068464C">
      <w:pPr>
        <w:pStyle w:val="ListParagraph"/>
        <w:numPr>
          <w:ilvl w:val="1"/>
          <w:numId w:val="10"/>
        </w:numPr>
      </w:pPr>
      <w:r>
        <w:t>Transverse ridges</w:t>
      </w:r>
    </w:p>
    <w:p w:rsidR="0068464C" w:rsidRDefault="0068464C" w:rsidP="0068464C">
      <w:pPr>
        <w:pStyle w:val="ListParagraph"/>
        <w:numPr>
          <w:ilvl w:val="1"/>
          <w:numId w:val="10"/>
        </w:numPr>
      </w:pPr>
      <w:r>
        <w:t>Sacral canal</w:t>
      </w:r>
    </w:p>
    <w:p w:rsidR="0068464C" w:rsidRDefault="0068464C" w:rsidP="0068464C">
      <w:pPr>
        <w:pStyle w:val="ListParagraph"/>
        <w:numPr>
          <w:ilvl w:val="0"/>
          <w:numId w:val="10"/>
        </w:numPr>
      </w:pPr>
      <w:r>
        <w:t>Coccyx</w:t>
      </w:r>
    </w:p>
    <w:p w:rsidR="0068464C" w:rsidRDefault="0068464C" w:rsidP="0068464C">
      <w:pPr>
        <w:pStyle w:val="ListParagraph"/>
        <w:numPr>
          <w:ilvl w:val="0"/>
          <w:numId w:val="10"/>
        </w:numPr>
      </w:pPr>
      <w:r>
        <w:t>Ribs (note true versus false ribs)</w:t>
      </w:r>
    </w:p>
    <w:p w:rsidR="0068464C" w:rsidRDefault="0068464C" w:rsidP="0068464C">
      <w:pPr>
        <w:pStyle w:val="ListParagraph"/>
        <w:numPr>
          <w:ilvl w:val="1"/>
          <w:numId w:val="10"/>
        </w:numPr>
      </w:pPr>
      <w:r>
        <w:t>Head</w:t>
      </w:r>
    </w:p>
    <w:p w:rsidR="0068464C" w:rsidRDefault="0068464C" w:rsidP="0068464C">
      <w:pPr>
        <w:pStyle w:val="ListParagraph"/>
        <w:numPr>
          <w:ilvl w:val="1"/>
          <w:numId w:val="10"/>
        </w:numPr>
      </w:pPr>
      <w:r>
        <w:t>Neck</w:t>
      </w:r>
    </w:p>
    <w:p w:rsidR="0068464C" w:rsidRDefault="0068464C" w:rsidP="0068464C">
      <w:pPr>
        <w:pStyle w:val="ListParagraph"/>
        <w:numPr>
          <w:ilvl w:val="1"/>
          <w:numId w:val="10"/>
        </w:numPr>
      </w:pPr>
      <w:r>
        <w:t>Tubercle</w:t>
      </w:r>
    </w:p>
    <w:p w:rsidR="0068464C" w:rsidRDefault="0068464C" w:rsidP="0068464C">
      <w:pPr>
        <w:pStyle w:val="ListParagraph"/>
        <w:numPr>
          <w:ilvl w:val="0"/>
          <w:numId w:val="10"/>
        </w:numPr>
      </w:pPr>
      <w:r>
        <w:t>Sternum</w:t>
      </w:r>
    </w:p>
    <w:p w:rsidR="0068464C" w:rsidRDefault="0068464C" w:rsidP="0068464C">
      <w:pPr>
        <w:pStyle w:val="ListParagraph"/>
        <w:numPr>
          <w:ilvl w:val="1"/>
          <w:numId w:val="10"/>
        </w:numPr>
      </w:pPr>
      <w:r>
        <w:t>Xiphoid process</w:t>
      </w:r>
    </w:p>
    <w:p w:rsidR="0068464C" w:rsidRDefault="0068464C" w:rsidP="0068464C">
      <w:pPr>
        <w:pStyle w:val="ListParagraph"/>
        <w:numPr>
          <w:ilvl w:val="1"/>
          <w:numId w:val="10"/>
        </w:numPr>
      </w:pPr>
      <w:r>
        <w:t xml:space="preserve">Manubrium </w:t>
      </w:r>
    </w:p>
    <w:p w:rsidR="0068464C" w:rsidRDefault="0068464C" w:rsidP="0068464C">
      <w:pPr>
        <w:pStyle w:val="ListParagraph"/>
        <w:numPr>
          <w:ilvl w:val="2"/>
          <w:numId w:val="10"/>
        </w:numPr>
      </w:pPr>
      <w:r>
        <w:t>Jugular notch</w:t>
      </w:r>
    </w:p>
    <w:p w:rsidR="0068464C" w:rsidRDefault="0068464C" w:rsidP="0068464C">
      <w:pPr>
        <w:pStyle w:val="ListParagraph"/>
        <w:numPr>
          <w:ilvl w:val="1"/>
          <w:numId w:val="10"/>
        </w:numPr>
      </w:pPr>
      <w:r>
        <w:t>Body</w:t>
      </w:r>
    </w:p>
    <w:p w:rsidR="0068464C" w:rsidRDefault="0068464C" w:rsidP="0068464C">
      <w:pPr>
        <w:ind w:left="1080"/>
        <w:sectPr w:rsidR="0068464C" w:rsidSect="0068464C">
          <w:type w:val="continuous"/>
          <w:pgSz w:w="12240" w:h="15840"/>
          <w:pgMar w:top="720" w:right="720" w:bottom="720" w:left="720" w:header="720" w:footer="720" w:gutter="0"/>
          <w:pgNumType w:start="1"/>
          <w:cols w:num="2" w:space="720"/>
          <w:titlePg/>
          <w:docGrid w:linePitch="360"/>
        </w:sectPr>
      </w:pPr>
    </w:p>
    <w:p w:rsidR="0068464C" w:rsidRDefault="0068464C" w:rsidP="0068464C">
      <w:pPr>
        <w:ind w:left="1080"/>
      </w:pPr>
    </w:p>
    <w:p w:rsidR="0068464C" w:rsidRDefault="0068464C" w:rsidP="0068464C">
      <w:pPr>
        <w:ind w:left="1080"/>
      </w:pPr>
    </w:p>
    <w:p w:rsidR="0068464C" w:rsidRDefault="0068464C" w:rsidP="0068464C">
      <w:pPr>
        <w:ind w:firstLine="720"/>
      </w:pPr>
    </w:p>
    <w:p w:rsidR="0068464C" w:rsidRDefault="0068464C" w:rsidP="0068464C">
      <w:r>
        <w:t>From your text book, label the following images:</w:t>
      </w:r>
    </w:p>
    <w:p w:rsidR="0068464C" w:rsidRDefault="0068464C" w:rsidP="0068464C"/>
    <w:p w:rsidR="0068464C" w:rsidRDefault="0068464C" w:rsidP="0068464C">
      <w:r>
        <w:rPr>
          <w:noProof/>
        </w:rPr>
        <w:drawing>
          <wp:anchor distT="0" distB="0" distL="114300" distR="114300" simplePos="0" relativeHeight="251933696" behindDoc="1" locked="0" layoutInCell="1" allowOverlap="1" wp14:anchorId="38F65070" wp14:editId="5C78B872">
            <wp:simplePos x="0" y="0"/>
            <wp:positionH relativeFrom="column">
              <wp:posOffset>85725</wp:posOffset>
            </wp:positionH>
            <wp:positionV relativeFrom="paragraph">
              <wp:posOffset>59055</wp:posOffset>
            </wp:positionV>
            <wp:extent cx="6229350" cy="7134225"/>
            <wp:effectExtent l="19050" t="0" r="0" b="0"/>
            <wp:wrapTight wrapText="bothSides">
              <wp:wrapPolygon edited="0">
                <wp:start x="-66" y="0"/>
                <wp:lineTo x="-66" y="21571"/>
                <wp:lineTo x="21600" y="21571"/>
                <wp:lineTo x="21600" y="0"/>
                <wp:lineTo x="-66" y="0"/>
              </wp:wrapPolygon>
            </wp:wrapTight>
            <wp:docPr id="2" name="Picture 7" descr="07-14_VertibraeDisc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4_VertibraeDisc_L.jpg"/>
                    <pic:cNvPicPr/>
                  </pic:nvPicPr>
                  <pic:blipFill>
                    <a:blip r:embed="rId52" cstate="email"/>
                    <a:stretch>
                      <a:fillRect/>
                    </a:stretch>
                  </pic:blipFill>
                  <pic:spPr>
                    <a:xfrm>
                      <a:off x="0" y="0"/>
                      <a:ext cx="6229350" cy="713422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r>
        <w:rPr>
          <w:noProof/>
        </w:rPr>
        <w:drawing>
          <wp:anchor distT="0" distB="0" distL="114300" distR="114300" simplePos="0" relativeHeight="251934720" behindDoc="1" locked="0" layoutInCell="1" allowOverlap="1" wp14:anchorId="1E48CC80" wp14:editId="69DA113B">
            <wp:simplePos x="0" y="0"/>
            <wp:positionH relativeFrom="column">
              <wp:posOffset>742950</wp:posOffset>
            </wp:positionH>
            <wp:positionV relativeFrom="paragraph">
              <wp:posOffset>104775</wp:posOffset>
            </wp:positionV>
            <wp:extent cx="4638675" cy="3609975"/>
            <wp:effectExtent l="19050" t="0" r="9525" b="0"/>
            <wp:wrapTight wrapText="bothSides">
              <wp:wrapPolygon edited="0">
                <wp:start x="-89" y="0"/>
                <wp:lineTo x="-89" y="21543"/>
                <wp:lineTo x="21644" y="21543"/>
                <wp:lineTo x="21644" y="0"/>
                <wp:lineTo x="-89" y="0"/>
              </wp:wrapPolygon>
            </wp:wrapTight>
            <wp:docPr id="116" name="Picture 115" descr="07-15Vertebr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5Vertebra_L.jpg"/>
                    <pic:cNvPicPr/>
                  </pic:nvPicPr>
                  <pic:blipFill>
                    <a:blip r:embed="rId53" cstate="email"/>
                    <a:stretch>
                      <a:fillRect/>
                    </a:stretch>
                  </pic:blipFill>
                  <pic:spPr>
                    <a:xfrm>
                      <a:off x="0" y="0"/>
                      <a:ext cx="4638675" cy="360997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r w:rsidRPr="000F35DF">
        <w:rPr>
          <w:b/>
          <w:sz w:val="28"/>
        </w:rPr>
        <w:t>Observe the first cervical vertebra</w:t>
      </w:r>
      <w:r>
        <w:t xml:space="preserve">: </w:t>
      </w:r>
      <w:r w:rsidRPr="009035A8">
        <w:rPr>
          <w:b/>
          <w:sz w:val="28"/>
        </w:rPr>
        <w:t xml:space="preserve"> C1</w:t>
      </w:r>
    </w:p>
    <w:p w:rsidR="0068464C" w:rsidRDefault="0068464C" w:rsidP="0068464C">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68464C" w:rsidRDefault="0068464C" w:rsidP="0068464C"/>
    <w:p w:rsidR="0068464C" w:rsidRDefault="00721E17" w:rsidP="0068464C">
      <w:r>
        <w:rPr>
          <w:noProof/>
        </w:rPr>
        <w:drawing>
          <wp:anchor distT="0" distB="0" distL="114300" distR="114300" simplePos="0" relativeHeight="252008448" behindDoc="1" locked="0" layoutInCell="1" allowOverlap="1" wp14:anchorId="6DD3F041" wp14:editId="76B4D60F">
            <wp:simplePos x="0" y="0"/>
            <wp:positionH relativeFrom="margin">
              <wp:align>center</wp:align>
            </wp:positionH>
            <wp:positionV relativeFrom="margin">
              <wp:align>bottom</wp:align>
            </wp:positionV>
            <wp:extent cx="5412740" cy="4061460"/>
            <wp:effectExtent l="19050" t="0" r="0" b="0"/>
            <wp:wrapSquare wrapText="bothSides"/>
            <wp:docPr id="7" name="Picture 1" descr="\\casfiles\private\bawargo\Roaming Folders\Documents\Marieb_8th\ch07_skeleton\figure_07_19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sfiles\private\bawargo\Roaming Folders\Documents\Marieb_8th\ch07_skeleton\figure_07_19_labeled.jpg"/>
                    <pic:cNvPicPr>
                      <a:picLocks noChangeAspect="1" noChangeArrowheads="1"/>
                    </pic:cNvPicPr>
                  </pic:nvPicPr>
                  <pic:blipFill>
                    <a:blip r:embed="rId54" cstate="print"/>
                    <a:srcRect/>
                    <a:stretch>
                      <a:fillRect/>
                    </a:stretch>
                  </pic:blipFill>
                  <pic:spPr bwMode="auto">
                    <a:xfrm>
                      <a:off x="0" y="0"/>
                      <a:ext cx="5412740" cy="4061460"/>
                    </a:xfrm>
                    <a:prstGeom prst="rect">
                      <a:avLst/>
                    </a:prstGeom>
                    <a:noFill/>
                    <a:ln w="9525">
                      <a:noFill/>
                      <a:miter lim="800000"/>
                      <a:headEnd/>
                      <a:tailEnd/>
                    </a:ln>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Pr="000F35DF" w:rsidRDefault="0068464C" w:rsidP="0068464C">
      <w:pPr>
        <w:rPr>
          <w:b/>
          <w:sz w:val="28"/>
        </w:rPr>
      </w:pPr>
      <w:r w:rsidRPr="000F35DF">
        <w:rPr>
          <w:b/>
          <w:sz w:val="28"/>
        </w:rPr>
        <w:t>Observe the second cervical vertebra:  C2</w:t>
      </w:r>
    </w:p>
    <w:p w:rsidR="0068464C" w:rsidRDefault="0068464C" w:rsidP="0068464C">
      <w:r>
        <w:t xml:space="preserve">Notice on the superior aspect is a bony protrusion called the dens or odontoid process.  </w:t>
      </w:r>
      <w:proofErr w:type="gramStart"/>
      <w:r>
        <w:t>This process articulates with C1 and allow</w:t>
      </w:r>
      <w:proofErr w:type="gramEnd"/>
      <w:r>
        <w:t xml:space="preserve"> us to have a great deal of rotation at this level.  Find a C1 and a C2 vertebra and fit them together properly to observe how their articulation allows for this pivoting to take place.  </w:t>
      </w:r>
    </w:p>
    <w:p w:rsidR="0068464C" w:rsidRDefault="0068464C" w:rsidP="0068464C"/>
    <w:p w:rsidR="0068464C" w:rsidRDefault="00721E17" w:rsidP="0068464C">
      <w:r>
        <w:rPr>
          <w:noProof/>
        </w:rPr>
        <w:drawing>
          <wp:anchor distT="0" distB="0" distL="114300" distR="114300" simplePos="0" relativeHeight="251936768" behindDoc="1" locked="0" layoutInCell="1" allowOverlap="1" wp14:anchorId="12850599" wp14:editId="143473B6">
            <wp:simplePos x="0" y="0"/>
            <wp:positionH relativeFrom="margin">
              <wp:align>center</wp:align>
            </wp:positionH>
            <wp:positionV relativeFrom="paragraph">
              <wp:posOffset>31115</wp:posOffset>
            </wp:positionV>
            <wp:extent cx="4017010" cy="3288665"/>
            <wp:effectExtent l="19050" t="0" r="2540" b="0"/>
            <wp:wrapTight wrapText="bothSides">
              <wp:wrapPolygon edited="0">
                <wp:start x="-102" y="0"/>
                <wp:lineTo x="-102" y="21521"/>
                <wp:lineTo x="21614" y="21521"/>
                <wp:lineTo x="21614" y="0"/>
                <wp:lineTo x="-102" y="0"/>
              </wp:wrapPolygon>
            </wp:wrapTight>
            <wp:docPr id="122" name="Picture 121" descr="07-16cCervicalVert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6cCervicalVert_L.jpg"/>
                    <pic:cNvPicPr/>
                  </pic:nvPicPr>
                  <pic:blipFill>
                    <a:blip r:embed="rId55" cstate="email"/>
                    <a:stretch>
                      <a:fillRect/>
                    </a:stretch>
                  </pic:blipFill>
                  <pic:spPr>
                    <a:xfrm>
                      <a:off x="0" y="0"/>
                      <a:ext cx="4017010" cy="328866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Pr="009035A8" w:rsidRDefault="0068464C" w:rsidP="0068464C">
      <w:pPr>
        <w:rPr>
          <w:b/>
          <w:sz w:val="28"/>
        </w:rPr>
      </w:pPr>
    </w:p>
    <w:p w:rsidR="0068464C" w:rsidRDefault="0068464C" w:rsidP="0068464C">
      <w:r w:rsidRPr="009035A8">
        <w:rPr>
          <w:b/>
          <w:sz w:val="28"/>
        </w:rPr>
        <w:t>Observe the remaining cervical vertebrae</w:t>
      </w:r>
      <w:r>
        <w:t xml:space="preserve">.  Notice the presence of the transverse foramina, which allow the arteries to run through a protected environment on their way to the brain.  </w:t>
      </w:r>
    </w:p>
    <w:p w:rsidR="0068464C" w:rsidRDefault="0068464C" w:rsidP="0068464C"/>
    <w:p w:rsidR="0068464C" w:rsidRDefault="0068464C" w:rsidP="0068464C">
      <w:r>
        <w:t>Compare the bodies of the cervical vertebra to those of the thoracic vertebrae and those of the lumbar vertebra.</w:t>
      </w:r>
    </w:p>
    <w:p w:rsidR="0068464C" w:rsidRDefault="0068464C" w:rsidP="0068464C"/>
    <w:p w:rsidR="0068464C" w:rsidRPr="00A77D6C" w:rsidRDefault="0068464C" w:rsidP="0068464C">
      <w:pPr>
        <w:rPr>
          <w:color w:val="76923C" w:themeColor="accent3" w:themeShade="BF"/>
        </w:rPr>
      </w:pPr>
      <w:r>
        <w:t xml:space="preserve">What do you notice in terms of shape?  </w:t>
      </w:r>
      <w:r w:rsidRPr="00A77D6C">
        <w:rPr>
          <w:color w:val="76923C" w:themeColor="accent3" w:themeShade="BF"/>
        </w:rPr>
        <w:t xml:space="preserve">Cervical:  smallest and lightest, body is oval-shaped.  Thoracic:  increasing size, body is heart shaped.  </w:t>
      </w:r>
      <w:proofErr w:type="spellStart"/>
      <w:r w:rsidRPr="00A77D6C">
        <w:rPr>
          <w:color w:val="76923C" w:themeColor="accent3" w:themeShade="BF"/>
        </w:rPr>
        <w:t>Lumbar</w:t>
      </w:r>
      <w:proofErr w:type="spellEnd"/>
      <w:r w:rsidRPr="00A77D6C">
        <w:rPr>
          <w:color w:val="76923C" w:themeColor="accent3" w:themeShade="BF"/>
        </w:rPr>
        <w:t xml:space="preserve">:  largest, densest, bodies are kidney shaped.  </w:t>
      </w:r>
    </w:p>
    <w:p w:rsidR="0068464C" w:rsidRDefault="0068464C" w:rsidP="0068464C"/>
    <w:p w:rsidR="0068464C" w:rsidRDefault="0068464C" w:rsidP="0068464C">
      <w:r>
        <w:t xml:space="preserve">What do you notice in terms of size? </w:t>
      </w:r>
      <w:r w:rsidRPr="00A77D6C">
        <w:rPr>
          <w:color w:val="76923C" w:themeColor="accent3" w:themeShade="BF"/>
        </w:rPr>
        <w:t>(</w:t>
      </w:r>
      <w:proofErr w:type="gramStart"/>
      <w:r w:rsidRPr="00A77D6C">
        <w:rPr>
          <w:color w:val="76923C" w:themeColor="accent3" w:themeShade="BF"/>
        </w:rPr>
        <w:t>see</w:t>
      </w:r>
      <w:proofErr w:type="gramEnd"/>
      <w:r w:rsidRPr="00A77D6C">
        <w:rPr>
          <w:color w:val="76923C" w:themeColor="accent3" w:themeShade="BF"/>
        </w:rPr>
        <w:t xml:space="preserve"> above)</w:t>
      </w:r>
    </w:p>
    <w:p w:rsidR="0068464C" w:rsidRDefault="0068464C" w:rsidP="0068464C"/>
    <w:p w:rsidR="0068464C" w:rsidRDefault="0068464C" w:rsidP="0068464C">
      <w:r>
        <w:t>Compare the cervical, thoracic, and lumbar vertebrae.</w:t>
      </w:r>
    </w:p>
    <w:p w:rsidR="0068464C" w:rsidRDefault="0068464C" w:rsidP="0068464C">
      <w:r>
        <w:t xml:space="preserve">What do you notice about the </w:t>
      </w:r>
      <w:proofErr w:type="spellStart"/>
      <w:r>
        <w:t>spinous</w:t>
      </w:r>
      <w:proofErr w:type="spellEnd"/>
      <w:r>
        <w:t xml:space="preserve"> processes for each region?  (</w:t>
      </w:r>
      <w:proofErr w:type="gramStart"/>
      <w:r>
        <w:t>indicate</w:t>
      </w:r>
      <w:proofErr w:type="gramEnd"/>
      <w:r>
        <w:t xml:space="preserve"> distinctions about shape, size, and orientation of the SP)</w:t>
      </w:r>
    </w:p>
    <w:p w:rsidR="0068464C" w:rsidRPr="00A77D6C" w:rsidRDefault="0068464C" w:rsidP="0068464C">
      <w:pPr>
        <w:rPr>
          <w:color w:val="76923C" w:themeColor="accent3" w:themeShade="BF"/>
        </w:rPr>
      </w:pPr>
      <w:r w:rsidRPr="00A77D6C">
        <w:rPr>
          <w:color w:val="76923C" w:themeColor="accent3" w:themeShade="BF"/>
        </w:rPr>
        <w:t xml:space="preserve">Cervical:  </w:t>
      </w:r>
      <w:proofErr w:type="spellStart"/>
      <w:r w:rsidRPr="00A77D6C">
        <w:rPr>
          <w:color w:val="76923C" w:themeColor="accent3" w:themeShade="BF"/>
        </w:rPr>
        <w:t>spinous</w:t>
      </w:r>
      <w:proofErr w:type="spellEnd"/>
      <w:r w:rsidRPr="00A77D6C">
        <w:rPr>
          <w:color w:val="76923C" w:themeColor="accent3" w:themeShade="BF"/>
        </w:rPr>
        <w:t xml:space="preserve"> process is bifid, short, and projects posteriorly</w:t>
      </w:r>
      <w:r w:rsidRPr="00A77D6C">
        <w:rPr>
          <w:color w:val="76923C" w:themeColor="accent3" w:themeShade="BF"/>
        </w:rPr>
        <w:br/>
        <w:t>Thoracic:  SP is long and points inferiorly</w:t>
      </w:r>
      <w:r w:rsidRPr="00A77D6C">
        <w:rPr>
          <w:color w:val="76923C" w:themeColor="accent3" w:themeShade="BF"/>
        </w:rPr>
        <w:br/>
        <w:t xml:space="preserve">Lumbar:  SP is short and flat.  </w:t>
      </w:r>
    </w:p>
    <w:p w:rsidR="0068464C" w:rsidRDefault="0068464C" w:rsidP="0068464C"/>
    <w:p w:rsidR="0068464C" w:rsidRDefault="0068464C" w:rsidP="0068464C">
      <w:r>
        <w:t xml:space="preserve">Compare the cervical, thoracic and lumbar vertebrae.  </w:t>
      </w:r>
    </w:p>
    <w:p w:rsidR="0068464C" w:rsidRDefault="0068464C" w:rsidP="0068464C">
      <w:r>
        <w:t>What do you notice with regards to the transverse processes for each region?</w:t>
      </w:r>
      <w:r>
        <w:br/>
      </w:r>
      <w:r w:rsidRPr="00A950E4">
        <w:rPr>
          <w:color w:val="76923C" w:themeColor="accent3" w:themeShade="BF"/>
        </w:rPr>
        <w:t xml:space="preserve">Cervical:  TP have transverse foramen which allow for the passage of the vertebral arteries. </w:t>
      </w:r>
      <w:r w:rsidRPr="00A950E4">
        <w:rPr>
          <w:color w:val="76923C" w:themeColor="accent3" w:themeShade="BF"/>
        </w:rPr>
        <w:br/>
        <w:t>Thoracic:  TPs are wide and have costal facets for articulations with the ribs</w:t>
      </w:r>
      <w:r w:rsidRPr="00A950E4">
        <w:rPr>
          <w:color w:val="76923C" w:themeColor="accent3" w:themeShade="BF"/>
        </w:rPr>
        <w:br/>
        <w:t>Lumbar:  TPs are thinner and tapered</w:t>
      </w:r>
    </w:p>
    <w:p w:rsidR="0068464C" w:rsidRDefault="0068464C" w:rsidP="0068464C"/>
    <w:p w:rsidR="0068464C" w:rsidRDefault="0068464C" w:rsidP="0068464C"/>
    <w:p w:rsidR="0068464C" w:rsidRPr="00721E17" w:rsidRDefault="0068464C" w:rsidP="0068464C">
      <w:pPr>
        <w:rPr>
          <w:color w:val="76923C" w:themeColor="accent3" w:themeShade="BF"/>
        </w:rPr>
      </w:pPr>
      <w:r>
        <w:t xml:space="preserve">What feature do the thoracic vertebrae have to accommodate the ribs? </w:t>
      </w:r>
      <w:r w:rsidRPr="00A950E4">
        <w:rPr>
          <w:color w:val="76923C" w:themeColor="accent3" w:themeShade="BF"/>
        </w:rPr>
        <w:t xml:space="preserve">The </w:t>
      </w:r>
      <w:proofErr w:type="spellStart"/>
      <w:r w:rsidRPr="00A950E4">
        <w:rPr>
          <w:color w:val="76923C" w:themeColor="accent3" w:themeShade="BF"/>
        </w:rPr>
        <w:t>Demifacets</w:t>
      </w:r>
      <w:proofErr w:type="spellEnd"/>
      <w:r w:rsidRPr="00A950E4">
        <w:rPr>
          <w:color w:val="76923C" w:themeColor="accent3" w:themeShade="BF"/>
        </w:rPr>
        <w:t xml:space="preserve"> are the articulation sites for the head of the rib</w:t>
      </w:r>
      <w:r>
        <w:rPr>
          <w:color w:val="76923C" w:themeColor="accent3" w:themeShade="BF"/>
        </w:rPr>
        <w:t xml:space="preserve"> and the costal facets on the TPs articulate with the rib tubercle.</w:t>
      </w:r>
    </w:p>
    <w:p w:rsidR="0068464C" w:rsidRDefault="0068464C" w:rsidP="0068464C"/>
    <w:p w:rsidR="00721E17" w:rsidRDefault="00721E17" w:rsidP="0068464C">
      <w:r>
        <w:rPr>
          <w:noProof/>
        </w:rPr>
        <w:drawing>
          <wp:anchor distT="0" distB="0" distL="114300" distR="114300" simplePos="0" relativeHeight="252010496" behindDoc="0" locked="0" layoutInCell="1" allowOverlap="1" wp14:anchorId="3B47B847" wp14:editId="4975473F">
            <wp:simplePos x="483074" y="627797"/>
            <wp:positionH relativeFrom="margin">
              <wp:align>center</wp:align>
            </wp:positionH>
            <wp:positionV relativeFrom="margin">
              <wp:align>top</wp:align>
            </wp:positionV>
            <wp:extent cx="6047854" cy="4544704"/>
            <wp:effectExtent l="19050" t="0" r="0" b="0"/>
            <wp:wrapSquare wrapText="bothSides"/>
            <wp:docPr id="50" name="Picture 2" descr="\\casfiles\private\bawargo\Roaming Folders\Documents\Marieb_8th\ch07_skeleton\figure_07_20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sfiles\private\bawargo\Roaming Folders\Documents\Marieb_8th\ch07_skeleton\figure_07_20_labeled.jpg"/>
                    <pic:cNvPicPr>
                      <a:picLocks noChangeAspect="1" noChangeArrowheads="1"/>
                    </pic:cNvPicPr>
                  </pic:nvPicPr>
                  <pic:blipFill>
                    <a:blip r:embed="rId56" cstate="print"/>
                    <a:srcRect/>
                    <a:stretch>
                      <a:fillRect/>
                    </a:stretch>
                  </pic:blipFill>
                  <pic:spPr bwMode="auto">
                    <a:xfrm>
                      <a:off x="0" y="0"/>
                      <a:ext cx="6047854" cy="4544704"/>
                    </a:xfrm>
                    <a:prstGeom prst="rect">
                      <a:avLst/>
                    </a:prstGeom>
                    <a:noFill/>
                    <a:ln w="9525">
                      <a:noFill/>
                      <a:miter lim="800000"/>
                      <a:headEnd/>
                      <a:tailEnd/>
                    </a:ln>
                  </pic:spPr>
                </pic:pic>
              </a:graphicData>
            </a:graphic>
          </wp:anchor>
        </w:drawing>
      </w:r>
    </w:p>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
        <w:rPr>
          <w:noProof/>
        </w:rPr>
        <w:drawing>
          <wp:anchor distT="0" distB="0" distL="114300" distR="114300" simplePos="0" relativeHeight="252009472" behindDoc="1" locked="0" layoutInCell="1" allowOverlap="1" wp14:anchorId="333B125B" wp14:editId="7C3BF80F">
            <wp:simplePos x="0" y="0"/>
            <wp:positionH relativeFrom="margin">
              <wp:align>center</wp:align>
            </wp:positionH>
            <wp:positionV relativeFrom="margin">
              <wp:align>bottom</wp:align>
            </wp:positionV>
            <wp:extent cx="6142990" cy="4080510"/>
            <wp:effectExtent l="19050" t="0" r="0" b="0"/>
            <wp:wrapSquare wrapText="bothSides"/>
            <wp:docPr id="67" name="Picture 3" descr="\\casfiles\private\bawargo\Roaming Folders\Documents\Marieb_8th\ch07_skeleton\figure_07_2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sfiles\private\bawargo\Roaming Folders\Documents\Marieb_8th\ch07_skeleton\figure_07_21_labeled.jpg"/>
                    <pic:cNvPicPr>
                      <a:picLocks noChangeAspect="1" noChangeArrowheads="1"/>
                    </pic:cNvPicPr>
                  </pic:nvPicPr>
                  <pic:blipFill>
                    <a:blip r:embed="rId57" cstate="print"/>
                    <a:srcRect/>
                    <a:stretch>
                      <a:fillRect/>
                    </a:stretch>
                  </pic:blipFill>
                  <pic:spPr bwMode="auto">
                    <a:xfrm>
                      <a:off x="0" y="0"/>
                      <a:ext cx="6142990" cy="4080510"/>
                    </a:xfrm>
                    <a:prstGeom prst="rect">
                      <a:avLst/>
                    </a:prstGeom>
                    <a:noFill/>
                    <a:ln w="9525">
                      <a:noFill/>
                      <a:miter lim="800000"/>
                      <a:headEnd/>
                      <a:tailEnd/>
                    </a:ln>
                  </pic:spPr>
                </pic:pic>
              </a:graphicData>
            </a:graphic>
          </wp:anchor>
        </w:drawing>
      </w:r>
      <w:r>
        <w:br w:type="page"/>
      </w:r>
    </w:p>
    <w:p w:rsidR="0068464C" w:rsidRDefault="0068464C" w:rsidP="0068464C"/>
    <w:p w:rsidR="0068464C" w:rsidRDefault="0068464C" w:rsidP="0068464C"/>
    <w:p w:rsidR="0068464C" w:rsidRPr="009035A8" w:rsidRDefault="0068464C" w:rsidP="0068464C">
      <w:pPr>
        <w:rPr>
          <w:b/>
          <w:sz w:val="28"/>
        </w:rPr>
      </w:pPr>
      <w:r w:rsidRPr="009035A8">
        <w:rPr>
          <w:b/>
          <w:sz w:val="28"/>
        </w:rPr>
        <w:t xml:space="preserve">Thoracic Cage:  </w:t>
      </w:r>
    </w:p>
    <w:p w:rsidR="0068464C" w:rsidRDefault="0068464C" w:rsidP="0068464C">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68464C" w:rsidRDefault="0068464C" w:rsidP="0068464C"/>
    <w:p w:rsidR="0068464C" w:rsidRDefault="0068464C" w:rsidP="0068464C">
      <w:r>
        <w:t xml:space="preserve">Observe the features of the thoracic cage and complete the labeling on the diagrams below. </w:t>
      </w:r>
    </w:p>
    <w:p w:rsidR="0068464C" w:rsidRDefault="0068464C" w:rsidP="0068464C">
      <w:r>
        <w:rPr>
          <w:noProof/>
        </w:rPr>
        <w:drawing>
          <wp:anchor distT="0" distB="0" distL="114300" distR="114300" simplePos="0" relativeHeight="251940864" behindDoc="1" locked="0" layoutInCell="1" allowOverlap="1" wp14:anchorId="23A850D6" wp14:editId="0B31DF1D">
            <wp:simplePos x="0" y="0"/>
            <wp:positionH relativeFrom="margin">
              <wp:align>center</wp:align>
            </wp:positionH>
            <wp:positionV relativeFrom="paragraph">
              <wp:posOffset>163195</wp:posOffset>
            </wp:positionV>
            <wp:extent cx="4876165" cy="4743450"/>
            <wp:effectExtent l="19050" t="0" r="635" b="0"/>
            <wp:wrapTight wrapText="bothSides">
              <wp:wrapPolygon edited="0">
                <wp:start x="-84" y="0"/>
                <wp:lineTo x="-84" y="21513"/>
                <wp:lineTo x="21603" y="21513"/>
                <wp:lineTo x="21603" y="0"/>
                <wp:lineTo x="-84" y="0"/>
              </wp:wrapPolygon>
            </wp:wrapTight>
            <wp:docPr id="6" name="Picture 127" descr="07-19aThoraCag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9aThoraCage_L.jpg"/>
                    <pic:cNvPicPr/>
                  </pic:nvPicPr>
                  <pic:blipFill>
                    <a:blip r:embed="rId58" cstate="email"/>
                    <a:stretch>
                      <a:fillRect/>
                    </a:stretch>
                  </pic:blipFill>
                  <pic:spPr>
                    <a:xfrm>
                      <a:off x="0" y="0"/>
                      <a:ext cx="4876165" cy="4743450"/>
                    </a:xfrm>
                    <a:prstGeom prst="rect">
                      <a:avLst/>
                    </a:prstGeom>
                  </pic:spPr>
                </pic:pic>
              </a:graphicData>
            </a:graphic>
          </wp:anchor>
        </w:drawing>
      </w:r>
    </w:p>
    <w:p w:rsidR="0068464C" w:rsidRDefault="0068464C" w:rsidP="0068464C">
      <w:r>
        <w:t xml:space="preserve"> </w:t>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r>
        <w:rPr>
          <w:noProof/>
        </w:rPr>
        <w:drawing>
          <wp:anchor distT="0" distB="0" distL="114300" distR="114300" simplePos="0" relativeHeight="251941888" behindDoc="1" locked="0" layoutInCell="1" allowOverlap="1" wp14:anchorId="134905F3" wp14:editId="7375E768">
            <wp:simplePos x="2343150" y="6972300"/>
            <wp:positionH relativeFrom="margin">
              <wp:align>center</wp:align>
            </wp:positionH>
            <wp:positionV relativeFrom="margin">
              <wp:align>bottom</wp:align>
            </wp:positionV>
            <wp:extent cx="3771900" cy="2981325"/>
            <wp:effectExtent l="19050" t="0" r="0" b="0"/>
            <wp:wrapSquare wrapText="bothSides"/>
            <wp:docPr id="129" name="Picture 128" descr="07-20aRib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20aRibs_L.jpg"/>
                    <pic:cNvPicPr/>
                  </pic:nvPicPr>
                  <pic:blipFill>
                    <a:blip r:embed="rId59" cstate="email"/>
                    <a:stretch>
                      <a:fillRect/>
                    </a:stretch>
                  </pic:blipFill>
                  <pic:spPr>
                    <a:xfrm>
                      <a:off x="0" y="0"/>
                      <a:ext cx="3771900" cy="298132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r>
        <w:t xml:space="preserve">Define and be familiar with the terms below:  </w:t>
      </w:r>
      <w:r w:rsidRPr="00B50C89">
        <w:rPr>
          <w:color w:val="76923C" w:themeColor="accent3" w:themeShade="BF"/>
        </w:rPr>
        <w:t>Location:  Chapter 6</w:t>
      </w:r>
      <w:r>
        <w:rPr>
          <w:color w:val="76923C" w:themeColor="accent3" w:themeShade="BF"/>
        </w:rPr>
        <w:t xml:space="preserve"> and/or glossary</w:t>
      </w:r>
    </w:p>
    <w:p w:rsidR="0068464C" w:rsidRDefault="0068464C" w:rsidP="0068464C"/>
    <w:tbl>
      <w:tblPr>
        <w:tblStyle w:val="TableGrid"/>
        <w:tblW w:w="0" w:type="auto"/>
        <w:tblLook w:val="04A0" w:firstRow="1" w:lastRow="0" w:firstColumn="1" w:lastColumn="0" w:noHBand="0" w:noVBand="1"/>
      </w:tblPr>
      <w:tblGrid>
        <w:gridCol w:w="2628"/>
        <w:gridCol w:w="8388"/>
      </w:tblGrid>
      <w:tr w:rsidR="0068464C" w:rsidTr="0068464C">
        <w:trPr>
          <w:trHeight w:val="363"/>
        </w:trPr>
        <w:tc>
          <w:tcPr>
            <w:tcW w:w="2628" w:type="dxa"/>
          </w:tcPr>
          <w:p w:rsidR="0068464C" w:rsidRDefault="0068464C" w:rsidP="0068464C">
            <w:r>
              <w:t>Condyle</w:t>
            </w:r>
          </w:p>
        </w:tc>
        <w:tc>
          <w:tcPr>
            <w:tcW w:w="8388" w:type="dxa"/>
          </w:tcPr>
          <w:p w:rsidR="0068464C" w:rsidRPr="0023515A" w:rsidRDefault="0068464C" w:rsidP="0068464C">
            <w:pPr>
              <w:rPr>
                <w:color w:val="76923C" w:themeColor="accent3" w:themeShade="BF"/>
              </w:rPr>
            </w:pPr>
            <w:r w:rsidRPr="0023515A">
              <w:rPr>
                <w:color w:val="76923C" w:themeColor="accent3" w:themeShade="BF"/>
              </w:rPr>
              <w:t>Rounded articular projection</w:t>
            </w:r>
          </w:p>
        </w:tc>
      </w:tr>
      <w:tr w:rsidR="0068464C" w:rsidTr="0068464C">
        <w:trPr>
          <w:trHeight w:val="363"/>
        </w:trPr>
        <w:tc>
          <w:tcPr>
            <w:tcW w:w="2628" w:type="dxa"/>
          </w:tcPr>
          <w:p w:rsidR="0068464C" w:rsidRDefault="0068464C" w:rsidP="0068464C">
            <w:r>
              <w:t>Epicondyle</w:t>
            </w:r>
          </w:p>
        </w:tc>
        <w:tc>
          <w:tcPr>
            <w:tcW w:w="8388" w:type="dxa"/>
          </w:tcPr>
          <w:p w:rsidR="0068464C" w:rsidRPr="0023515A" w:rsidRDefault="0068464C" w:rsidP="0068464C">
            <w:pPr>
              <w:rPr>
                <w:color w:val="76923C" w:themeColor="accent3" w:themeShade="BF"/>
              </w:rPr>
            </w:pPr>
            <w:r w:rsidRPr="0023515A">
              <w:rPr>
                <w:color w:val="76923C" w:themeColor="accent3" w:themeShade="BF"/>
              </w:rPr>
              <w:t>Raised area on or above a condyle</w:t>
            </w:r>
          </w:p>
        </w:tc>
      </w:tr>
      <w:tr w:rsidR="0068464C" w:rsidTr="0068464C">
        <w:trPr>
          <w:trHeight w:val="363"/>
        </w:trPr>
        <w:tc>
          <w:tcPr>
            <w:tcW w:w="2628" w:type="dxa"/>
          </w:tcPr>
          <w:p w:rsidR="0068464C" w:rsidRDefault="0068464C" w:rsidP="0068464C">
            <w:r>
              <w:t>Facet</w:t>
            </w:r>
          </w:p>
        </w:tc>
        <w:tc>
          <w:tcPr>
            <w:tcW w:w="8388" w:type="dxa"/>
          </w:tcPr>
          <w:p w:rsidR="0068464C" w:rsidRPr="0023515A" w:rsidRDefault="0068464C" w:rsidP="0068464C">
            <w:pPr>
              <w:rPr>
                <w:color w:val="76923C" w:themeColor="accent3" w:themeShade="BF"/>
              </w:rPr>
            </w:pPr>
            <w:r w:rsidRPr="0023515A">
              <w:rPr>
                <w:color w:val="76923C" w:themeColor="accent3" w:themeShade="BF"/>
              </w:rPr>
              <w:t>Smooth nearly flat articular surface</w:t>
            </w:r>
          </w:p>
        </w:tc>
      </w:tr>
      <w:tr w:rsidR="0068464C" w:rsidTr="0068464C">
        <w:trPr>
          <w:trHeight w:val="363"/>
        </w:trPr>
        <w:tc>
          <w:tcPr>
            <w:tcW w:w="2628" w:type="dxa"/>
          </w:tcPr>
          <w:p w:rsidR="0068464C" w:rsidRDefault="0068464C" w:rsidP="0068464C">
            <w:r>
              <w:t>Fissure</w:t>
            </w:r>
          </w:p>
        </w:tc>
        <w:tc>
          <w:tcPr>
            <w:tcW w:w="8388" w:type="dxa"/>
          </w:tcPr>
          <w:p w:rsidR="0068464C" w:rsidRPr="0023515A" w:rsidRDefault="0068464C" w:rsidP="0068464C">
            <w:pPr>
              <w:rPr>
                <w:color w:val="76923C" w:themeColor="accent3" w:themeShade="BF"/>
              </w:rPr>
            </w:pPr>
            <w:r w:rsidRPr="0023515A">
              <w:rPr>
                <w:color w:val="76923C" w:themeColor="accent3" w:themeShade="BF"/>
              </w:rPr>
              <w:t>Narrow, slit-like opening</w:t>
            </w:r>
          </w:p>
        </w:tc>
      </w:tr>
      <w:tr w:rsidR="0068464C" w:rsidTr="0068464C">
        <w:trPr>
          <w:trHeight w:val="363"/>
        </w:trPr>
        <w:tc>
          <w:tcPr>
            <w:tcW w:w="2628" w:type="dxa"/>
          </w:tcPr>
          <w:p w:rsidR="0068464C" w:rsidRDefault="0068464C" w:rsidP="0068464C">
            <w:r>
              <w:t>Foramen</w:t>
            </w:r>
          </w:p>
        </w:tc>
        <w:tc>
          <w:tcPr>
            <w:tcW w:w="8388" w:type="dxa"/>
          </w:tcPr>
          <w:p w:rsidR="0068464C" w:rsidRPr="0023515A" w:rsidRDefault="0068464C" w:rsidP="0068464C">
            <w:pPr>
              <w:rPr>
                <w:color w:val="76923C" w:themeColor="accent3" w:themeShade="BF"/>
              </w:rPr>
            </w:pPr>
            <w:r w:rsidRPr="0023515A">
              <w:rPr>
                <w:color w:val="76923C" w:themeColor="accent3" w:themeShade="BF"/>
              </w:rPr>
              <w:t>Round or oval opening</w:t>
            </w:r>
          </w:p>
        </w:tc>
      </w:tr>
      <w:tr w:rsidR="0068464C" w:rsidTr="0068464C">
        <w:trPr>
          <w:trHeight w:val="363"/>
        </w:trPr>
        <w:tc>
          <w:tcPr>
            <w:tcW w:w="2628" w:type="dxa"/>
          </w:tcPr>
          <w:p w:rsidR="0068464C" w:rsidRDefault="0068464C" w:rsidP="0068464C">
            <w:r>
              <w:t>Fossa</w:t>
            </w:r>
          </w:p>
        </w:tc>
        <w:tc>
          <w:tcPr>
            <w:tcW w:w="8388" w:type="dxa"/>
          </w:tcPr>
          <w:p w:rsidR="0068464C" w:rsidRPr="0023515A" w:rsidRDefault="0068464C" w:rsidP="0068464C">
            <w:pPr>
              <w:rPr>
                <w:color w:val="76923C" w:themeColor="accent3" w:themeShade="BF"/>
              </w:rPr>
            </w:pPr>
            <w:r w:rsidRPr="0023515A">
              <w:rPr>
                <w:color w:val="76923C" w:themeColor="accent3" w:themeShade="BF"/>
              </w:rPr>
              <w:t>Shallow basin-like depression</w:t>
            </w:r>
          </w:p>
        </w:tc>
      </w:tr>
      <w:tr w:rsidR="0068464C" w:rsidTr="0068464C">
        <w:trPr>
          <w:trHeight w:val="363"/>
        </w:trPr>
        <w:tc>
          <w:tcPr>
            <w:tcW w:w="2628" w:type="dxa"/>
          </w:tcPr>
          <w:p w:rsidR="0068464C" w:rsidRDefault="0068464C" w:rsidP="0068464C">
            <w:r>
              <w:t>Fovea</w:t>
            </w:r>
          </w:p>
        </w:tc>
        <w:tc>
          <w:tcPr>
            <w:tcW w:w="8388" w:type="dxa"/>
          </w:tcPr>
          <w:p w:rsidR="0068464C" w:rsidRPr="0023515A" w:rsidRDefault="0068464C" w:rsidP="0068464C">
            <w:pPr>
              <w:rPr>
                <w:color w:val="76923C" w:themeColor="accent3" w:themeShade="BF"/>
              </w:rPr>
            </w:pPr>
            <w:r w:rsidRPr="0023515A">
              <w:rPr>
                <w:color w:val="76923C" w:themeColor="accent3" w:themeShade="BF"/>
              </w:rPr>
              <w:t xml:space="preserve">a pit  </w:t>
            </w:r>
          </w:p>
        </w:tc>
      </w:tr>
      <w:tr w:rsidR="0068464C" w:rsidTr="0068464C">
        <w:trPr>
          <w:trHeight w:val="363"/>
        </w:trPr>
        <w:tc>
          <w:tcPr>
            <w:tcW w:w="2628" w:type="dxa"/>
          </w:tcPr>
          <w:p w:rsidR="0068464C" w:rsidRDefault="0068464C" w:rsidP="0068464C">
            <w:r>
              <w:t>head</w:t>
            </w:r>
          </w:p>
        </w:tc>
        <w:tc>
          <w:tcPr>
            <w:tcW w:w="8388" w:type="dxa"/>
          </w:tcPr>
          <w:p w:rsidR="0068464C" w:rsidRPr="0023515A" w:rsidRDefault="0068464C" w:rsidP="0068464C">
            <w:pPr>
              <w:rPr>
                <w:color w:val="76923C" w:themeColor="accent3" w:themeShade="BF"/>
              </w:rPr>
            </w:pPr>
            <w:r w:rsidRPr="0023515A">
              <w:rPr>
                <w:color w:val="76923C" w:themeColor="accent3" w:themeShade="BF"/>
              </w:rPr>
              <w:t>Bony expansion carried on a narrow neck</w:t>
            </w:r>
          </w:p>
        </w:tc>
      </w:tr>
      <w:tr w:rsidR="0068464C" w:rsidTr="0068464C">
        <w:trPr>
          <w:trHeight w:val="363"/>
        </w:trPr>
        <w:tc>
          <w:tcPr>
            <w:tcW w:w="2628" w:type="dxa"/>
          </w:tcPr>
          <w:p w:rsidR="0068464C" w:rsidRDefault="0068464C" w:rsidP="0068464C">
            <w:r>
              <w:t>Meatus</w:t>
            </w:r>
          </w:p>
        </w:tc>
        <w:tc>
          <w:tcPr>
            <w:tcW w:w="8388" w:type="dxa"/>
          </w:tcPr>
          <w:p w:rsidR="0068464C" w:rsidRPr="0023515A" w:rsidRDefault="0068464C" w:rsidP="0068464C">
            <w:pPr>
              <w:rPr>
                <w:color w:val="76923C" w:themeColor="accent3" w:themeShade="BF"/>
              </w:rPr>
            </w:pPr>
            <w:r w:rsidRPr="0023515A">
              <w:rPr>
                <w:color w:val="76923C" w:themeColor="accent3" w:themeShade="BF"/>
              </w:rPr>
              <w:t>Canal-like passage way</w:t>
            </w:r>
          </w:p>
        </w:tc>
      </w:tr>
      <w:tr w:rsidR="0068464C" w:rsidTr="0068464C">
        <w:trPr>
          <w:trHeight w:val="363"/>
        </w:trPr>
        <w:tc>
          <w:tcPr>
            <w:tcW w:w="2628" w:type="dxa"/>
          </w:tcPr>
          <w:p w:rsidR="0068464C" w:rsidRDefault="0068464C" w:rsidP="0068464C">
            <w:r>
              <w:t>Process</w:t>
            </w:r>
          </w:p>
        </w:tc>
        <w:tc>
          <w:tcPr>
            <w:tcW w:w="8388" w:type="dxa"/>
          </w:tcPr>
          <w:p w:rsidR="0068464C" w:rsidRPr="0023515A" w:rsidRDefault="0068464C" w:rsidP="0068464C">
            <w:pPr>
              <w:rPr>
                <w:color w:val="76923C" w:themeColor="accent3" w:themeShade="BF"/>
              </w:rPr>
            </w:pPr>
            <w:r w:rsidRPr="0023515A">
              <w:rPr>
                <w:color w:val="76923C" w:themeColor="accent3" w:themeShade="BF"/>
              </w:rPr>
              <w:t>Any bony prominence</w:t>
            </w:r>
          </w:p>
        </w:tc>
      </w:tr>
      <w:tr w:rsidR="0068464C" w:rsidTr="0068464C">
        <w:trPr>
          <w:trHeight w:val="363"/>
        </w:trPr>
        <w:tc>
          <w:tcPr>
            <w:tcW w:w="2628" w:type="dxa"/>
          </w:tcPr>
          <w:p w:rsidR="0068464C" w:rsidRDefault="0068464C" w:rsidP="0068464C">
            <w:r>
              <w:t xml:space="preserve">Spine </w:t>
            </w:r>
          </w:p>
        </w:tc>
        <w:tc>
          <w:tcPr>
            <w:tcW w:w="8388" w:type="dxa"/>
          </w:tcPr>
          <w:p w:rsidR="0068464C" w:rsidRPr="0023515A" w:rsidRDefault="0068464C" w:rsidP="0068464C">
            <w:pPr>
              <w:rPr>
                <w:color w:val="76923C" w:themeColor="accent3" w:themeShade="BF"/>
              </w:rPr>
            </w:pPr>
            <w:r w:rsidRPr="0023515A">
              <w:rPr>
                <w:color w:val="76923C" w:themeColor="accent3" w:themeShade="BF"/>
              </w:rPr>
              <w:t>Sharp, slender, often pointed projection</w:t>
            </w:r>
          </w:p>
        </w:tc>
      </w:tr>
      <w:tr w:rsidR="0068464C" w:rsidTr="0068464C">
        <w:trPr>
          <w:trHeight w:val="363"/>
        </w:trPr>
        <w:tc>
          <w:tcPr>
            <w:tcW w:w="2628" w:type="dxa"/>
          </w:tcPr>
          <w:p w:rsidR="0068464C" w:rsidRDefault="0068464C" w:rsidP="0068464C">
            <w:r>
              <w:t xml:space="preserve">Sulcus </w:t>
            </w:r>
          </w:p>
        </w:tc>
        <w:tc>
          <w:tcPr>
            <w:tcW w:w="8388" w:type="dxa"/>
          </w:tcPr>
          <w:p w:rsidR="0068464C" w:rsidRPr="0023515A" w:rsidRDefault="0068464C" w:rsidP="0068464C">
            <w:pPr>
              <w:rPr>
                <w:color w:val="76923C" w:themeColor="accent3" w:themeShade="BF"/>
              </w:rPr>
            </w:pPr>
            <w:r w:rsidRPr="0023515A">
              <w:rPr>
                <w:color w:val="76923C" w:themeColor="accent3" w:themeShade="BF"/>
              </w:rPr>
              <w:t>Groove or furrow</w:t>
            </w:r>
          </w:p>
        </w:tc>
      </w:tr>
      <w:tr w:rsidR="0068464C" w:rsidTr="0068464C">
        <w:trPr>
          <w:trHeight w:val="363"/>
        </w:trPr>
        <w:tc>
          <w:tcPr>
            <w:tcW w:w="2628" w:type="dxa"/>
          </w:tcPr>
          <w:p w:rsidR="0068464C" w:rsidRDefault="0068464C" w:rsidP="0068464C">
            <w:r>
              <w:t>trochanter</w:t>
            </w:r>
          </w:p>
        </w:tc>
        <w:tc>
          <w:tcPr>
            <w:tcW w:w="8388" w:type="dxa"/>
          </w:tcPr>
          <w:p w:rsidR="0068464C" w:rsidRPr="0023515A" w:rsidRDefault="0068464C" w:rsidP="0068464C">
            <w:pPr>
              <w:rPr>
                <w:color w:val="76923C" w:themeColor="accent3" w:themeShade="BF"/>
              </w:rPr>
            </w:pPr>
            <w:r w:rsidRPr="0023515A">
              <w:rPr>
                <w:color w:val="76923C" w:themeColor="accent3" w:themeShade="BF"/>
              </w:rPr>
              <w:t xml:space="preserve">Very large, blunt, irregularly shaped process </w:t>
            </w:r>
          </w:p>
        </w:tc>
      </w:tr>
      <w:tr w:rsidR="0068464C" w:rsidTr="0068464C">
        <w:trPr>
          <w:trHeight w:val="363"/>
        </w:trPr>
        <w:tc>
          <w:tcPr>
            <w:tcW w:w="2628" w:type="dxa"/>
          </w:tcPr>
          <w:p w:rsidR="0068464C" w:rsidRDefault="0068464C" w:rsidP="0068464C">
            <w:r>
              <w:t>tuberosity</w:t>
            </w:r>
          </w:p>
        </w:tc>
        <w:tc>
          <w:tcPr>
            <w:tcW w:w="8388" w:type="dxa"/>
          </w:tcPr>
          <w:p w:rsidR="0068464C" w:rsidRPr="0023515A" w:rsidRDefault="0068464C" w:rsidP="0068464C">
            <w:pPr>
              <w:rPr>
                <w:color w:val="76923C" w:themeColor="accent3" w:themeShade="BF"/>
              </w:rPr>
            </w:pPr>
            <w:r w:rsidRPr="0023515A">
              <w:rPr>
                <w:color w:val="76923C" w:themeColor="accent3" w:themeShade="BF"/>
              </w:rPr>
              <w:t>Large rounded often times rough projection</w:t>
            </w:r>
          </w:p>
        </w:tc>
      </w:tr>
      <w:tr w:rsidR="0068464C" w:rsidTr="0068464C">
        <w:trPr>
          <w:trHeight w:val="363"/>
        </w:trPr>
        <w:tc>
          <w:tcPr>
            <w:tcW w:w="2628" w:type="dxa"/>
          </w:tcPr>
          <w:p w:rsidR="0068464C" w:rsidRDefault="0068464C" w:rsidP="0068464C">
            <w:r>
              <w:t>tubercle</w:t>
            </w:r>
          </w:p>
        </w:tc>
        <w:tc>
          <w:tcPr>
            <w:tcW w:w="8388" w:type="dxa"/>
          </w:tcPr>
          <w:p w:rsidR="0068464C" w:rsidRPr="0023515A" w:rsidRDefault="0068464C" w:rsidP="0068464C">
            <w:pPr>
              <w:rPr>
                <w:color w:val="76923C" w:themeColor="accent3" w:themeShade="BF"/>
              </w:rPr>
            </w:pPr>
            <w:r w:rsidRPr="0023515A">
              <w:rPr>
                <w:color w:val="76923C" w:themeColor="accent3" w:themeShade="BF"/>
              </w:rPr>
              <w:t>Small rounded projection or process</w:t>
            </w:r>
          </w:p>
        </w:tc>
      </w:tr>
    </w:tbl>
    <w:p w:rsidR="0068464C" w:rsidRDefault="0068464C" w:rsidP="0068464C"/>
    <w:p w:rsidR="0068464C" w:rsidRDefault="0068464C" w:rsidP="0068464C"/>
    <w:p w:rsidR="0068464C" w:rsidRDefault="0068464C" w:rsidP="0068464C">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68464C" w:rsidRDefault="0068464C" w:rsidP="0068464C">
      <w:pPr>
        <w:spacing w:after="200" w:line="276" w:lineRule="auto"/>
      </w:pPr>
      <w:r>
        <w:br w:type="page"/>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Pr="00FD61C4" w:rsidRDefault="00FA12BC" w:rsidP="00FD61C4">
      <w:pPr>
        <w:jc w:val="center"/>
      </w:pPr>
      <w:r>
        <w:rPr>
          <w:noProof/>
        </w:rPr>
        <mc:AlternateContent>
          <mc:Choice Requires="wps">
            <w:drawing>
              <wp:anchor distT="91440" distB="91440" distL="114300" distR="114300" simplePos="0" relativeHeight="251954176" behindDoc="1" locked="0" layoutInCell="0" allowOverlap="1" wp14:anchorId="0D3B8076" wp14:editId="3EBBF620">
                <wp:simplePos x="0" y="0"/>
                <wp:positionH relativeFrom="margin">
                  <wp:align>left</wp:align>
                </wp:positionH>
                <wp:positionV relativeFrom="margin">
                  <wp:align>top</wp:align>
                </wp:positionV>
                <wp:extent cx="3108960" cy="2546350"/>
                <wp:effectExtent l="76200" t="9525" r="15240" b="82550"/>
                <wp:wrapSquare wrapText="bothSides"/>
                <wp:docPr id="107"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Pr="005A4107" w:rsidRDefault="00FA12BC"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Upper Extremity</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Lower Extremity</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Pectoral girdle</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Pelvic girdle</w:t>
                            </w:r>
                          </w:p>
                          <w:p w:rsidR="00FA12BC" w:rsidRDefault="00FA12BC" w:rsidP="0068464C">
                            <w:pPr>
                              <w:rPr>
                                <w:rFonts w:asciiTheme="majorHAnsi" w:eastAsiaTheme="majorEastAsia" w:hAnsiTheme="majorHAnsi" w:cstheme="majorBidi"/>
                                <w:iCs/>
                                <w:szCs w:val="24"/>
                              </w:rPr>
                            </w:pPr>
                          </w:p>
                          <w:p w:rsidR="00FA12BC" w:rsidRPr="005A4107"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FA12BC" w:rsidRPr="005A4107" w:rsidRDefault="00FA12BC" w:rsidP="0068464C">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 o:spid="_x0000_s1038" type="#_x0000_t65" style="position:absolute;left:0;text-align:left;margin-left:0;margin-top:0;width:244.8pt;height:200.5pt;z-index:-251362304;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wHoOs+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Upper Extremity</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Lower Extremity</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Pectoral girdle</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Pelvic girdle</w:t>
                      </w:r>
                    </w:p>
                    <w:p w:rsidR="00FA12BC" w:rsidRDefault="00FA12BC" w:rsidP="0068464C">
                      <w:pPr>
                        <w:rPr>
                          <w:rFonts w:asciiTheme="majorHAnsi" w:eastAsiaTheme="majorEastAsia" w:hAnsiTheme="majorHAnsi" w:cstheme="majorBidi"/>
                          <w:iCs/>
                          <w:szCs w:val="24"/>
                        </w:rPr>
                      </w:pPr>
                    </w:p>
                    <w:p w:rsidR="00FA12BC" w:rsidRPr="005A4107"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FA12BC" w:rsidRPr="005A4107" w:rsidRDefault="00FA12BC" w:rsidP="0068464C">
                      <w:pPr>
                        <w:rPr>
                          <w:rFonts w:asciiTheme="majorHAnsi" w:eastAsiaTheme="majorEastAsia" w:hAnsiTheme="majorHAnsi" w:cstheme="majorBidi"/>
                          <w:iCs/>
                          <w:szCs w:val="24"/>
                        </w:rPr>
                      </w:pPr>
                    </w:p>
                  </w:txbxContent>
                </v:textbox>
                <w10:wrap type="square" anchorx="margin" anchory="margin"/>
              </v:shape>
            </w:pict>
          </mc:Fallback>
        </mc:AlternateContent>
      </w:r>
      <w:r>
        <w:rPr>
          <w:b/>
          <w:noProof/>
          <w:sz w:val="32"/>
        </w:rPr>
        <mc:AlternateContent>
          <mc:Choice Requires="wps">
            <w:drawing>
              <wp:anchor distT="91440" distB="91440" distL="114300" distR="114300" simplePos="0" relativeHeight="251955200" behindDoc="1" locked="0" layoutInCell="0" allowOverlap="1" wp14:anchorId="4BDDF980" wp14:editId="1DB96F1B">
                <wp:simplePos x="0" y="0"/>
                <wp:positionH relativeFrom="margin">
                  <wp:align>right</wp:align>
                </wp:positionH>
                <wp:positionV relativeFrom="margin">
                  <wp:align>top</wp:align>
                </wp:positionV>
                <wp:extent cx="3108960" cy="2546350"/>
                <wp:effectExtent l="79375" t="9525" r="12065" b="82550"/>
                <wp:wrapSquare wrapText="bothSides"/>
                <wp:docPr id="106"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axial versus appendicular</w:t>
                            </w:r>
                          </w:p>
                          <w:p w:rsidR="00FA12BC" w:rsidRPr="0068464C" w:rsidRDefault="00FA12BC"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 o:spid="_x0000_s1039" type="#_x0000_t65" style="position:absolute;left:0;text-align:left;margin-left:193.6pt;margin-top:0;width:244.8pt;height:200.5pt;z-index:-25136128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8W3UBu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axial versus appendicular</w:t>
                      </w:r>
                    </w:p>
                    <w:p w:rsidR="00FA12BC" w:rsidRPr="0068464C" w:rsidRDefault="00FA12BC"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v:textbox>
                <w10:wrap type="square" anchorx="margin" anchory="margin"/>
              </v:shape>
            </w:pict>
          </mc:Fallback>
        </mc:AlternateContent>
      </w:r>
      <w:r w:rsidR="0068464C" w:rsidRPr="00362F14">
        <w:rPr>
          <w:b/>
          <w:sz w:val="32"/>
        </w:rPr>
        <w:t>Appendicular Skeleton</w:t>
      </w:r>
    </w:p>
    <w:p w:rsidR="0068464C" w:rsidRPr="00362F14" w:rsidRDefault="0068464C" w:rsidP="0068464C">
      <w:pPr>
        <w:jc w:val="center"/>
        <w:rPr>
          <w:b/>
          <w:sz w:val="32"/>
        </w:rPr>
      </w:pPr>
    </w:p>
    <w:p w:rsidR="0068464C" w:rsidRDefault="0068464C" w:rsidP="0068464C">
      <w:pPr>
        <w:sectPr w:rsidR="0068464C" w:rsidSect="0068464C">
          <w:type w:val="continuous"/>
          <w:pgSz w:w="12240" w:h="15840"/>
          <w:pgMar w:top="720" w:right="720" w:bottom="720" w:left="720" w:header="720" w:footer="720" w:gutter="0"/>
          <w:pgNumType w:start="1"/>
          <w:cols w:space="720"/>
          <w:titlePg/>
          <w:docGrid w:linePitch="360"/>
        </w:sectPr>
      </w:pPr>
    </w:p>
    <w:p w:rsidR="0068464C" w:rsidRDefault="0068464C" w:rsidP="0068464C">
      <w:r>
        <w:t xml:space="preserve">Obtain the bones of </w:t>
      </w:r>
      <w:r w:rsidRPr="007B4F08">
        <w:rPr>
          <w:b/>
        </w:rPr>
        <w:t>the upper extremity</w:t>
      </w:r>
      <w:r>
        <w:t xml:space="preserve"> and </w:t>
      </w:r>
      <w:r>
        <w:br/>
        <w:t>locate the following features and landmarks:</w:t>
      </w:r>
    </w:p>
    <w:p w:rsidR="0068464C" w:rsidRDefault="0068464C" w:rsidP="0068464C"/>
    <w:p w:rsidR="0068464C" w:rsidRPr="007B4F08" w:rsidRDefault="0068464C" w:rsidP="0068464C">
      <w:pPr>
        <w:pStyle w:val="ListParagraph"/>
        <w:numPr>
          <w:ilvl w:val="0"/>
          <w:numId w:val="17"/>
        </w:numPr>
        <w:rPr>
          <w:sz w:val="20"/>
          <w:szCs w:val="20"/>
        </w:rPr>
      </w:pPr>
      <w:r w:rsidRPr="007B4F08">
        <w:rPr>
          <w:sz w:val="20"/>
          <w:szCs w:val="20"/>
        </w:rPr>
        <w:t>Clavicle</w:t>
      </w:r>
    </w:p>
    <w:p w:rsidR="0068464C" w:rsidRPr="007B4F08" w:rsidRDefault="0068464C" w:rsidP="0068464C">
      <w:pPr>
        <w:pStyle w:val="ListParagraph"/>
        <w:numPr>
          <w:ilvl w:val="1"/>
          <w:numId w:val="17"/>
        </w:numPr>
        <w:rPr>
          <w:sz w:val="20"/>
          <w:szCs w:val="20"/>
        </w:rPr>
      </w:pPr>
      <w:r w:rsidRPr="007B4F08">
        <w:rPr>
          <w:sz w:val="20"/>
          <w:szCs w:val="20"/>
        </w:rPr>
        <w:t>Sternal end</w:t>
      </w:r>
    </w:p>
    <w:p w:rsidR="0068464C" w:rsidRPr="007B4F08" w:rsidRDefault="0068464C" w:rsidP="0068464C">
      <w:pPr>
        <w:pStyle w:val="ListParagraph"/>
        <w:numPr>
          <w:ilvl w:val="1"/>
          <w:numId w:val="17"/>
        </w:numPr>
        <w:rPr>
          <w:sz w:val="20"/>
          <w:szCs w:val="20"/>
        </w:rPr>
      </w:pPr>
      <w:r w:rsidRPr="007B4F08">
        <w:rPr>
          <w:sz w:val="20"/>
          <w:szCs w:val="20"/>
        </w:rPr>
        <w:t>Acromial end</w:t>
      </w:r>
    </w:p>
    <w:p w:rsidR="0068464C" w:rsidRPr="007B4F08" w:rsidRDefault="0068464C" w:rsidP="0068464C">
      <w:pPr>
        <w:pStyle w:val="ListParagraph"/>
        <w:numPr>
          <w:ilvl w:val="0"/>
          <w:numId w:val="17"/>
        </w:numPr>
        <w:rPr>
          <w:sz w:val="20"/>
          <w:szCs w:val="20"/>
        </w:rPr>
      </w:pPr>
      <w:r w:rsidRPr="007B4F08">
        <w:rPr>
          <w:sz w:val="20"/>
          <w:szCs w:val="20"/>
        </w:rPr>
        <w:t>Scapula</w:t>
      </w:r>
    </w:p>
    <w:p w:rsidR="0068464C" w:rsidRPr="007B4F08" w:rsidRDefault="0068464C" w:rsidP="0068464C">
      <w:pPr>
        <w:pStyle w:val="ListParagraph"/>
        <w:numPr>
          <w:ilvl w:val="1"/>
          <w:numId w:val="17"/>
        </w:numPr>
        <w:rPr>
          <w:sz w:val="20"/>
          <w:szCs w:val="20"/>
        </w:rPr>
      </w:pPr>
      <w:r w:rsidRPr="007B4F08">
        <w:rPr>
          <w:sz w:val="20"/>
          <w:szCs w:val="20"/>
        </w:rPr>
        <w:t xml:space="preserve">Acromion process </w:t>
      </w:r>
    </w:p>
    <w:p w:rsidR="0068464C" w:rsidRPr="007B4F08" w:rsidRDefault="0068464C" w:rsidP="0068464C">
      <w:pPr>
        <w:pStyle w:val="ListParagraph"/>
        <w:numPr>
          <w:ilvl w:val="1"/>
          <w:numId w:val="17"/>
        </w:numPr>
        <w:rPr>
          <w:sz w:val="20"/>
          <w:szCs w:val="20"/>
        </w:rPr>
      </w:pPr>
      <w:proofErr w:type="spellStart"/>
      <w:r w:rsidRPr="007B4F08">
        <w:rPr>
          <w:sz w:val="20"/>
          <w:szCs w:val="20"/>
        </w:rPr>
        <w:t>Glenoid</w:t>
      </w:r>
      <w:proofErr w:type="spellEnd"/>
      <w:r w:rsidRPr="007B4F08">
        <w:rPr>
          <w:sz w:val="20"/>
          <w:szCs w:val="20"/>
        </w:rPr>
        <w:t xml:space="preserve"> fossa</w:t>
      </w:r>
    </w:p>
    <w:p w:rsidR="0068464C" w:rsidRPr="007B4F08" w:rsidRDefault="0068464C" w:rsidP="0068464C">
      <w:pPr>
        <w:pStyle w:val="ListParagraph"/>
        <w:numPr>
          <w:ilvl w:val="1"/>
          <w:numId w:val="17"/>
        </w:numPr>
        <w:rPr>
          <w:sz w:val="20"/>
          <w:szCs w:val="20"/>
        </w:rPr>
      </w:pPr>
      <w:r w:rsidRPr="007B4F08">
        <w:rPr>
          <w:sz w:val="20"/>
          <w:szCs w:val="20"/>
        </w:rPr>
        <w:t>Coracoid process</w:t>
      </w:r>
    </w:p>
    <w:p w:rsidR="0068464C" w:rsidRPr="007B4F08" w:rsidRDefault="0068464C" w:rsidP="0068464C">
      <w:pPr>
        <w:pStyle w:val="ListParagraph"/>
        <w:numPr>
          <w:ilvl w:val="1"/>
          <w:numId w:val="17"/>
        </w:numPr>
        <w:rPr>
          <w:sz w:val="20"/>
          <w:szCs w:val="20"/>
        </w:rPr>
      </w:pPr>
      <w:r w:rsidRPr="007B4F08">
        <w:rPr>
          <w:sz w:val="20"/>
          <w:szCs w:val="20"/>
        </w:rPr>
        <w:t xml:space="preserve">Posterior features: </w:t>
      </w:r>
    </w:p>
    <w:p w:rsidR="0068464C" w:rsidRPr="007B4F08" w:rsidRDefault="0068464C" w:rsidP="0068464C">
      <w:pPr>
        <w:pStyle w:val="ListParagraph"/>
        <w:numPr>
          <w:ilvl w:val="2"/>
          <w:numId w:val="17"/>
        </w:numPr>
        <w:rPr>
          <w:sz w:val="20"/>
          <w:szCs w:val="20"/>
        </w:rPr>
      </w:pPr>
      <w:r w:rsidRPr="007B4F08">
        <w:rPr>
          <w:sz w:val="20"/>
          <w:szCs w:val="20"/>
        </w:rPr>
        <w:t>Scapular spine</w:t>
      </w:r>
    </w:p>
    <w:p w:rsidR="0068464C" w:rsidRPr="007B4F08" w:rsidRDefault="0068464C" w:rsidP="0068464C">
      <w:pPr>
        <w:pStyle w:val="ListParagraph"/>
        <w:numPr>
          <w:ilvl w:val="2"/>
          <w:numId w:val="17"/>
        </w:numPr>
        <w:rPr>
          <w:sz w:val="20"/>
          <w:szCs w:val="20"/>
        </w:rPr>
      </w:pPr>
      <w:proofErr w:type="spellStart"/>
      <w:r w:rsidRPr="007B4F08">
        <w:rPr>
          <w:sz w:val="20"/>
          <w:szCs w:val="20"/>
        </w:rPr>
        <w:t>Supraspinous</w:t>
      </w:r>
      <w:proofErr w:type="spellEnd"/>
      <w:r w:rsidRPr="007B4F08">
        <w:rPr>
          <w:sz w:val="20"/>
          <w:szCs w:val="20"/>
        </w:rPr>
        <w:t xml:space="preserve"> fossa</w:t>
      </w:r>
    </w:p>
    <w:p w:rsidR="0068464C" w:rsidRPr="007B4F08" w:rsidRDefault="0068464C" w:rsidP="0068464C">
      <w:pPr>
        <w:pStyle w:val="ListParagraph"/>
        <w:numPr>
          <w:ilvl w:val="2"/>
          <w:numId w:val="17"/>
        </w:numPr>
        <w:rPr>
          <w:sz w:val="20"/>
          <w:szCs w:val="20"/>
        </w:rPr>
      </w:pPr>
      <w:proofErr w:type="spellStart"/>
      <w:r w:rsidRPr="007B4F08">
        <w:rPr>
          <w:sz w:val="20"/>
          <w:szCs w:val="20"/>
        </w:rPr>
        <w:t>Infraspinous</w:t>
      </w:r>
      <w:proofErr w:type="spellEnd"/>
      <w:r w:rsidRPr="007B4F08">
        <w:rPr>
          <w:sz w:val="20"/>
          <w:szCs w:val="20"/>
        </w:rPr>
        <w:t xml:space="preserve"> fossa</w:t>
      </w:r>
    </w:p>
    <w:p w:rsidR="0068464C" w:rsidRPr="007B4F08" w:rsidRDefault="0068464C" w:rsidP="0068464C">
      <w:pPr>
        <w:pStyle w:val="ListParagraph"/>
        <w:numPr>
          <w:ilvl w:val="1"/>
          <w:numId w:val="17"/>
        </w:numPr>
        <w:rPr>
          <w:sz w:val="20"/>
          <w:szCs w:val="20"/>
        </w:rPr>
      </w:pPr>
      <w:r w:rsidRPr="007B4F08">
        <w:rPr>
          <w:sz w:val="20"/>
          <w:szCs w:val="20"/>
        </w:rPr>
        <w:t>Anterior features:</w:t>
      </w:r>
    </w:p>
    <w:p w:rsidR="0068464C" w:rsidRPr="007B4F08" w:rsidRDefault="0068464C" w:rsidP="0068464C">
      <w:pPr>
        <w:pStyle w:val="ListParagraph"/>
        <w:numPr>
          <w:ilvl w:val="2"/>
          <w:numId w:val="17"/>
        </w:numPr>
        <w:rPr>
          <w:sz w:val="20"/>
          <w:szCs w:val="20"/>
        </w:rPr>
      </w:pPr>
      <w:r w:rsidRPr="007B4F08">
        <w:rPr>
          <w:sz w:val="20"/>
          <w:szCs w:val="20"/>
        </w:rPr>
        <w:t>Subscapular fossa</w:t>
      </w:r>
    </w:p>
    <w:p w:rsidR="0068464C" w:rsidRPr="007B4F08" w:rsidRDefault="0068464C" w:rsidP="0068464C">
      <w:pPr>
        <w:pStyle w:val="ListParagraph"/>
        <w:numPr>
          <w:ilvl w:val="0"/>
          <w:numId w:val="17"/>
        </w:numPr>
        <w:rPr>
          <w:sz w:val="20"/>
          <w:szCs w:val="20"/>
        </w:rPr>
      </w:pPr>
      <w:proofErr w:type="spellStart"/>
      <w:r w:rsidRPr="007B4F08">
        <w:rPr>
          <w:sz w:val="20"/>
          <w:szCs w:val="20"/>
        </w:rPr>
        <w:t>Humerus</w:t>
      </w:r>
      <w:proofErr w:type="spellEnd"/>
    </w:p>
    <w:p w:rsidR="0068464C" w:rsidRPr="007B4F08" w:rsidRDefault="0068464C" w:rsidP="0068464C">
      <w:pPr>
        <w:pStyle w:val="ListParagraph"/>
        <w:numPr>
          <w:ilvl w:val="1"/>
          <w:numId w:val="17"/>
        </w:numPr>
        <w:rPr>
          <w:sz w:val="20"/>
          <w:szCs w:val="20"/>
        </w:rPr>
      </w:pPr>
      <w:r w:rsidRPr="007B4F08">
        <w:rPr>
          <w:sz w:val="20"/>
          <w:szCs w:val="20"/>
        </w:rPr>
        <w:t>Head</w:t>
      </w:r>
    </w:p>
    <w:p w:rsidR="0068464C" w:rsidRPr="007B4F08" w:rsidRDefault="0068464C" w:rsidP="0068464C">
      <w:pPr>
        <w:pStyle w:val="ListParagraph"/>
        <w:numPr>
          <w:ilvl w:val="1"/>
          <w:numId w:val="17"/>
        </w:numPr>
        <w:rPr>
          <w:sz w:val="20"/>
          <w:szCs w:val="20"/>
        </w:rPr>
      </w:pPr>
      <w:r w:rsidRPr="007B4F08">
        <w:rPr>
          <w:sz w:val="20"/>
          <w:szCs w:val="20"/>
        </w:rPr>
        <w:t>Greater tubercle</w:t>
      </w:r>
    </w:p>
    <w:p w:rsidR="0068464C" w:rsidRPr="007B4F08" w:rsidRDefault="0068464C" w:rsidP="0068464C">
      <w:pPr>
        <w:pStyle w:val="ListParagraph"/>
        <w:numPr>
          <w:ilvl w:val="1"/>
          <w:numId w:val="17"/>
        </w:numPr>
        <w:rPr>
          <w:sz w:val="20"/>
          <w:szCs w:val="20"/>
        </w:rPr>
      </w:pPr>
      <w:r w:rsidRPr="007B4F08">
        <w:rPr>
          <w:sz w:val="20"/>
          <w:szCs w:val="20"/>
        </w:rPr>
        <w:t>Lesser tubercle</w:t>
      </w:r>
    </w:p>
    <w:p w:rsidR="0068464C" w:rsidRPr="007B4F08" w:rsidRDefault="0068464C" w:rsidP="0068464C">
      <w:pPr>
        <w:pStyle w:val="ListParagraph"/>
        <w:numPr>
          <w:ilvl w:val="1"/>
          <w:numId w:val="17"/>
        </w:numPr>
        <w:rPr>
          <w:sz w:val="20"/>
          <w:szCs w:val="20"/>
        </w:rPr>
      </w:pPr>
      <w:proofErr w:type="spellStart"/>
      <w:r w:rsidRPr="007B4F08">
        <w:rPr>
          <w:sz w:val="20"/>
          <w:szCs w:val="20"/>
        </w:rPr>
        <w:t>Intertubercular</w:t>
      </w:r>
      <w:proofErr w:type="spellEnd"/>
      <w:r w:rsidRPr="007B4F08">
        <w:rPr>
          <w:sz w:val="20"/>
          <w:szCs w:val="20"/>
        </w:rPr>
        <w:t xml:space="preserve"> groove</w:t>
      </w:r>
    </w:p>
    <w:p w:rsidR="0068464C" w:rsidRPr="007B4F08" w:rsidRDefault="0068464C" w:rsidP="0068464C">
      <w:pPr>
        <w:pStyle w:val="ListParagraph"/>
        <w:numPr>
          <w:ilvl w:val="1"/>
          <w:numId w:val="17"/>
        </w:numPr>
        <w:rPr>
          <w:sz w:val="20"/>
          <w:szCs w:val="20"/>
        </w:rPr>
      </w:pPr>
      <w:r w:rsidRPr="007B4F08">
        <w:rPr>
          <w:sz w:val="20"/>
          <w:szCs w:val="20"/>
        </w:rPr>
        <w:t>Deltoid tuberosity</w:t>
      </w:r>
    </w:p>
    <w:p w:rsidR="0068464C" w:rsidRPr="007B4F08" w:rsidRDefault="0068464C" w:rsidP="0068464C">
      <w:pPr>
        <w:pStyle w:val="ListParagraph"/>
        <w:numPr>
          <w:ilvl w:val="1"/>
          <w:numId w:val="17"/>
        </w:numPr>
        <w:rPr>
          <w:sz w:val="20"/>
          <w:szCs w:val="20"/>
        </w:rPr>
      </w:pPr>
      <w:r w:rsidRPr="007B4F08">
        <w:rPr>
          <w:sz w:val="20"/>
          <w:szCs w:val="20"/>
        </w:rPr>
        <w:t>Trochlea</w:t>
      </w:r>
    </w:p>
    <w:p w:rsidR="0068464C" w:rsidRPr="007B4F08" w:rsidRDefault="0068464C" w:rsidP="0068464C">
      <w:pPr>
        <w:pStyle w:val="ListParagraph"/>
        <w:numPr>
          <w:ilvl w:val="1"/>
          <w:numId w:val="17"/>
        </w:numPr>
        <w:rPr>
          <w:sz w:val="20"/>
          <w:szCs w:val="20"/>
        </w:rPr>
      </w:pPr>
      <w:proofErr w:type="spellStart"/>
      <w:r w:rsidRPr="007B4F08">
        <w:rPr>
          <w:sz w:val="20"/>
          <w:szCs w:val="20"/>
        </w:rPr>
        <w:t>Capitulum</w:t>
      </w:r>
      <w:proofErr w:type="spellEnd"/>
    </w:p>
    <w:p w:rsidR="0068464C" w:rsidRPr="007B4F08" w:rsidRDefault="0068464C" w:rsidP="0068464C">
      <w:pPr>
        <w:pStyle w:val="ListParagraph"/>
        <w:numPr>
          <w:ilvl w:val="1"/>
          <w:numId w:val="17"/>
        </w:numPr>
        <w:rPr>
          <w:sz w:val="20"/>
          <w:szCs w:val="20"/>
        </w:rPr>
      </w:pPr>
      <w:r w:rsidRPr="007B4F08">
        <w:rPr>
          <w:sz w:val="20"/>
          <w:szCs w:val="20"/>
        </w:rPr>
        <w:t>Coronoid fossa</w:t>
      </w:r>
    </w:p>
    <w:p w:rsidR="0068464C" w:rsidRPr="007B4F08" w:rsidRDefault="0068464C" w:rsidP="0068464C">
      <w:pPr>
        <w:pStyle w:val="ListParagraph"/>
        <w:numPr>
          <w:ilvl w:val="1"/>
          <w:numId w:val="17"/>
        </w:numPr>
        <w:rPr>
          <w:sz w:val="20"/>
          <w:szCs w:val="20"/>
        </w:rPr>
      </w:pPr>
      <w:r w:rsidRPr="007B4F08">
        <w:rPr>
          <w:sz w:val="20"/>
          <w:szCs w:val="20"/>
        </w:rPr>
        <w:t>Olecranon fossa</w:t>
      </w:r>
    </w:p>
    <w:p w:rsidR="0068464C" w:rsidRPr="007B4F08" w:rsidRDefault="0068464C" w:rsidP="0068464C">
      <w:pPr>
        <w:pStyle w:val="ListParagraph"/>
        <w:numPr>
          <w:ilvl w:val="0"/>
          <w:numId w:val="17"/>
        </w:numPr>
        <w:rPr>
          <w:sz w:val="20"/>
          <w:szCs w:val="20"/>
        </w:rPr>
      </w:pPr>
      <w:r w:rsidRPr="007B4F08">
        <w:rPr>
          <w:sz w:val="20"/>
          <w:szCs w:val="20"/>
        </w:rPr>
        <w:t>Ulna</w:t>
      </w:r>
    </w:p>
    <w:p w:rsidR="0068464C" w:rsidRPr="007B4F08" w:rsidRDefault="0068464C" w:rsidP="0068464C">
      <w:pPr>
        <w:pStyle w:val="ListParagraph"/>
        <w:numPr>
          <w:ilvl w:val="1"/>
          <w:numId w:val="17"/>
        </w:numPr>
        <w:rPr>
          <w:sz w:val="20"/>
          <w:szCs w:val="20"/>
        </w:rPr>
      </w:pPr>
      <w:r w:rsidRPr="007B4F08">
        <w:rPr>
          <w:sz w:val="20"/>
          <w:szCs w:val="20"/>
        </w:rPr>
        <w:t>Olecranon process</w:t>
      </w:r>
    </w:p>
    <w:p w:rsidR="0068464C" w:rsidRPr="007B4F08" w:rsidRDefault="0068464C" w:rsidP="0068464C">
      <w:pPr>
        <w:pStyle w:val="ListParagraph"/>
        <w:numPr>
          <w:ilvl w:val="1"/>
          <w:numId w:val="17"/>
        </w:numPr>
        <w:rPr>
          <w:sz w:val="20"/>
          <w:szCs w:val="20"/>
        </w:rPr>
      </w:pPr>
      <w:r w:rsidRPr="007B4F08">
        <w:rPr>
          <w:sz w:val="20"/>
          <w:szCs w:val="20"/>
        </w:rPr>
        <w:t>Coronoid process</w:t>
      </w:r>
    </w:p>
    <w:p w:rsidR="0068464C" w:rsidRPr="007B4F08" w:rsidRDefault="0068464C" w:rsidP="0068464C">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68464C" w:rsidRPr="007B4F08" w:rsidRDefault="0068464C" w:rsidP="0068464C">
      <w:pPr>
        <w:pStyle w:val="ListParagraph"/>
        <w:numPr>
          <w:ilvl w:val="1"/>
          <w:numId w:val="17"/>
        </w:numPr>
        <w:rPr>
          <w:sz w:val="20"/>
          <w:szCs w:val="20"/>
        </w:rPr>
      </w:pPr>
      <w:r w:rsidRPr="007B4F08">
        <w:rPr>
          <w:sz w:val="20"/>
          <w:szCs w:val="20"/>
        </w:rPr>
        <w:t>Head</w:t>
      </w:r>
    </w:p>
    <w:p w:rsidR="0068464C" w:rsidRPr="007B4F08" w:rsidRDefault="0068464C" w:rsidP="0068464C">
      <w:pPr>
        <w:pStyle w:val="ListParagraph"/>
        <w:numPr>
          <w:ilvl w:val="0"/>
          <w:numId w:val="17"/>
        </w:numPr>
        <w:rPr>
          <w:sz w:val="20"/>
          <w:szCs w:val="20"/>
        </w:rPr>
      </w:pPr>
      <w:r w:rsidRPr="007B4F08">
        <w:rPr>
          <w:sz w:val="20"/>
          <w:szCs w:val="20"/>
        </w:rPr>
        <w:t>Radius</w:t>
      </w:r>
    </w:p>
    <w:p w:rsidR="0068464C" w:rsidRPr="007B4F08" w:rsidRDefault="0068464C" w:rsidP="0068464C">
      <w:pPr>
        <w:pStyle w:val="ListParagraph"/>
        <w:numPr>
          <w:ilvl w:val="1"/>
          <w:numId w:val="17"/>
        </w:numPr>
        <w:rPr>
          <w:sz w:val="20"/>
          <w:szCs w:val="20"/>
        </w:rPr>
      </w:pPr>
      <w:r w:rsidRPr="007B4F08">
        <w:rPr>
          <w:sz w:val="20"/>
          <w:szCs w:val="20"/>
        </w:rPr>
        <w:t>Head</w:t>
      </w:r>
    </w:p>
    <w:p w:rsidR="0068464C" w:rsidRPr="007B4F08" w:rsidRDefault="0068464C" w:rsidP="0068464C">
      <w:pPr>
        <w:pStyle w:val="ListParagraph"/>
        <w:numPr>
          <w:ilvl w:val="1"/>
          <w:numId w:val="17"/>
        </w:numPr>
        <w:rPr>
          <w:sz w:val="20"/>
          <w:szCs w:val="20"/>
        </w:rPr>
      </w:pPr>
      <w:r w:rsidRPr="007B4F08">
        <w:rPr>
          <w:sz w:val="20"/>
          <w:szCs w:val="20"/>
        </w:rPr>
        <w:t>neck</w:t>
      </w:r>
    </w:p>
    <w:p w:rsidR="0068464C" w:rsidRPr="007B4F08" w:rsidRDefault="0068464C" w:rsidP="0068464C">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68464C" w:rsidRPr="007B4F08" w:rsidRDefault="0068464C" w:rsidP="0068464C">
      <w:pPr>
        <w:pStyle w:val="ListParagraph"/>
        <w:numPr>
          <w:ilvl w:val="0"/>
          <w:numId w:val="17"/>
        </w:numPr>
        <w:rPr>
          <w:sz w:val="20"/>
          <w:szCs w:val="20"/>
        </w:rPr>
      </w:pPr>
      <w:r w:rsidRPr="007B4F08">
        <w:rPr>
          <w:sz w:val="20"/>
          <w:szCs w:val="20"/>
        </w:rPr>
        <w:t>Wrist and hands</w:t>
      </w:r>
    </w:p>
    <w:p w:rsidR="0068464C" w:rsidRPr="007B4F08" w:rsidRDefault="0068464C" w:rsidP="0068464C">
      <w:pPr>
        <w:pStyle w:val="ListParagraph"/>
        <w:numPr>
          <w:ilvl w:val="1"/>
          <w:numId w:val="17"/>
        </w:numPr>
        <w:rPr>
          <w:sz w:val="20"/>
          <w:szCs w:val="20"/>
        </w:rPr>
      </w:pPr>
      <w:r w:rsidRPr="007B4F08">
        <w:rPr>
          <w:sz w:val="20"/>
          <w:szCs w:val="20"/>
        </w:rPr>
        <w:t>Carpal bones</w:t>
      </w:r>
    </w:p>
    <w:p w:rsidR="0068464C" w:rsidRPr="007B4F08" w:rsidRDefault="0068464C" w:rsidP="0068464C">
      <w:pPr>
        <w:pStyle w:val="ListParagraph"/>
        <w:numPr>
          <w:ilvl w:val="1"/>
          <w:numId w:val="17"/>
        </w:numPr>
        <w:rPr>
          <w:sz w:val="20"/>
          <w:szCs w:val="20"/>
        </w:rPr>
      </w:pPr>
      <w:r w:rsidRPr="007B4F08">
        <w:rPr>
          <w:sz w:val="20"/>
          <w:szCs w:val="20"/>
        </w:rPr>
        <w:t>Metacarpals</w:t>
      </w:r>
    </w:p>
    <w:p w:rsidR="0068464C" w:rsidRPr="007B4F08" w:rsidRDefault="0068464C" w:rsidP="0068464C">
      <w:pPr>
        <w:pStyle w:val="ListParagraph"/>
        <w:numPr>
          <w:ilvl w:val="1"/>
          <w:numId w:val="17"/>
        </w:numPr>
        <w:rPr>
          <w:sz w:val="20"/>
          <w:szCs w:val="20"/>
        </w:rPr>
      </w:pPr>
      <w:r w:rsidRPr="007B4F08">
        <w:rPr>
          <w:sz w:val="20"/>
          <w:szCs w:val="20"/>
        </w:rPr>
        <w:t>Proximal phalanges</w:t>
      </w:r>
    </w:p>
    <w:p w:rsidR="0068464C" w:rsidRPr="007B4F08" w:rsidRDefault="0068464C" w:rsidP="0068464C">
      <w:pPr>
        <w:pStyle w:val="ListParagraph"/>
        <w:numPr>
          <w:ilvl w:val="1"/>
          <w:numId w:val="17"/>
        </w:numPr>
        <w:rPr>
          <w:sz w:val="20"/>
          <w:szCs w:val="20"/>
        </w:rPr>
      </w:pPr>
      <w:r w:rsidRPr="007B4F08">
        <w:rPr>
          <w:sz w:val="20"/>
          <w:szCs w:val="20"/>
        </w:rPr>
        <w:t>Middle phalanges</w:t>
      </w:r>
    </w:p>
    <w:p w:rsidR="0068464C" w:rsidRPr="007B4F08" w:rsidRDefault="0068464C" w:rsidP="0068464C">
      <w:pPr>
        <w:pStyle w:val="ListParagraph"/>
        <w:numPr>
          <w:ilvl w:val="1"/>
          <w:numId w:val="17"/>
        </w:numPr>
        <w:rPr>
          <w:sz w:val="20"/>
          <w:szCs w:val="20"/>
        </w:rPr>
      </w:pPr>
      <w:r w:rsidRPr="007B4F08">
        <w:rPr>
          <w:sz w:val="20"/>
          <w:szCs w:val="20"/>
        </w:rPr>
        <w:t>Distal phalanges</w:t>
      </w:r>
    </w:p>
    <w:p w:rsidR="0068464C" w:rsidRDefault="0068464C" w:rsidP="0068464C">
      <w:pPr>
        <w:rPr>
          <w:sz w:val="20"/>
          <w:szCs w:val="20"/>
        </w:rPr>
      </w:pPr>
    </w:p>
    <w:p w:rsidR="0068464C" w:rsidRDefault="0068464C" w:rsidP="0068464C">
      <w:r>
        <w:t xml:space="preserve">Obtain bones of </w:t>
      </w:r>
      <w:r w:rsidRPr="007B4F08">
        <w:rPr>
          <w:b/>
        </w:rPr>
        <w:t>the lower extremity</w:t>
      </w:r>
      <w:r>
        <w:t xml:space="preserve"> and located the features and landmarks</w:t>
      </w:r>
    </w:p>
    <w:p w:rsidR="0068464C" w:rsidRPr="007B4F08" w:rsidRDefault="0068464C" w:rsidP="0068464C">
      <w:pPr>
        <w:rPr>
          <w:sz w:val="20"/>
          <w:szCs w:val="20"/>
        </w:rPr>
      </w:pPr>
    </w:p>
    <w:p w:rsidR="0068464C" w:rsidRPr="007B4F08" w:rsidRDefault="0068464C" w:rsidP="0068464C">
      <w:pPr>
        <w:pStyle w:val="ListParagraph"/>
        <w:numPr>
          <w:ilvl w:val="0"/>
          <w:numId w:val="18"/>
        </w:numPr>
        <w:rPr>
          <w:sz w:val="20"/>
          <w:szCs w:val="20"/>
        </w:rPr>
      </w:pPr>
      <w:r w:rsidRPr="007B4F08">
        <w:rPr>
          <w:sz w:val="20"/>
          <w:szCs w:val="20"/>
        </w:rPr>
        <w:t>Pelvis</w:t>
      </w:r>
    </w:p>
    <w:p w:rsidR="0068464C" w:rsidRPr="007B4F08" w:rsidRDefault="0068464C" w:rsidP="0068464C">
      <w:pPr>
        <w:pStyle w:val="ListParagraph"/>
        <w:numPr>
          <w:ilvl w:val="1"/>
          <w:numId w:val="18"/>
        </w:numPr>
        <w:rPr>
          <w:sz w:val="20"/>
          <w:szCs w:val="20"/>
        </w:rPr>
      </w:pPr>
      <w:r w:rsidRPr="007B4F08">
        <w:rPr>
          <w:sz w:val="20"/>
          <w:szCs w:val="20"/>
        </w:rPr>
        <w:t>Ilium</w:t>
      </w:r>
    </w:p>
    <w:p w:rsidR="0068464C" w:rsidRPr="007B4F08" w:rsidRDefault="0068464C" w:rsidP="0068464C">
      <w:pPr>
        <w:pStyle w:val="ListParagraph"/>
        <w:numPr>
          <w:ilvl w:val="2"/>
          <w:numId w:val="18"/>
        </w:numPr>
        <w:rPr>
          <w:sz w:val="20"/>
          <w:szCs w:val="20"/>
        </w:rPr>
      </w:pPr>
      <w:r w:rsidRPr="007B4F08">
        <w:rPr>
          <w:sz w:val="20"/>
          <w:szCs w:val="20"/>
        </w:rPr>
        <w:t xml:space="preserve">Iliac crest </w:t>
      </w:r>
    </w:p>
    <w:p w:rsidR="0068464C" w:rsidRPr="007B4F08" w:rsidRDefault="0068464C" w:rsidP="0068464C">
      <w:pPr>
        <w:pStyle w:val="ListParagraph"/>
        <w:numPr>
          <w:ilvl w:val="2"/>
          <w:numId w:val="18"/>
        </w:numPr>
        <w:rPr>
          <w:sz w:val="20"/>
          <w:szCs w:val="20"/>
        </w:rPr>
      </w:pPr>
      <w:r w:rsidRPr="007B4F08">
        <w:rPr>
          <w:sz w:val="20"/>
          <w:szCs w:val="20"/>
        </w:rPr>
        <w:t xml:space="preserve">Anterior superior iliac spine </w:t>
      </w:r>
    </w:p>
    <w:p w:rsidR="0068464C" w:rsidRPr="007B4F08" w:rsidRDefault="0068464C" w:rsidP="0068464C">
      <w:pPr>
        <w:pStyle w:val="ListParagraph"/>
        <w:numPr>
          <w:ilvl w:val="2"/>
          <w:numId w:val="18"/>
        </w:numPr>
        <w:rPr>
          <w:sz w:val="20"/>
          <w:szCs w:val="20"/>
        </w:rPr>
      </w:pPr>
      <w:r w:rsidRPr="007B4F08">
        <w:rPr>
          <w:sz w:val="20"/>
          <w:szCs w:val="20"/>
        </w:rPr>
        <w:t>Anterior inferior iliac spine</w:t>
      </w:r>
    </w:p>
    <w:p w:rsidR="0068464C" w:rsidRPr="007B4F08" w:rsidRDefault="0068464C" w:rsidP="0068464C">
      <w:pPr>
        <w:pStyle w:val="ListParagraph"/>
        <w:numPr>
          <w:ilvl w:val="2"/>
          <w:numId w:val="18"/>
        </w:numPr>
        <w:rPr>
          <w:sz w:val="20"/>
          <w:szCs w:val="20"/>
        </w:rPr>
      </w:pPr>
      <w:r w:rsidRPr="007B4F08">
        <w:rPr>
          <w:sz w:val="20"/>
          <w:szCs w:val="20"/>
        </w:rPr>
        <w:t>Posterior superior iliac spine</w:t>
      </w:r>
    </w:p>
    <w:p w:rsidR="0068464C" w:rsidRPr="007B4F08" w:rsidRDefault="0068464C" w:rsidP="0068464C">
      <w:pPr>
        <w:pStyle w:val="ListParagraph"/>
        <w:numPr>
          <w:ilvl w:val="2"/>
          <w:numId w:val="18"/>
        </w:numPr>
        <w:rPr>
          <w:sz w:val="20"/>
          <w:szCs w:val="20"/>
        </w:rPr>
      </w:pPr>
      <w:r w:rsidRPr="007B4F08">
        <w:rPr>
          <w:sz w:val="20"/>
          <w:szCs w:val="20"/>
        </w:rPr>
        <w:t>Posterior inferior iliac spine</w:t>
      </w:r>
    </w:p>
    <w:p w:rsidR="0068464C" w:rsidRPr="007B4F08" w:rsidRDefault="0068464C" w:rsidP="0068464C">
      <w:pPr>
        <w:pStyle w:val="ListParagraph"/>
        <w:numPr>
          <w:ilvl w:val="2"/>
          <w:numId w:val="18"/>
        </w:numPr>
        <w:rPr>
          <w:sz w:val="20"/>
          <w:szCs w:val="20"/>
        </w:rPr>
      </w:pPr>
      <w:r w:rsidRPr="007B4F08">
        <w:rPr>
          <w:sz w:val="20"/>
          <w:szCs w:val="20"/>
        </w:rPr>
        <w:t>ala</w:t>
      </w:r>
    </w:p>
    <w:p w:rsidR="0068464C" w:rsidRPr="007B4F08" w:rsidRDefault="0068464C" w:rsidP="0068464C">
      <w:pPr>
        <w:pStyle w:val="ListParagraph"/>
        <w:numPr>
          <w:ilvl w:val="1"/>
          <w:numId w:val="18"/>
        </w:numPr>
        <w:rPr>
          <w:sz w:val="20"/>
          <w:szCs w:val="20"/>
        </w:rPr>
      </w:pPr>
      <w:proofErr w:type="spellStart"/>
      <w:r w:rsidRPr="007B4F08">
        <w:rPr>
          <w:sz w:val="20"/>
          <w:szCs w:val="20"/>
        </w:rPr>
        <w:t>Ishium</w:t>
      </w:r>
      <w:proofErr w:type="spellEnd"/>
    </w:p>
    <w:p w:rsidR="0068464C" w:rsidRPr="007B4F08" w:rsidRDefault="0068464C" w:rsidP="0068464C">
      <w:pPr>
        <w:pStyle w:val="ListParagraph"/>
        <w:numPr>
          <w:ilvl w:val="2"/>
          <w:numId w:val="18"/>
        </w:numPr>
        <w:rPr>
          <w:sz w:val="20"/>
          <w:szCs w:val="20"/>
        </w:rPr>
      </w:pPr>
      <w:r w:rsidRPr="007B4F08">
        <w:rPr>
          <w:sz w:val="20"/>
          <w:szCs w:val="20"/>
        </w:rPr>
        <w:t>Ramus</w:t>
      </w:r>
    </w:p>
    <w:p w:rsidR="0068464C" w:rsidRPr="007B4F08" w:rsidRDefault="0068464C" w:rsidP="0068464C">
      <w:pPr>
        <w:pStyle w:val="ListParagraph"/>
        <w:numPr>
          <w:ilvl w:val="2"/>
          <w:numId w:val="18"/>
        </w:numPr>
        <w:rPr>
          <w:sz w:val="20"/>
          <w:szCs w:val="20"/>
        </w:rPr>
      </w:pPr>
      <w:proofErr w:type="spellStart"/>
      <w:r w:rsidRPr="007B4F08">
        <w:rPr>
          <w:sz w:val="20"/>
          <w:szCs w:val="20"/>
        </w:rPr>
        <w:t>Ischial</w:t>
      </w:r>
      <w:proofErr w:type="spellEnd"/>
      <w:r w:rsidRPr="007B4F08">
        <w:rPr>
          <w:sz w:val="20"/>
          <w:szCs w:val="20"/>
        </w:rPr>
        <w:t xml:space="preserve"> </w:t>
      </w:r>
      <w:proofErr w:type="spellStart"/>
      <w:r w:rsidRPr="007B4F08">
        <w:rPr>
          <w:sz w:val="20"/>
          <w:szCs w:val="20"/>
        </w:rPr>
        <w:t>tuberuosity</w:t>
      </w:r>
      <w:proofErr w:type="spellEnd"/>
    </w:p>
    <w:p w:rsidR="0068464C" w:rsidRPr="007B4F08" w:rsidRDefault="0068464C" w:rsidP="0068464C">
      <w:pPr>
        <w:pStyle w:val="ListParagraph"/>
        <w:numPr>
          <w:ilvl w:val="1"/>
          <w:numId w:val="18"/>
        </w:numPr>
        <w:rPr>
          <w:sz w:val="20"/>
          <w:szCs w:val="20"/>
        </w:rPr>
      </w:pPr>
      <w:r w:rsidRPr="007B4F08">
        <w:rPr>
          <w:sz w:val="20"/>
          <w:szCs w:val="20"/>
        </w:rPr>
        <w:t>Pubis</w:t>
      </w:r>
    </w:p>
    <w:p w:rsidR="0068464C" w:rsidRPr="007B4F08" w:rsidRDefault="0068464C" w:rsidP="0068464C">
      <w:pPr>
        <w:pStyle w:val="ListParagraph"/>
        <w:numPr>
          <w:ilvl w:val="2"/>
          <w:numId w:val="18"/>
        </w:numPr>
        <w:rPr>
          <w:sz w:val="20"/>
          <w:szCs w:val="20"/>
        </w:rPr>
      </w:pPr>
      <w:proofErr w:type="spellStart"/>
      <w:r w:rsidRPr="007B4F08">
        <w:rPr>
          <w:sz w:val="20"/>
          <w:szCs w:val="20"/>
        </w:rPr>
        <w:t>Superor</w:t>
      </w:r>
      <w:proofErr w:type="spellEnd"/>
      <w:r w:rsidRPr="007B4F08">
        <w:rPr>
          <w:sz w:val="20"/>
          <w:szCs w:val="20"/>
        </w:rPr>
        <w:t xml:space="preserve"> and inferior ramus</w:t>
      </w:r>
    </w:p>
    <w:p w:rsidR="0068464C" w:rsidRPr="007B4F08" w:rsidRDefault="0068464C" w:rsidP="0068464C">
      <w:pPr>
        <w:pStyle w:val="ListParagraph"/>
        <w:numPr>
          <w:ilvl w:val="2"/>
          <w:numId w:val="18"/>
        </w:numPr>
        <w:rPr>
          <w:sz w:val="20"/>
          <w:szCs w:val="20"/>
        </w:rPr>
      </w:pPr>
      <w:proofErr w:type="spellStart"/>
      <w:r w:rsidRPr="007B4F08">
        <w:rPr>
          <w:sz w:val="20"/>
          <w:szCs w:val="20"/>
        </w:rPr>
        <w:t>Symphysis</w:t>
      </w:r>
      <w:proofErr w:type="spellEnd"/>
      <w:r w:rsidRPr="007B4F08">
        <w:rPr>
          <w:sz w:val="20"/>
          <w:szCs w:val="20"/>
        </w:rPr>
        <w:t xml:space="preserve"> pubis</w:t>
      </w:r>
    </w:p>
    <w:p w:rsidR="0068464C" w:rsidRPr="007B4F08" w:rsidRDefault="0068464C" w:rsidP="0068464C">
      <w:pPr>
        <w:pStyle w:val="ListParagraph"/>
        <w:numPr>
          <w:ilvl w:val="2"/>
          <w:numId w:val="18"/>
        </w:numPr>
        <w:rPr>
          <w:sz w:val="20"/>
          <w:szCs w:val="20"/>
        </w:rPr>
      </w:pPr>
      <w:proofErr w:type="spellStart"/>
      <w:r w:rsidRPr="007B4F08">
        <w:rPr>
          <w:sz w:val="20"/>
          <w:szCs w:val="20"/>
        </w:rPr>
        <w:t>Obdurator</w:t>
      </w:r>
      <w:proofErr w:type="spellEnd"/>
      <w:r w:rsidRPr="007B4F08">
        <w:rPr>
          <w:sz w:val="20"/>
          <w:szCs w:val="20"/>
        </w:rPr>
        <w:t xml:space="preserve"> foramen</w:t>
      </w:r>
    </w:p>
    <w:p w:rsidR="0068464C" w:rsidRPr="007B4F08" w:rsidRDefault="0068464C" w:rsidP="0068464C">
      <w:pPr>
        <w:pStyle w:val="ListParagraph"/>
        <w:numPr>
          <w:ilvl w:val="2"/>
          <w:numId w:val="18"/>
        </w:numPr>
        <w:rPr>
          <w:sz w:val="20"/>
          <w:szCs w:val="20"/>
        </w:rPr>
      </w:pPr>
      <w:r w:rsidRPr="007B4F08">
        <w:rPr>
          <w:sz w:val="20"/>
          <w:szCs w:val="20"/>
        </w:rPr>
        <w:t>Pubic arch</w:t>
      </w:r>
    </w:p>
    <w:p w:rsidR="0068464C" w:rsidRPr="007B4F08" w:rsidRDefault="0068464C" w:rsidP="0068464C">
      <w:pPr>
        <w:pStyle w:val="ListParagraph"/>
        <w:numPr>
          <w:ilvl w:val="1"/>
          <w:numId w:val="18"/>
        </w:numPr>
        <w:rPr>
          <w:sz w:val="20"/>
          <w:szCs w:val="20"/>
        </w:rPr>
      </w:pPr>
      <w:r w:rsidRPr="007B4F08">
        <w:rPr>
          <w:sz w:val="20"/>
          <w:szCs w:val="20"/>
        </w:rPr>
        <w:t>Acetabulum</w:t>
      </w:r>
    </w:p>
    <w:p w:rsidR="0068464C" w:rsidRPr="007B4F08" w:rsidRDefault="0068464C" w:rsidP="0068464C">
      <w:pPr>
        <w:rPr>
          <w:sz w:val="20"/>
          <w:szCs w:val="20"/>
        </w:rPr>
      </w:pPr>
    </w:p>
    <w:p w:rsidR="0068464C" w:rsidRPr="007B4F08" w:rsidRDefault="0068464C" w:rsidP="0068464C">
      <w:pPr>
        <w:pStyle w:val="ListParagraph"/>
        <w:numPr>
          <w:ilvl w:val="0"/>
          <w:numId w:val="18"/>
        </w:numPr>
        <w:rPr>
          <w:sz w:val="20"/>
          <w:szCs w:val="20"/>
        </w:rPr>
      </w:pPr>
      <w:r w:rsidRPr="007B4F08">
        <w:rPr>
          <w:sz w:val="20"/>
          <w:szCs w:val="20"/>
        </w:rPr>
        <w:t>Femur</w:t>
      </w:r>
    </w:p>
    <w:p w:rsidR="0068464C" w:rsidRPr="007B4F08" w:rsidRDefault="0068464C" w:rsidP="0068464C">
      <w:pPr>
        <w:pStyle w:val="ListParagraph"/>
        <w:numPr>
          <w:ilvl w:val="1"/>
          <w:numId w:val="18"/>
        </w:numPr>
        <w:rPr>
          <w:sz w:val="20"/>
          <w:szCs w:val="20"/>
        </w:rPr>
      </w:pPr>
      <w:r w:rsidRPr="007B4F08">
        <w:rPr>
          <w:sz w:val="20"/>
          <w:szCs w:val="20"/>
        </w:rPr>
        <w:t xml:space="preserve">Fovea </w:t>
      </w:r>
      <w:proofErr w:type="spellStart"/>
      <w:r w:rsidRPr="007B4F08">
        <w:rPr>
          <w:sz w:val="20"/>
          <w:szCs w:val="20"/>
        </w:rPr>
        <w:t>capitis</w:t>
      </w:r>
      <w:proofErr w:type="spellEnd"/>
      <w:r w:rsidRPr="007B4F08">
        <w:rPr>
          <w:sz w:val="20"/>
          <w:szCs w:val="20"/>
        </w:rPr>
        <w:tab/>
      </w:r>
    </w:p>
    <w:p w:rsidR="0068464C" w:rsidRPr="007B4F08" w:rsidRDefault="0068464C" w:rsidP="0068464C">
      <w:pPr>
        <w:pStyle w:val="ListParagraph"/>
        <w:numPr>
          <w:ilvl w:val="1"/>
          <w:numId w:val="18"/>
        </w:numPr>
        <w:rPr>
          <w:sz w:val="20"/>
          <w:szCs w:val="20"/>
        </w:rPr>
      </w:pPr>
      <w:r w:rsidRPr="007B4F08">
        <w:rPr>
          <w:sz w:val="20"/>
          <w:szCs w:val="20"/>
        </w:rPr>
        <w:t>Head</w:t>
      </w:r>
    </w:p>
    <w:p w:rsidR="0068464C" w:rsidRPr="007B4F08" w:rsidRDefault="0068464C" w:rsidP="0068464C">
      <w:pPr>
        <w:pStyle w:val="ListParagraph"/>
        <w:numPr>
          <w:ilvl w:val="1"/>
          <w:numId w:val="18"/>
        </w:numPr>
        <w:rPr>
          <w:sz w:val="20"/>
          <w:szCs w:val="20"/>
        </w:rPr>
      </w:pPr>
      <w:r w:rsidRPr="007B4F08">
        <w:rPr>
          <w:sz w:val="20"/>
          <w:szCs w:val="20"/>
        </w:rPr>
        <w:t>Neck</w:t>
      </w:r>
    </w:p>
    <w:p w:rsidR="0068464C" w:rsidRPr="007B4F08" w:rsidRDefault="0068464C" w:rsidP="0068464C">
      <w:pPr>
        <w:pStyle w:val="ListParagraph"/>
        <w:numPr>
          <w:ilvl w:val="1"/>
          <w:numId w:val="18"/>
        </w:numPr>
        <w:rPr>
          <w:sz w:val="20"/>
          <w:szCs w:val="20"/>
        </w:rPr>
      </w:pPr>
      <w:r w:rsidRPr="007B4F08">
        <w:rPr>
          <w:sz w:val="20"/>
          <w:szCs w:val="20"/>
        </w:rPr>
        <w:t>Greater trochanter</w:t>
      </w:r>
    </w:p>
    <w:p w:rsidR="0068464C" w:rsidRPr="007B4F08" w:rsidRDefault="0068464C" w:rsidP="0068464C">
      <w:pPr>
        <w:pStyle w:val="ListParagraph"/>
        <w:numPr>
          <w:ilvl w:val="1"/>
          <w:numId w:val="18"/>
        </w:numPr>
        <w:rPr>
          <w:sz w:val="20"/>
          <w:szCs w:val="20"/>
        </w:rPr>
      </w:pPr>
      <w:r w:rsidRPr="007B4F08">
        <w:rPr>
          <w:sz w:val="20"/>
          <w:szCs w:val="20"/>
        </w:rPr>
        <w:t>Lesser trochanter</w:t>
      </w:r>
    </w:p>
    <w:p w:rsidR="0068464C" w:rsidRPr="007B4F08" w:rsidRDefault="0068464C" w:rsidP="0068464C">
      <w:pPr>
        <w:pStyle w:val="ListParagraph"/>
        <w:numPr>
          <w:ilvl w:val="1"/>
          <w:numId w:val="18"/>
        </w:numPr>
        <w:rPr>
          <w:sz w:val="20"/>
          <w:szCs w:val="20"/>
        </w:rPr>
      </w:pPr>
      <w:r w:rsidRPr="007B4F08">
        <w:rPr>
          <w:sz w:val="20"/>
          <w:szCs w:val="20"/>
        </w:rPr>
        <w:t>Lateral condyle</w:t>
      </w:r>
    </w:p>
    <w:p w:rsidR="0068464C" w:rsidRPr="007B4F08" w:rsidRDefault="0068464C" w:rsidP="0068464C">
      <w:pPr>
        <w:pStyle w:val="ListParagraph"/>
        <w:numPr>
          <w:ilvl w:val="1"/>
          <w:numId w:val="18"/>
        </w:numPr>
        <w:rPr>
          <w:sz w:val="20"/>
          <w:szCs w:val="20"/>
        </w:rPr>
      </w:pPr>
      <w:r w:rsidRPr="007B4F08">
        <w:rPr>
          <w:sz w:val="20"/>
          <w:szCs w:val="20"/>
        </w:rPr>
        <w:t>Medial condyle</w:t>
      </w:r>
    </w:p>
    <w:p w:rsidR="0068464C" w:rsidRPr="007B4F08" w:rsidRDefault="0068464C" w:rsidP="0068464C">
      <w:pPr>
        <w:pStyle w:val="ListParagraph"/>
        <w:numPr>
          <w:ilvl w:val="1"/>
          <w:numId w:val="18"/>
        </w:numPr>
        <w:rPr>
          <w:sz w:val="20"/>
          <w:szCs w:val="20"/>
        </w:rPr>
      </w:pPr>
      <w:r w:rsidRPr="007B4F08">
        <w:rPr>
          <w:sz w:val="20"/>
          <w:szCs w:val="20"/>
        </w:rPr>
        <w:t>Lateral epicondyle</w:t>
      </w:r>
    </w:p>
    <w:p w:rsidR="0068464C" w:rsidRPr="007B4F08" w:rsidRDefault="0068464C" w:rsidP="0068464C">
      <w:pPr>
        <w:pStyle w:val="ListParagraph"/>
        <w:numPr>
          <w:ilvl w:val="1"/>
          <w:numId w:val="18"/>
        </w:numPr>
        <w:rPr>
          <w:sz w:val="20"/>
          <w:szCs w:val="20"/>
        </w:rPr>
      </w:pPr>
      <w:r w:rsidRPr="007B4F08">
        <w:rPr>
          <w:sz w:val="20"/>
          <w:szCs w:val="20"/>
        </w:rPr>
        <w:t>Medial epicondyle</w:t>
      </w:r>
    </w:p>
    <w:p w:rsidR="0068464C" w:rsidRPr="007B4F08" w:rsidRDefault="0068464C" w:rsidP="0068464C">
      <w:pPr>
        <w:pStyle w:val="ListParagraph"/>
        <w:numPr>
          <w:ilvl w:val="1"/>
          <w:numId w:val="18"/>
        </w:numPr>
        <w:rPr>
          <w:sz w:val="20"/>
          <w:szCs w:val="20"/>
        </w:rPr>
      </w:pPr>
      <w:r w:rsidRPr="007B4F08">
        <w:rPr>
          <w:sz w:val="20"/>
          <w:szCs w:val="20"/>
        </w:rPr>
        <w:t>Patellar surface</w:t>
      </w:r>
    </w:p>
    <w:p w:rsidR="0068464C" w:rsidRPr="007B4F08" w:rsidRDefault="0068464C" w:rsidP="0068464C">
      <w:pPr>
        <w:pStyle w:val="ListParagraph"/>
        <w:numPr>
          <w:ilvl w:val="0"/>
          <w:numId w:val="18"/>
        </w:numPr>
        <w:rPr>
          <w:sz w:val="20"/>
          <w:szCs w:val="20"/>
        </w:rPr>
      </w:pPr>
      <w:r w:rsidRPr="007B4F08">
        <w:rPr>
          <w:sz w:val="20"/>
          <w:szCs w:val="20"/>
        </w:rPr>
        <w:t>Patella</w:t>
      </w:r>
    </w:p>
    <w:p w:rsidR="0068464C" w:rsidRPr="007B4F08" w:rsidRDefault="0068464C" w:rsidP="0068464C">
      <w:pPr>
        <w:pStyle w:val="ListParagraph"/>
        <w:numPr>
          <w:ilvl w:val="1"/>
          <w:numId w:val="18"/>
        </w:numPr>
        <w:rPr>
          <w:sz w:val="20"/>
          <w:szCs w:val="20"/>
        </w:rPr>
      </w:pPr>
      <w:r w:rsidRPr="007B4F08">
        <w:rPr>
          <w:sz w:val="20"/>
          <w:szCs w:val="20"/>
        </w:rPr>
        <w:t>Apex</w:t>
      </w:r>
    </w:p>
    <w:p w:rsidR="0068464C" w:rsidRPr="007B4F08" w:rsidRDefault="0068464C" w:rsidP="0068464C">
      <w:pPr>
        <w:pStyle w:val="ListParagraph"/>
        <w:numPr>
          <w:ilvl w:val="1"/>
          <w:numId w:val="18"/>
        </w:numPr>
        <w:rPr>
          <w:sz w:val="20"/>
          <w:szCs w:val="20"/>
        </w:rPr>
      </w:pPr>
      <w:r>
        <w:rPr>
          <w:sz w:val="20"/>
          <w:szCs w:val="20"/>
        </w:rPr>
        <w:t>Facet</w:t>
      </w:r>
      <w:r w:rsidRPr="007B4F08">
        <w:rPr>
          <w:sz w:val="20"/>
          <w:szCs w:val="20"/>
        </w:rPr>
        <w:t>s</w:t>
      </w:r>
    </w:p>
    <w:p w:rsidR="0068464C" w:rsidRPr="007B4F08" w:rsidRDefault="0068464C" w:rsidP="0068464C">
      <w:pPr>
        <w:pStyle w:val="ListParagraph"/>
        <w:numPr>
          <w:ilvl w:val="0"/>
          <w:numId w:val="18"/>
        </w:numPr>
        <w:rPr>
          <w:sz w:val="20"/>
          <w:szCs w:val="20"/>
        </w:rPr>
      </w:pPr>
      <w:r w:rsidRPr="007B4F08">
        <w:rPr>
          <w:sz w:val="20"/>
          <w:szCs w:val="20"/>
        </w:rPr>
        <w:t>Tibia</w:t>
      </w:r>
    </w:p>
    <w:p w:rsidR="0068464C" w:rsidRPr="007B4F08" w:rsidRDefault="0068464C" w:rsidP="0068464C">
      <w:pPr>
        <w:pStyle w:val="ListParagraph"/>
        <w:numPr>
          <w:ilvl w:val="1"/>
          <w:numId w:val="18"/>
        </w:numPr>
        <w:rPr>
          <w:sz w:val="20"/>
          <w:szCs w:val="20"/>
        </w:rPr>
      </w:pPr>
      <w:proofErr w:type="spellStart"/>
      <w:r w:rsidRPr="007B4F08">
        <w:rPr>
          <w:sz w:val="20"/>
          <w:szCs w:val="20"/>
        </w:rPr>
        <w:t>Intercondylar</w:t>
      </w:r>
      <w:proofErr w:type="spellEnd"/>
      <w:r w:rsidRPr="007B4F08">
        <w:rPr>
          <w:sz w:val="20"/>
          <w:szCs w:val="20"/>
        </w:rPr>
        <w:t xml:space="preserve"> eminence</w:t>
      </w:r>
    </w:p>
    <w:p w:rsidR="0068464C" w:rsidRPr="007B4F08" w:rsidRDefault="0068464C" w:rsidP="0068464C">
      <w:pPr>
        <w:pStyle w:val="ListParagraph"/>
        <w:numPr>
          <w:ilvl w:val="1"/>
          <w:numId w:val="18"/>
        </w:numPr>
        <w:rPr>
          <w:sz w:val="20"/>
          <w:szCs w:val="20"/>
        </w:rPr>
      </w:pPr>
      <w:r w:rsidRPr="007B4F08">
        <w:rPr>
          <w:sz w:val="20"/>
          <w:szCs w:val="20"/>
        </w:rPr>
        <w:t>Lateral condyle</w:t>
      </w:r>
    </w:p>
    <w:p w:rsidR="0068464C" w:rsidRPr="007B4F08" w:rsidRDefault="0068464C" w:rsidP="0068464C">
      <w:pPr>
        <w:pStyle w:val="ListParagraph"/>
        <w:numPr>
          <w:ilvl w:val="1"/>
          <w:numId w:val="18"/>
        </w:numPr>
        <w:rPr>
          <w:sz w:val="20"/>
          <w:szCs w:val="20"/>
        </w:rPr>
      </w:pPr>
      <w:r w:rsidRPr="007B4F08">
        <w:rPr>
          <w:sz w:val="20"/>
          <w:szCs w:val="20"/>
        </w:rPr>
        <w:t>Medial condyle</w:t>
      </w:r>
    </w:p>
    <w:p w:rsidR="0068464C" w:rsidRPr="007B4F08" w:rsidRDefault="0068464C" w:rsidP="0068464C">
      <w:pPr>
        <w:pStyle w:val="ListParagraph"/>
        <w:numPr>
          <w:ilvl w:val="1"/>
          <w:numId w:val="18"/>
        </w:numPr>
        <w:rPr>
          <w:sz w:val="20"/>
          <w:szCs w:val="20"/>
        </w:rPr>
      </w:pPr>
      <w:proofErr w:type="spellStart"/>
      <w:r w:rsidRPr="007B4F08">
        <w:rPr>
          <w:sz w:val="20"/>
          <w:szCs w:val="20"/>
        </w:rPr>
        <w:t>Tibial</w:t>
      </w:r>
      <w:proofErr w:type="spellEnd"/>
      <w:r w:rsidRPr="007B4F08">
        <w:rPr>
          <w:sz w:val="20"/>
          <w:szCs w:val="20"/>
        </w:rPr>
        <w:t xml:space="preserve"> tuberosity</w:t>
      </w:r>
    </w:p>
    <w:p w:rsidR="0068464C" w:rsidRPr="007B4F08" w:rsidRDefault="0068464C" w:rsidP="0068464C">
      <w:pPr>
        <w:pStyle w:val="ListParagraph"/>
        <w:numPr>
          <w:ilvl w:val="1"/>
          <w:numId w:val="18"/>
        </w:numPr>
        <w:rPr>
          <w:sz w:val="20"/>
          <w:szCs w:val="20"/>
        </w:rPr>
      </w:pPr>
      <w:r w:rsidRPr="007B4F08">
        <w:rPr>
          <w:sz w:val="20"/>
          <w:szCs w:val="20"/>
        </w:rPr>
        <w:t>Medial malleolus</w:t>
      </w:r>
    </w:p>
    <w:p w:rsidR="0068464C" w:rsidRPr="007B4F08" w:rsidRDefault="0068464C" w:rsidP="0068464C">
      <w:pPr>
        <w:pStyle w:val="ListParagraph"/>
        <w:numPr>
          <w:ilvl w:val="0"/>
          <w:numId w:val="18"/>
        </w:numPr>
        <w:rPr>
          <w:sz w:val="20"/>
          <w:szCs w:val="20"/>
        </w:rPr>
      </w:pPr>
      <w:r w:rsidRPr="007B4F08">
        <w:rPr>
          <w:sz w:val="20"/>
          <w:szCs w:val="20"/>
        </w:rPr>
        <w:t>Fibula</w:t>
      </w:r>
    </w:p>
    <w:p w:rsidR="0068464C" w:rsidRPr="007B4F08" w:rsidRDefault="0068464C" w:rsidP="0068464C">
      <w:pPr>
        <w:pStyle w:val="ListParagraph"/>
        <w:numPr>
          <w:ilvl w:val="1"/>
          <w:numId w:val="18"/>
        </w:numPr>
        <w:rPr>
          <w:sz w:val="20"/>
          <w:szCs w:val="20"/>
        </w:rPr>
      </w:pPr>
      <w:r w:rsidRPr="007B4F08">
        <w:rPr>
          <w:sz w:val="20"/>
          <w:szCs w:val="20"/>
        </w:rPr>
        <w:t>Head</w:t>
      </w:r>
    </w:p>
    <w:p w:rsidR="0068464C" w:rsidRPr="007B4F08" w:rsidRDefault="0068464C" w:rsidP="0068464C">
      <w:pPr>
        <w:pStyle w:val="ListParagraph"/>
        <w:numPr>
          <w:ilvl w:val="1"/>
          <w:numId w:val="19"/>
        </w:numPr>
        <w:rPr>
          <w:sz w:val="20"/>
          <w:szCs w:val="20"/>
        </w:rPr>
      </w:pPr>
      <w:r w:rsidRPr="007B4F08">
        <w:rPr>
          <w:sz w:val="20"/>
          <w:szCs w:val="20"/>
        </w:rPr>
        <w:t>Lateral malleolus</w:t>
      </w:r>
    </w:p>
    <w:p w:rsidR="0068464C" w:rsidRPr="007B4F08" w:rsidRDefault="0068464C" w:rsidP="0068464C">
      <w:pPr>
        <w:pStyle w:val="ListParagraph"/>
        <w:numPr>
          <w:ilvl w:val="0"/>
          <w:numId w:val="19"/>
        </w:numPr>
        <w:rPr>
          <w:sz w:val="20"/>
          <w:szCs w:val="20"/>
        </w:rPr>
      </w:pPr>
      <w:r w:rsidRPr="007B4F08">
        <w:rPr>
          <w:sz w:val="20"/>
          <w:szCs w:val="20"/>
        </w:rPr>
        <w:t>Ankle and Foot</w:t>
      </w:r>
    </w:p>
    <w:p w:rsidR="0068464C" w:rsidRPr="007B4F08" w:rsidRDefault="0068464C" w:rsidP="0068464C">
      <w:pPr>
        <w:pStyle w:val="ListParagraph"/>
        <w:numPr>
          <w:ilvl w:val="1"/>
          <w:numId w:val="19"/>
        </w:numPr>
        <w:rPr>
          <w:sz w:val="20"/>
          <w:szCs w:val="20"/>
        </w:rPr>
      </w:pPr>
      <w:r w:rsidRPr="007B4F08">
        <w:rPr>
          <w:sz w:val="20"/>
          <w:szCs w:val="20"/>
        </w:rPr>
        <w:t>Tarsal bones</w:t>
      </w:r>
    </w:p>
    <w:p w:rsidR="0068464C" w:rsidRPr="007B4F08" w:rsidRDefault="0068464C" w:rsidP="0068464C">
      <w:pPr>
        <w:pStyle w:val="ListParagraph"/>
        <w:numPr>
          <w:ilvl w:val="2"/>
          <w:numId w:val="19"/>
        </w:numPr>
        <w:rPr>
          <w:sz w:val="20"/>
          <w:szCs w:val="20"/>
        </w:rPr>
      </w:pPr>
      <w:r w:rsidRPr="007B4F08">
        <w:rPr>
          <w:sz w:val="20"/>
          <w:szCs w:val="20"/>
        </w:rPr>
        <w:t>Calcaneus</w:t>
      </w:r>
    </w:p>
    <w:p w:rsidR="0068464C" w:rsidRPr="007B4F08" w:rsidRDefault="0068464C" w:rsidP="0068464C">
      <w:pPr>
        <w:pStyle w:val="ListParagraph"/>
        <w:numPr>
          <w:ilvl w:val="2"/>
          <w:numId w:val="20"/>
        </w:numPr>
        <w:rPr>
          <w:sz w:val="20"/>
          <w:szCs w:val="20"/>
        </w:rPr>
      </w:pPr>
      <w:r w:rsidRPr="007B4F08">
        <w:rPr>
          <w:sz w:val="20"/>
          <w:szCs w:val="20"/>
        </w:rPr>
        <w:t>Talus</w:t>
      </w:r>
    </w:p>
    <w:p w:rsidR="0068464C" w:rsidRPr="007B4F08" w:rsidRDefault="0068464C" w:rsidP="0068464C">
      <w:pPr>
        <w:pStyle w:val="ListParagraph"/>
        <w:numPr>
          <w:ilvl w:val="1"/>
          <w:numId w:val="20"/>
        </w:numPr>
        <w:rPr>
          <w:sz w:val="20"/>
          <w:szCs w:val="20"/>
        </w:rPr>
      </w:pPr>
      <w:r w:rsidRPr="007B4F08">
        <w:rPr>
          <w:sz w:val="20"/>
          <w:szCs w:val="20"/>
        </w:rPr>
        <w:t>Metatarsals</w:t>
      </w:r>
    </w:p>
    <w:p w:rsidR="0068464C" w:rsidRPr="00555BE9" w:rsidRDefault="00FD61C4" w:rsidP="0068464C">
      <w:pPr>
        <w:pStyle w:val="ListParagraph"/>
        <w:numPr>
          <w:ilvl w:val="1"/>
          <w:numId w:val="20"/>
        </w:numPr>
        <w:rPr>
          <w:sz w:val="20"/>
          <w:szCs w:val="20"/>
        </w:rPr>
        <w:sectPr w:rsidR="0068464C" w:rsidRPr="00555BE9" w:rsidSect="00D43543">
          <w:type w:val="continuous"/>
          <w:pgSz w:w="12240" w:h="15840"/>
          <w:pgMar w:top="720" w:right="720" w:bottom="720" w:left="720" w:header="720" w:footer="720" w:gutter="0"/>
          <w:cols w:num="2" w:space="720"/>
          <w:titlePg/>
          <w:docGrid w:linePitch="360"/>
        </w:sectPr>
      </w:pPr>
      <w:r>
        <w:rPr>
          <w:sz w:val="20"/>
          <w:szCs w:val="20"/>
        </w:rPr>
        <w:t>phalange</w:t>
      </w:r>
    </w:p>
    <w:p w:rsidR="0068464C" w:rsidRPr="00F5150F" w:rsidRDefault="0068464C" w:rsidP="0068464C">
      <w:pPr>
        <w:rPr>
          <w:b/>
        </w:rPr>
      </w:pPr>
      <w:r>
        <w:t xml:space="preserve">Use the lab manual, your notes, or your textbook to answer the following questions.  </w:t>
      </w:r>
      <w:r w:rsidRPr="00F5150F">
        <w:rPr>
          <w:b/>
        </w:rPr>
        <w:t xml:space="preserve">These questions are to be answered before leaving lab. </w:t>
      </w:r>
    </w:p>
    <w:p w:rsidR="0068464C" w:rsidRDefault="0068464C" w:rsidP="0068464C"/>
    <w:p w:rsidR="0068464C" w:rsidRDefault="0068464C" w:rsidP="0068464C">
      <w:pPr>
        <w:pStyle w:val="ListParagraph"/>
        <w:numPr>
          <w:ilvl w:val="0"/>
          <w:numId w:val="11"/>
        </w:numPr>
      </w:pPr>
      <w:r>
        <w:t xml:space="preserve"> Which bones make up the pectoral girdle? </w:t>
      </w:r>
      <w:r w:rsidRPr="0023515A">
        <w:rPr>
          <w:color w:val="76923C" w:themeColor="accent3" w:themeShade="BF"/>
        </w:rPr>
        <w:t>Clavicle &amp; scapula,</w:t>
      </w:r>
      <w:r>
        <w:t xml:space="preserve"> </w:t>
      </w:r>
    </w:p>
    <w:p w:rsidR="0068464C" w:rsidRDefault="0068464C" w:rsidP="0068464C"/>
    <w:p w:rsidR="0068464C" w:rsidRDefault="0068464C" w:rsidP="0068464C">
      <w:pPr>
        <w:pStyle w:val="ListParagraph"/>
        <w:numPr>
          <w:ilvl w:val="0"/>
          <w:numId w:val="11"/>
        </w:numPr>
      </w:pPr>
      <w:r>
        <w:t xml:space="preserve"> Which feature of the scapula divides the posterior aspect into superior and inferior portions?</w:t>
      </w:r>
    </w:p>
    <w:p w:rsidR="0068464C" w:rsidRPr="0023515A" w:rsidRDefault="0068464C" w:rsidP="0068464C">
      <w:pPr>
        <w:pStyle w:val="ListParagraph"/>
        <w:rPr>
          <w:color w:val="76923C" w:themeColor="accent3" w:themeShade="BF"/>
        </w:rPr>
      </w:pPr>
      <w:r w:rsidRPr="0023515A">
        <w:rPr>
          <w:color w:val="76923C" w:themeColor="accent3" w:themeShade="BF"/>
        </w:rPr>
        <w:t>Scapular spine</w:t>
      </w:r>
    </w:p>
    <w:p w:rsidR="0068464C" w:rsidRDefault="0068464C" w:rsidP="0068464C"/>
    <w:p w:rsidR="0068464C" w:rsidRPr="0023515A" w:rsidRDefault="0068464C" w:rsidP="0068464C">
      <w:pPr>
        <w:pStyle w:val="ListParagraph"/>
        <w:numPr>
          <w:ilvl w:val="0"/>
          <w:numId w:val="11"/>
        </w:numPr>
        <w:rPr>
          <w:color w:val="76923C" w:themeColor="accent3" w:themeShade="BF"/>
        </w:rPr>
      </w:pPr>
      <w:r>
        <w:t xml:space="preserve">Identify the </w:t>
      </w:r>
      <w:proofErr w:type="spellStart"/>
      <w:r>
        <w:t>glenoid</w:t>
      </w:r>
      <w:proofErr w:type="spellEnd"/>
      <w:r>
        <w:t xml:space="preserve"> fossa of the scapula.  With which bone will it articulate to form the shoulder joint?  What type joint arrangement is this? </w:t>
      </w:r>
      <w:r w:rsidRPr="0023515A">
        <w:rPr>
          <w:color w:val="76923C" w:themeColor="accent3" w:themeShade="BF"/>
        </w:rPr>
        <w:t xml:space="preserve">The head of the </w:t>
      </w:r>
      <w:proofErr w:type="spellStart"/>
      <w:r w:rsidRPr="0023515A">
        <w:rPr>
          <w:color w:val="76923C" w:themeColor="accent3" w:themeShade="BF"/>
        </w:rPr>
        <w:t>humerus</w:t>
      </w:r>
      <w:proofErr w:type="spellEnd"/>
      <w:r w:rsidRPr="0023515A">
        <w:rPr>
          <w:color w:val="76923C" w:themeColor="accent3" w:themeShade="BF"/>
        </w:rPr>
        <w:t xml:space="preserve"> joins the </w:t>
      </w:r>
      <w:proofErr w:type="spellStart"/>
      <w:r w:rsidRPr="0023515A">
        <w:rPr>
          <w:color w:val="76923C" w:themeColor="accent3" w:themeShade="BF"/>
        </w:rPr>
        <w:t>glenoid</w:t>
      </w:r>
      <w:proofErr w:type="spellEnd"/>
      <w:r w:rsidRPr="0023515A">
        <w:rPr>
          <w:color w:val="76923C" w:themeColor="accent3" w:themeShade="BF"/>
        </w:rPr>
        <w:t xml:space="preserve"> fossa in a ball and socket synovial joint. </w:t>
      </w:r>
    </w:p>
    <w:p w:rsidR="0068464C" w:rsidRDefault="0068464C" w:rsidP="0068464C"/>
    <w:p w:rsidR="0068464C" w:rsidRDefault="0068464C" w:rsidP="0068464C">
      <w:pPr>
        <w:pStyle w:val="ListParagraph"/>
        <w:numPr>
          <w:ilvl w:val="0"/>
          <w:numId w:val="11"/>
        </w:numPr>
      </w:pPr>
      <w:r>
        <w:t xml:space="preserve">Which features of which bones form the hinge joint at the elbow?  </w:t>
      </w:r>
      <w:r w:rsidRPr="0023515A">
        <w:rPr>
          <w:color w:val="76923C" w:themeColor="accent3" w:themeShade="BF"/>
        </w:rPr>
        <w:t xml:space="preserve">The olecranon process and the coronoid process create the trochlear notch of the ulna which fits around  the trochlea of the </w:t>
      </w:r>
      <w:proofErr w:type="spellStart"/>
      <w:r w:rsidRPr="0023515A">
        <w:rPr>
          <w:color w:val="76923C" w:themeColor="accent3" w:themeShade="BF"/>
        </w:rPr>
        <w:t>humerus</w:t>
      </w:r>
      <w:proofErr w:type="spellEnd"/>
    </w:p>
    <w:p w:rsidR="0068464C" w:rsidRDefault="0068464C" w:rsidP="0068464C"/>
    <w:p w:rsidR="0068464C" w:rsidRPr="0023515A" w:rsidRDefault="0068464C" w:rsidP="0068464C">
      <w:pPr>
        <w:pStyle w:val="ListParagraph"/>
        <w:numPr>
          <w:ilvl w:val="0"/>
          <w:numId w:val="11"/>
        </w:numPr>
        <w:rPr>
          <w:color w:val="76923C" w:themeColor="accent3" w:themeShade="BF"/>
        </w:rPr>
      </w:pPr>
      <w:r>
        <w:t xml:space="preserve">Which feature of the ulna prevents hyperextension of the elbow?  </w:t>
      </w:r>
      <w:r w:rsidRPr="0023515A">
        <w:rPr>
          <w:color w:val="76923C" w:themeColor="accent3" w:themeShade="BF"/>
        </w:rPr>
        <w:t xml:space="preserve">The olecranon process as it sits in the olecranon fossa of the </w:t>
      </w:r>
      <w:proofErr w:type="spellStart"/>
      <w:r w:rsidRPr="0023515A">
        <w:rPr>
          <w:color w:val="76923C" w:themeColor="accent3" w:themeShade="BF"/>
        </w:rPr>
        <w:t>humerus</w:t>
      </w:r>
      <w:proofErr w:type="spellEnd"/>
      <w:r w:rsidRPr="0023515A">
        <w:rPr>
          <w:color w:val="76923C" w:themeColor="accent3" w:themeShade="BF"/>
        </w:rPr>
        <w:t xml:space="preserve"> </w:t>
      </w:r>
    </w:p>
    <w:p w:rsidR="0068464C" w:rsidRDefault="0068464C" w:rsidP="0068464C"/>
    <w:p w:rsidR="0068464C" w:rsidRDefault="0068464C" w:rsidP="0068464C">
      <w:pPr>
        <w:pStyle w:val="ListParagraph"/>
        <w:numPr>
          <w:ilvl w:val="0"/>
          <w:numId w:val="11"/>
        </w:numPr>
      </w:pPr>
      <w:r>
        <w:t xml:space="preserve">Which features of which bones form the pivot joint at the elbow? </w:t>
      </w:r>
      <w:r w:rsidRPr="0023515A">
        <w:rPr>
          <w:color w:val="76923C" w:themeColor="accent3" w:themeShade="BF"/>
        </w:rPr>
        <w:t xml:space="preserve">The head of the radius fits against the </w:t>
      </w:r>
      <w:proofErr w:type="spellStart"/>
      <w:r w:rsidRPr="0023515A">
        <w:rPr>
          <w:color w:val="76923C" w:themeColor="accent3" w:themeShade="BF"/>
        </w:rPr>
        <w:t>capitulum</w:t>
      </w:r>
      <w:proofErr w:type="spellEnd"/>
      <w:r w:rsidRPr="0023515A">
        <w:rPr>
          <w:color w:val="76923C" w:themeColor="accent3" w:themeShade="BF"/>
        </w:rPr>
        <w:t xml:space="preserve"> of the </w:t>
      </w:r>
      <w:proofErr w:type="spellStart"/>
      <w:r w:rsidRPr="0023515A">
        <w:rPr>
          <w:color w:val="76923C" w:themeColor="accent3" w:themeShade="BF"/>
        </w:rPr>
        <w:t>humerus</w:t>
      </w:r>
      <w:proofErr w:type="spellEnd"/>
      <w:r w:rsidRPr="0023515A">
        <w:rPr>
          <w:color w:val="76923C" w:themeColor="accent3" w:themeShade="BF"/>
        </w:rPr>
        <w:t xml:space="preserve"> and articulates with the radial notch of the ulna</w:t>
      </w:r>
    </w:p>
    <w:p w:rsidR="0068464C" w:rsidRDefault="0068464C" w:rsidP="0068464C"/>
    <w:p w:rsidR="0068464C" w:rsidRDefault="0068464C" w:rsidP="0068464C">
      <w:pPr>
        <w:pStyle w:val="ListParagraph"/>
        <w:numPr>
          <w:ilvl w:val="0"/>
          <w:numId w:val="11"/>
        </w:numPr>
      </w:pPr>
      <w:r>
        <w:t xml:space="preserve">Which bones make up the pelvic girdle?  </w:t>
      </w:r>
      <w:r w:rsidRPr="008C5F05">
        <w:rPr>
          <w:color w:val="76923C" w:themeColor="accent3" w:themeShade="BF"/>
        </w:rPr>
        <w:t xml:space="preserve">A pair of </w:t>
      </w:r>
      <w:proofErr w:type="spellStart"/>
      <w:r w:rsidRPr="008C5F05">
        <w:rPr>
          <w:color w:val="76923C" w:themeColor="accent3" w:themeShade="BF"/>
        </w:rPr>
        <w:t>coxae</w:t>
      </w:r>
      <w:proofErr w:type="spellEnd"/>
    </w:p>
    <w:p w:rsidR="0068464C" w:rsidRDefault="0068464C" w:rsidP="0068464C"/>
    <w:p w:rsidR="0068464C" w:rsidRDefault="0068464C" w:rsidP="0068464C">
      <w:pPr>
        <w:pStyle w:val="ListParagraph"/>
        <w:numPr>
          <w:ilvl w:val="0"/>
          <w:numId w:val="11"/>
        </w:numPr>
      </w:pPr>
      <w:r>
        <w:t xml:space="preserve">What type of cartilage forms the pubic </w:t>
      </w:r>
      <w:proofErr w:type="spellStart"/>
      <w:r>
        <w:t>symphysis</w:t>
      </w:r>
      <w:proofErr w:type="spellEnd"/>
      <w:r>
        <w:t xml:space="preserve"> joint?  </w:t>
      </w:r>
      <w:r w:rsidRPr="008C5F05">
        <w:rPr>
          <w:color w:val="76923C" w:themeColor="accent3" w:themeShade="BF"/>
        </w:rPr>
        <w:t>fibrocartilage</w:t>
      </w:r>
    </w:p>
    <w:p w:rsidR="0068464C" w:rsidRDefault="0068464C" w:rsidP="0068464C"/>
    <w:p w:rsidR="0068464C" w:rsidRDefault="00721E17" w:rsidP="0068464C">
      <w:pPr>
        <w:pStyle w:val="ListParagraph"/>
        <w:numPr>
          <w:ilvl w:val="0"/>
          <w:numId w:val="11"/>
        </w:numPr>
      </w:pPr>
      <w:r>
        <w:rPr>
          <w:noProof/>
        </w:rPr>
        <w:drawing>
          <wp:anchor distT="0" distB="0" distL="114300" distR="114300" simplePos="0" relativeHeight="251942912" behindDoc="1" locked="0" layoutInCell="1" allowOverlap="1" wp14:anchorId="6DE81CD9" wp14:editId="7CA799F4">
            <wp:simplePos x="0" y="0"/>
            <wp:positionH relativeFrom="margin">
              <wp:align>center</wp:align>
            </wp:positionH>
            <wp:positionV relativeFrom="margin">
              <wp:align>bottom</wp:align>
            </wp:positionV>
            <wp:extent cx="5657850" cy="2920365"/>
            <wp:effectExtent l="19050" t="0" r="0" b="0"/>
            <wp:wrapSquare wrapText="bothSides"/>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5657850" cy="2920365"/>
                    </a:xfrm>
                    <a:prstGeom prst="rect">
                      <a:avLst/>
                    </a:prstGeom>
                    <a:noFill/>
                    <a:ln w="9525">
                      <a:noFill/>
                      <a:miter lim="800000"/>
                      <a:headEnd/>
                      <a:tailEnd/>
                    </a:ln>
                  </pic:spPr>
                </pic:pic>
              </a:graphicData>
            </a:graphic>
          </wp:anchor>
        </w:drawing>
      </w:r>
      <w:r w:rsidR="0068464C">
        <w:t xml:space="preserve">What are </w:t>
      </w:r>
      <w:r w:rsidR="0068464C" w:rsidRPr="00D43543">
        <w:rPr>
          <w:b/>
        </w:rPr>
        <w:t>three</w:t>
      </w:r>
      <w:r w:rsidR="0068464C">
        <w:t xml:space="preserve"> differences that can be seen in a male pelvis versus a female pelvis?</w:t>
      </w:r>
    </w:p>
    <w:p w:rsidR="0068464C" w:rsidRDefault="0068464C" w:rsidP="0068464C">
      <w:pPr>
        <w:pStyle w:val="ListParagraph"/>
      </w:pPr>
    </w:p>
    <w:p w:rsidR="0068464C" w:rsidRDefault="0068464C" w:rsidP="0068464C"/>
    <w:p w:rsidR="0068464C" w:rsidRDefault="0068464C" w:rsidP="0068464C"/>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68464C" w:rsidRPr="00721E17" w:rsidRDefault="0068464C" w:rsidP="00721E17">
      <w:pPr>
        <w:pStyle w:val="ListParagraph"/>
        <w:numPr>
          <w:ilvl w:val="0"/>
          <w:numId w:val="11"/>
        </w:numPr>
        <w:rPr>
          <w:color w:val="76923C" w:themeColor="accent3" w:themeShade="BF"/>
        </w:rPr>
      </w:pPr>
      <w:r>
        <w:t xml:space="preserve">What are the functions of the greater and lesser trochanters in the </w:t>
      </w:r>
      <w:proofErr w:type="gramStart"/>
      <w:r>
        <w:t>femur.</w:t>
      </w:r>
      <w:proofErr w:type="gramEnd"/>
      <w:r>
        <w:t xml:space="preserve">  </w:t>
      </w:r>
      <w:r w:rsidRPr="00721E17">
        <w:rPr>
          <w:color w:val="76923C" w:themeColor="accent3" w:themeShade="BF"/>
        </w:rPr>
        <w:t xml:space="preserve">Attachment sites for the muscle of the thigh and buttocks.  </w:t>
      </w:r>
    </w:p>
    <w:p w:rsidR="0068464C" w:rsidRDefault="0068464C" w:rsidP="0068464C"/>
    <w:p w:rsidR="0068464C" w:rsidRDefault="0068464C" w:rsidP="0068464C">
      <w:pPr>
        <w:pStyle w:val="ListParagraph"/>
        <w:numPr>
          <w:ilvl w:val="0"/>
          <w:numId w:val="11"/>
        </w:numPr>
      </w:pPr>
      <w:r>
        <w:t xml:space="preserve">Which bone contains the medial malleolus?  </w:t>
      </w:r>
      <w:r w:rsidRPr="00E17C22">
        <w:rPr>
          <w:color w:val="76923C" w:themeColor="accent3" w:themeShade="BF"/>
        </w:rPr>
        <w:t>Tibia</w:t>
      </w:r>
    </w:p>
    <w:p w:rsidR="0068464C" w:rsidRDefault="0068464C" w:rsidP="0068464C"/>
    <w:p w:rsidR="0068464C" w:rsidRDefault="0068464C" w:rsidP="0068464C">
      <w:pPr>
        <w:pStyle w:val="ListParagraph"/>
        <w:numPr>
          <w:ilvl w:val="0"/>
          <w:numId w:val="11"/>
        </w:numPr>
      </w:pPr>
      <w:r>
        <w:t xml:space="preserve">Which bone contains the lateral malleolus?  </w:t>
      </w:r>
      <w:r w:rsidRPr="00E17C22">
        <w:rPr>
          <w:color w:val="76923C" w:themeColor="accent3" w:themeShade="BF"/>
        </w:rPr>
        <w:t>Fibula</w:t>
      </w:r>
    </w:p>
    <w:p w:rsidR="0068464C" w:rsidRDefault="0068464C" w:rsidP="0068464C"/>
    <w:p w:rsidR="0068464C" w:rsidRDefault="0068464C" w:rsidP="0068464C">
      <w:pPr>
        <w:pStyle w:val="ListParagraph"/>
        <w:numPr>
          <w:ilvl w:val="0"/>
          <w:numId w:val="11"/>
        </w:numPr>
      </w:pPr>
      <w:r>
        <w:t xml:space="preserve">How many metatarsals are in the foot?  </w:t>
      </w:r>
      <w:r w:rsidRPr="00E17C22">
        <w:rPr>
          <w:color w:val="76923C" w:themeColor="accent3" w:themeShade="BF"/>
        </w:rPr>
        <w:t>5</w:t>
      </w:r>
    </w:p>
    <w:p w:rsidR="0068464C" w:rsidRDefault="0068464C" w:rsidP="0068464C"/>
    <w:p w:rsidR="0068464C" w:rsidRDefault="0068464C" w:rsidP="0068464C">
      <w:pPr>
        <w:pStyle w:val="ListParagraph"/>
        <w:numPr>
          <w:ilvl w:val="0"/>
          <w:numId w:val="11"/>
        </w:numPr>
      </w:pPr>
      <w:r>
        <w:t xml:space="preserve">How many phalanges are in the foot? </w:t>
      </w:r>
      <w:r w:rsidRPr="00E17C22">
        <w:rPr>
          <w:color w:val="76923C" w:themeColor="accent3" w:themeShade="BF"/>
        </w:rPr>
        <w:t>14</w:t>
      </w:r>
    </w:p>
    <w:p w:rsidR="0068464C" w:rsidRDefault="00721E17" w:rsidP="0068464C">
      <w:r>
        <w:rPr>
          <w:noProof/>
        </w:rPr>
        <w:drawing>
          <wp:anchor distT="0" distB="0" distL="114300" distR="114300" simplePos="0" relativeHeight="252011520" behindDoc="1" locked="0" layoutInCell="1" allowOverlap="1" wp14:anchorId="44CA1FD9" wp14:editId="1934AB90">
            <wp:simplePos x="0" y="0"/>
            <wp:positionH relativeFrom="margin">
              <wp:align>center</wp:align>
            </wp:positionH>
            <wp:positionV relativeFrom="margin">
              <wp:posOffset>1958340</wp:posOffset>
            </wp:positionV>
            <wp:extent cx="4593590" cy="3466465"/>
            <wp:effectExtent l="19050" t="0" r="0" b="0"/>
            <wp:wrapSquare wrapText="bothSides"/>
            <wp:docPr id="68" name="Picture 4" descr="\\casfiles\private\bawargo\Roaming Folders\Documents\Marieb_8th\ch07_skeleton\figure_07_25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sfiles\private\bawargo\Roaming Folders\Documents\Marieb_8th\ch07_skeleton\figure_07_25_labeled.jpg"/>
                    <pic:cNvPicPr>
                      <a:picLocks noChangeAspect="1" noChangeArrowheads="1"/>
                    </pic:cNvPicPr>
                  </pic:nvPicPr>
                  <pic:blipFill>
                    <a:blip r:embed="rId61" cstate="print"/>
                    <a:srcRect/>
                    <a:stretch>
                      <a:fillRect/>
                    </a:stretch>
                  </pic:blipFill>
                  <pic:spPr bwMode="auto">
                    <a:xfrm>
                      <a:off x="0" y="0"/>
                      <a:ext cx="4593590" cy="3466465"/>
                    </a:xfrm>
                    <a:prstGeom prst="rect">
                      <a:avLst/>
                    </a:prstGeom>
                    <a:noFill/>
                    <a:ln w="9525">
                      <a:noFill/>
                      <a:miter lim="800000"/>
                      <a:headEnd/>
                      <a:tailEnd/>
                    </a:ln>
                  </pic:spPr>
                </pic:pic>
              </a:graphicData>
            </a:graphic>
          </wp:anchor>
        </w:drawing>
      </w:r>
    </w:p>
    <w:p w:rsidR="0068464C" w:rsidRDefault="0068464C" w:rsidP="0068464C"/>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721E17" w:rsidP="0068464C">
      <w:pPr>
        <w:rPr>
          <w:szCs w:val="24"/>
        </w:rPr>
      </w:pPr>
      <w:r>
        <w:rPr>
          <w:noProof/>
          <w:szCs w:val="24"/>
        </w:rPr>
        <w:drawing>
          <wp:anchor distT="0" distB="0" distL="114300" distR="114300" simplePos="0" relativeHeight="252012544" behindDoc="1" locked="0" layoutInCell="1" allowOverlap="1" wp14:anchorId="14A68417" wp14:editId="5326127D">
            <wp:simplePos x="1957032" y="6441743"/>
            <wp:positionH relativeFrom="margin">
              <wp:align>center</wp:align>
            </wp:positionH>
            <wp:positionV relativeFrom="margin">
              <wp:align>bottom</wp:align>
            </wp:positionV>
            <wp:extent cx="4818285" cy="3616657"/>
            <wp:effectExtent l="19050" t="0" r="1365" b="0"/>
            <wp:wrapSquare wrapText="bothSides"/>
            <wp:docPr id="69" name="Picture 5" descr="\\casfiles\private\bawargo\Roaming Folders\Documents\Marieb_8th\ch07_skeleton\figure_07_26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files\private\bawargo\Roaming Folders\Documents\Marieb_8th\ch07_skeleton\figure_07_26_labeled.jpg"/>
                    <pic:cNvPicPr>
                      <a:picLocks noChangeAspect="1" noChangeArrowheads="1"/>
                    </pic:cNvPicPr>
                  </pic:nvPicPr>
                  <pic:blipFill>
                    <a:blip r:embed="rId62" cstate="print"/>
                    <a:srcRect/>
                    <a:stretch>
                      <a:fillRect/>
                    </a:stretch>
                  </pic:blipFill>
                  <pic:spPr bwMode="auto">
                    <a:xfrm>
                      <a:off x="0" y="0"/>
                      <a:ext cx="4818285" cy="3616657"/>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drawing>
          <wp:anchor distT="0" distB="0" distL="114300" distR="114300" simplePos="0" relativeHeight="252013568" behindDoc="1" locked="0" layoutInCell="1" allowOverlap="1" wp14:anchorId="76A01EB9" wp14:editId="77C78CD3">
            <wp:simplePos x="483074" y="627797"/>
            <wp:positionH relativeFrom="margin">
              <wp:align>center</wp:align>
            </wp:positionH>
            <wp:positionV relativeFrom="margin">
              <wp:align>top</wp:align>
            </wp:positionV>
            <wp:extent cx="5740305" cy="4299045"/>
            <wp:effectExtent l="19050" t="0" r="0" b="0"/>
            <wp:wrapSquare wrapText="bothSides"/>
            <wp:docPr id="70" name="Picture 6" descr="\\casfiles\private\bawargo\Roaming Folders\Documents\Marieb_8th\ch07_skeleton\figure_07_27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sfiles\private\bawargo\Roaming Folders\Documents\Marieb_8th\ch07_skeleton\figure_07_27_labeled.jpg"/>
                    <pic:cNvPicPr>
                      <a:picLocks noChangeAspect="1" noChangeArrowheads="1"/>
                    </pic:cNvPicPr>
                  </pic:nvPicPr>
                  <pic:blipFill>
                    <a:blip r:embed="rId63" cstate="print"/>
                    <a:srcRect/>
                    <a:stretch>
                      <a:fillRect/>
                    </a:stretch>
                  </pic:blipFill>
                  <pic:spPr bwMode="auto">
                    <a:xfrm>
                      <a:off x="0" y="0"/>
                      <a:ext cx="5740305" cy="4299045"/>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drawing>
          <wp:anchor distT="0" distB="0" distL="114300" distR="114300" simplePos="0" relativeHeight="252014592" behindDoc="1" locked="0" layoutInCell="1" allowOverlap="1" wp14:anchorId="3D7270F7" wp14:editId="6A648660">
            <wp:simplePos x="0" y="0"/>
            <wp:positionH relativeFrom="margin">
              <wp:align>center</wp:align>
            </wp:positionH>
            <wp:positionV relativeFrom="margin">
              <wp:align>bottom</wp:align>
            </wp:positionV>
            <wp:extent cx="5172075" cy="4502785"/>
            <wp:effectExtent l="19050" t="0" r="9525" b="0"/>
            <wp:wrapSquare wrapText="bothSides"/>
            <wp:docPr id="74" name="Picture 7" descr="\\casfiles\private\bawargo\Roaming Folders\Documents\Marieb_8th\ch07_skeleton\figure_07_28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files\private\bawargo\Roaming Folders\Documents\Marieb_8th\ch07_skeleton\figure_07_28b_labeled.jpg"/>
                    <pic:cNvPicPr>
                      <a:picLocks noChangeAspect="1" noChangeArrowheads="1"/>
                    </pic:cNvPicPr>
                  </pic:nvPicPr>
                  <pic:blipFill>
                    <a:blip r:embed="rId64" cstate="print"/>
                    <a:srcRect/>
                    <a:stretch>
                      <a:fillRect/>
                    </a:stretch>
                  </pic:blipFill>
                  <pic:spPr bwMode="auto">
                    <a:xfrm>
                      <a:off x="0" y="0"/>
                      <a:ext cx="5172075" cy="4502785"/>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drawing>
          <wp:anchor distT="0" distB="0" distL="114300" distR="114300" simplePos="0" relativeHeight="252015616" behindDoc="1" locked="0" layoutInCell="1" allowOverlap="1" wp14:anchorId="2D83F821" wp14:editId="3AD2C901">
            <wp:simplePos x="633199" y="1105469"/>
            <wp:positionH relativeFrom="margin">
              <wp:align>center</wp:align>
            </wp:positionH>
            <wp:positionV relativeFrom="margin">
              <wp:align>bottom</wp:align>
            </wp:positionV>
            <wp:extent cx="5758076" cy="4804012"/>
            <wp:effectExtent l="19050" t="0" r="0" b="0"/>
            <wp:wrapSquare wrapText="bothSides"/>
            <wp:docPr id="78" name="Picture 9" descr="\\casfiles\private\bawargo\Roaming Folders\Documents\Marieb_8th\ch07_skeleton\figure_07_30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files\private\bawargo\Roaming Folders\Documents\Marieb_8th\ch07_skeleton\figure_07_30a_labeled.jpg"/>
                    <pic:cNvPicPr>
                      <a:picLocks noChangeAspect="1" noChangeArrowheads="1"/>
                    </pic:cNvPicPr>
                  </pic:nvPicPr>
                  <pic:blipFill>
                    <a:blip r:embed="rId65" cstate="print"/>
                    <a:srcRect/>
                    <a:stretch>
                      <a:fillRect/>
                    </a:stretch>
                  </pic:blipFill>
                  <pic:spPr bwMode="auto">
                    <a:xfrm>
                      <a:off x="0" y="0"/>
                      <a:ext cx="5758076" cy="4804012"/>
                    </a:xfrm>
                    <a:prstGeom prst="rect">
                      <a:avLst/>
                    </a:prstGeom>
                    <a:noFill/>
                    <a:ln w="9525">
                      <a:noFill/>
                      <a:miter lim="800000"/>
                      <a:headEnd/>
                      <a:tailEnd/>
                    </a:ln>
                  </pic:spPr>
                </pic:pic>
              </a:graphicData>
            </a:graphic>
          </wp:anchor>
        </w:drawing>
      </w:r>
      <w:r>
        <w:rPr>
          <w:noProof/>
          <w:szCs w:val="24"/>
        </w:rPr>
        <w:drawing>
          <wp:anchor distT="0" distB="0" distL="114300" distR="114300" simplePos="0" relativeHeight="252016640" behindDoc="1" locked="0" layoutInCell="1" allowOverlap="1" wp14:anchorId="4375FBFC" wp14:editId="2050DD79">
            <wp:simplePos x="483074" y="464024"/>
            <wp:positionH relativeFrom="margin">
              <wp:align>center</wp:align>
            </wp:positionH>
            <wp:positionV relativeFrom="margin">
              <wp:align>top</wp:align>
            </wp:positionV>
            <wp:extent cx="6859422" cy="4094328"/>
            <wp:effectExtent l="19050" t="0" r="0" b="0"/>
            <wp:wrapSquare wrapText="bothSides"/>
            <wp:docPr id="77" name="Picture 8" descr="\\casfiles\private\bawargo\Roaming Folders\Documents\Marieb_8th\ch07_skeleton\figure_07_29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sfiles\private\bawargo\Roaming Folders\Documents\Marieb_8th\ch07_skeleton\figure_07_29_labeled.jpg"/>
                    <pic:cNvPicPr>
                      <a:picLocks noChangeAspect="1" noChangeArrowheads="1"/>
                    </pic:cNvPicPr>
                  </pic:nvPicPr>
                  <pic:blipFill>
                    <a:blip r:embed="rId66" cstate="print"/>
                    <a:srcRect/>
                    <a:stretch>
                      <a:fillRect/>
                    </a:stretch>
                  </pic:blipFill>
                  <pic:spPr bwMode="auto">
                    <a:xfrm>
                      <a:off x="0" y="0"/>
                      <a:ext cx="6859422" cy="4094328"/>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drawing>
          <wp:anchor distT="0" distB="0" distL="114300" distR="114300" simplePos="0" relativeHeight="252017664" behindDoc="1" locked="0" layoutInCell="1" allowOverlap="1" wp14:anchorId="594D2626" wp14:editId="7FBD6CAC">
            <wp:simplePos x="0" y="0"/>
            <wp:positionH relativeFrom="margin">
              <wp:align>center</wp:align>
            </wp:positionH>
            <wp:positionV relativeFrom="margin">
              <wp:align>top</wp:align>
            </wp:positionV>
            <wp:extent cx="5502275" cy="4926330"/>
            <wp:effectExtent l="19050" t="0" r="3175" b="0"/>
            <wp:wrapSquare wrapText="bothSides"/>
            <wp:docPr id="79" name="Picture 10" descr="\\casfiles\private\bawargo\Roaming Folders\Documents\Marieb_8th\ch07_skeleton\figure_07_31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files\private\bawargo\Roaming Folders\Documents\Marieb_8th\ch07_skeleton\figure_07_31b_labeled.jpg"/>
                    <pic:cNvPicPr>
                      <a:picLocks noChangeAspect="1" noChangeArrowheads="1"/>
                    </pic:cNvPicPr>
                  </pic:nvPicPr>
                  <pic:blipFill>
                    <a:blip r:embed="rId67" cstate="print"/>
                    <a:srcRect/>
                    <a:stretch>
                      <a:fillRect/>
                    </a:stretch>
                  </pic:blipFill>
                  <pic:spPr bwMode="auto">
                    <a:xfrm>
                      <a:off x="0" y="0"/>
                      <a:ext cx="5502275" cy="4926330"/>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drawing>
          <wp:anchor distT="0" distB="0" distL="114300" distR="114300" simplePos="0" relativeHeight="252018688" behindDoc="1" locked="0" layoutInCell="1" allowOverlap="1" wp14:anchorId="20FEFFC4" wp14:editId="71A6D0A6">
            <wp:simplePos x="0" y="0"/>
            <wp:positionH relativeFrom="margin">
              <wp:align>center</wp:align>
            </wp:positionH>
            <wp:positionV relativeFrom="margin">
              <wp:align>bottom</wp:align>
            </wp:positionV>
            <wp:extent cx="5370195" cy="4039235"/>
            <wp:effectExtent l="19050" t="0" r="1905" b="0"/>
            <wp:wrapSquare wrapText="bothSides"/>
            <wp:docPr id="80" name="Picture 11" descr="\\casfiles\private\bawargo\Roaming Folders\Documents\Marieb_8th\ch07_skeleton\figure_07_32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sfiles\private\bawargo\Roaming Folders\Documents\Marieb_8th\ch07_skeleton\figure_07_32a_labeled.jpg"/>
                    <pic:cNvPicPr>
                      <a:picLocks noChangeAspect="1" noChangeArrowheads="1"/>
                    </pic:cNvPicPr>
                  </pic:nvPicPr>
                  <pic:blipFill>
                    <a:blip r:embed="rId68" cstate="print"/>
                    <a:srcRect/>
                    <a:stretch>
                      <a:fillRect/>
                    </a:stretch>
                  </pic:blipFill>
                  <pic:spPr bwMode="auto">
                    <a:xfrm>
                      <a:off x="0" y="0"/>
                      <a:ext cx="5370195" cy="4039235"/>
                    </a:xfrm>
                    <a:prstGeom prst="rect">
                      <a:avLst/>
                    </a:prstGeom>
                    <a:noFill/>
                    <a:ln w="9525">
                      <a:noFill/>
                      <a:miter lim="800000"/>
                      <a:headEnd/>
                      <a:tailEnd/>
                    </a:ln>
                  </pic:spPr>
                </pic:pic>
              </a:graphicData>
            </a:graphic>
          </wp:anchor>
        </w:drawing>
      </w:r>
      <w:r w:rsidR="0068464C">
        <w:rPr>
          <w:szCs w:val="24"/>
        </w:rPr>
        <w:br w:type="textWrapping" w:clear="all"/>
      </w:r>
    </w:p>
    <w:p w:rsidR="0068464C" w:rsidRDefault="00DF359C" w:rsidP="0068464C">
      <w:pPr>
        <w:rPr>
          <w:szCs w:val="24"/>
        </w:rPr>
      </w:pPr>
      <w:r>
        <w:rPr>
          <w:noProof/>
          <w:szCs w:val="24"/>
        </w:rPr>
        <w:drawing>
          <wp:inline distT="0" distB="0" distL="0" distR="0" wp14:anchorId="279F7754" wp14:editId="2BB19122">
            <wp:extent cx="6858000" cy="4784212"/>
            <wp:effectExtent l="19050" t="0" r="0" b="0"/>
            <wp:docPr id="81" name="Picture 12" descr="\\casfiles\private\bawargo\Roaming Folders\Documents\Marieb_8th\ch07_skeleton\figure_07_33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sfiles\private\bawargo\Roaming Folders\Documents\Marieb_8th\ch07_skeleton\figure_07_33_labeled.jpg"/>
                    <pic:cNvPicPr>
                      <a:picLocks noChangeAspect="1" noChangeArrowheads="1"/>
                    </pic:cNvPicPr>
                  </pic:nvPicPr>
                  <pic:blipFill>
                    <a:blip r:embed="rId69" cstate="print"/>
                    <a:srcRect/>
                    <a:stretch>
                      <a:fillRect/>
                    </a:stretch>
                  </pic:blipFill>
                  <pic:spPr bwMode="auto">
                    <a:xfrm>
                      <a:off x="0" y="0"/>
                      <a:ext cx="6858000" cy="4784212"/>
                    </a:xfrm>
                    <a:prstGeom prst="rect">
                      <a:avLst/>
                    </a:prstGeom>
                    <a:noFill/>
                    <a:ln w="9525">
                      <a:noFill/>
                      <a:miter lim="800000"/>
                      <a:headEnd/>
                      <a:tailEnd/>
                    </a:ln>
                  </pic:spPr>
                </pic:pic>
              </a:graphicData>
            </a:graphic>
          </wp:inline>
        </w:drawing>
      </w:r>
    </w:p>
    <w:p w:rsidR="0068464C" w:rsidRDefault="0068464C" w:rsidP="0068464C">
      <w:pPr>
        <w:rPr>
          <w:szCs w:val="24"/>
        </w:rPr>
      </w:pPr>
    </w:p>
    <w:p w:rsidR="0068464C" w:rsidRDefault="0068464C" w:rsidP="0068464C">
      <w:pPr>
        <w:rPr>
          <w:szCs w:val="24"/>
        </w:rPr>
      </w:pPr>
    </w:p>
    <w:p w:rsidR="00FD61C4" w:rsidRDefault="00FD61C4">
      <w:pPr>
        <w:rPr>
          <w:szCs w:val="24"/>
        </w:rPr>
      </w:pPr>
      <w:r>
        <w:rPr>
          <w:szCs w:val="24"/>
        </w:rPr>
        <w:br w:type="page"/>
      </w:r>
    </w:p>
    <w:p w:rsidR="00061C31" w:rsidRDefault="00061C31" w:rsidP="00362F14">
      <w:pPr>
        <w:jc w:val="center"/>
        <w:rPr>
          <w:b/>
          <w:sz w:val="32"/>
        </w:rPr>
      </w:pPr>
    </w:p>
    <w:p w:rsidR="00061C31" w:rsidRDefault="00FA12BC" w:rsidP="00362F14">
      <w:pPr>
        <w:jc w:val="center"/>
        <w:rPr>
          <w:b/>
          <w:sz w:val="32"/>
        </w:rPr>
      </w:pPr>
      <w:r>
        <w:rPr>
          <w:b/>
          <w:noProof/>
          <w:sz w:val="32"/>
        </w:rPr>
        <mc:AlternateContent>
          <mc:Choice Requires="wps">
            <w:drawing>
              <wp:anchor distT="91440" distB="91440" distL="114300" distR="114300" simplePos="0" relativeHeight="251962368" behindDoc="1" locked="0" layoutInCell="0" allowOverlap="1" wp14:anchorId="561980FE" wp14:editId="2B768098">
                <wp:simplePos x="0" y="0"/>
                <wp:positionH relativeFrom="margin">
                  <wp:align>right</wp:align>
                </wp:positionH>
                <wp:positionV relativeFrom="margin">
                  <wp:align>top</wp:align>
                </wp:positionV>
                <wp:extent cx="3108960" cy="2546350"/>
                <wp:effectExtent l="80010" t="9525" r="11430" b="82550"/>
                <wp:wrapSquare wrapText="bothSides"/>
                <wp:docPr id="105"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061C31">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061C31">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061C31">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Muscle fiber versus muscle cell (same thing) versus myofibril </w:t>
                            </w:r>
                          </w:p>
                          <w:p w:rsidR="00FA12BC" w:rsidRDefault="00FA12BC" w:rsidP="00061C31">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Encourage them to be familiar with the actions of the muscles as well as the locations</w:t>
                            </w:r>
                          </w:p>
                          <w:p w:rsidR="00FA12BC" w:rsidRPr="0068464C" w:rsidRDefault="00FA12BC" w:rsidP="00061C31">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particular muscle group or muscle action.   They have to show or perform correctly before leaving.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40" type="#_x0000_t65" style="position:absolute;left:0;text-align:left;margin-left:193.6pt;margin-top:0;width:244.8pt;height:200.5pt;z-index:-25135411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jWhUBO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FA12BC" w:rsidRDefault="00FA12BC" w:rsidP="00061C31">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061C31">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061C31">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Muscle fiber versus muscle cell (same thing) versus myofibril </w:t>
                      </w:r>
                    </w:p>
                    <w:p w:rsidR="00FA12BC" w:rsidRDefault="00FA12BC" w:rsidP="00061C31">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Encourage them to be familiar with the actions of the muscles as well as the locations</w:t>
                      </w:r>
                    </w:p>
                    <w:p w:rsidR="00FA12BC" w:rsidRPr="0068464C" w:rsidRDefault="00FA12BC" w:rsidP="00061C31">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particular muscle group or muscle action.   They have to show or perform correctly before leaving.</w:t>
                      </w:r>
                    </w:p>
                  </w:txbxContent>
                </v:textbox>
                <w10:wrap type="square" anchorx="margin" anchory="margin"/>
              </v:shape>
            </w:pict>
          </mc:Fallback>
        </mc:AlternateContent>
      </w: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362F14" w:rsidRPr="00362F14" w:rsidRDefault="00FA12BC" w:rsidP="00362F14">
      <w:pPr>
        <w:jc w:val="center"/>
        <w:rPr>
          <w:b/>
          <w:sz w:val="32"/>
        </w:rPr>
      </w:pPr>
      <w:r>
        <w:rPr>
          <w:b/>
          <w:noProof/>
          <w:sz w:val="32"/>
        </w:rPr>
        <mc:AlternateContent>
          <mc:Choice Requires="wps">
            <w:drawing>
              <wp:anchor distT="91440" distB="91440" distL="114300" distR="114300" simplePos="0" relativeHeight="251961344" behindDoc="1" locked="0" layoutInCell="0" allowOverlap="1" wp14:anchorId="7C300568" wp14:editId="594C5DD7">
                <wp:simplePos x="0" y="0"/>
                <wp:positionH relativeFrom="margin">
                  <wp:align>left</wp:align>
                </wp:positionH>
                <wp:positionV relativeFrom="margin">
                  <wp:align>top</wp:align>
                </wp:positionV>
                <wp:extent cx="3108960" cy="2546350"/>
                <wp:effectExtent l="76200" t="9525" r="15240" b="82550"/>
                <wp:wrapSquare wrapText="bothSides"/>
                <wp:docPr id="104"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061C31">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Pr="005A4107" w:rsidRDefault="00FA12BC" w:rsidP="00061C31">
                            <w:pPr>
                              <w:rPr>
                                <w:rFonts w:asciiTheme="majorHAnsi" w:eastAsiaTheme="majorEastAsia" w:hAnsiTheme="majorHAnsi" w:cstheme="majorBidi"/>
                                <w:i/>
                                <w:iCs/>
                                <w:szCs w:val="24"/>
                              </w:rPr>
                            </w:pPr>
                          </w:p>
                          <w:p w:rsidR="00FA12BC" w:rsidRPr="00513FDB" w:rsidRDefault="00FA12BC"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Microscopes</w:t>
                            </w:r>
                          </w:p>
                          <w:p w:rsidR="00FA12BC" w:rsidRPr="00513FDB" w:rsidRDefault="00FA12BC" w:rsidP="00513FDB">
                            <w:pPr>
                              <w:ind w:firstLine="720"/>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Slides:</w:t>
                            </w:r>
                          </w:p>
                          <w:p w:rsidR="00FA12BC" w:rsidRPr="00513FDB" w:rsidRDefault="00FA12BC"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ab/>
                              <w:t>Muscle slide:  should have all three muscle types</w:t>
                            </w:r>
                          </w:p>
                          <w:p w:rsidR="00FA12BC" w:rsidRPr="00513FDB" w:rsidRDefault="00FA12BC"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Clothes pin</w:t>
                            </w:r>
                          </w:p>
                          <w:p w:rsidR="00FA12BC" w:rsidRPr="00513FDB" w:rsidRDefault="00FA12BC"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Stop-watch, timer, or clock with a second hand</w:t>
                            </w:r>
                          </w:p>
                          <w:p w:rsidR="00FA12BC" w:rsidRDefault="00FA12BC" w:rsidP="00061C31">
                            <w:pPr>
                              <w:rPr>
                                <w:rFonts w:asciiTheme="majorHAnsi" w:eastAsiaTheme="majorEastAsia" w:hAnsiTheme="majorHAnsi" w:cstheme="majorBidi"/>
                                <w:iCs/>
                                <w:szCs w:val="24"/>
                              </w:rPr>
                            </w:pPr>
                          </w:p>
                          <w:p w:rsidR="00FA12BC" w:rsidRPr="005A4107" w:rsidRDefault="00FA12BC" w:rsidP="00061C31">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 o:spid="_x0000_s1041" type="#_x0000_t65" style="position:absolute;left:0;text-align:left;margin-left:0;margin-top:0;width:244.8pt;height:200.5pt;z-index:-25135513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7imsJe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FA12BC" w:rsidRDefault="00FA12BC" w:rsidP="00061C31">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Pr="005A4107" w:rsidRDefault="00FA12BC" w:rsidP="00061C31">
                      <w:pPr>
                        <w:rPr>
                          <w:rFonts w:asciiTheme="majorHAnsi" w:eastAsiaTheme="majorEastAsia" w:hAnsiTheme="majorHAnsi" w:cstheme="majorBidi"/>
                          <w:i/>
                          <w:iCs/>
                          <w:szCs w:val="24"/>
                        </w:rPr>
                      </w:pPr>
                    </w:p>
                    <w:p w:rsidR="00FA12BC" w:rsidRPr="00513FDB" w:rsidRDefault="00FA12BC"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Microscopes</w:t>
                      </w:r>
                    </w:p>
                    <w:p w:rsidR="00FA12BC" w:rsidRPr="00513FDB" w:rsidRDefault="00FA12BC" w:rsidP="00513FDB">
                      <w:pPr>
                        <w:ind w:firstLine="720"/>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Slides:</w:t>
                      </w:r>
                    </w:p>
                    <w:p w:rsidR="00FA12BC" w:rsidRPr="00513FDB" w:rsidRDefault="00FA12BC"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ab/>
                        <w:t>Muscle slide:  should have all three muscle types</w:t>
                      </w:r>
                    </w:p>
                    <w:p w:rsidR="00FA12BC" w:rsidRPr="00513FDB" w:rsidRDefault="00FA12BC"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Clothes pin</w:t>
                      </w:r>
                    </w:p>
                    <w:p w:rsidR="00FA12BC" w:rsidRPr="00513FDB" w:rsidRDefault="00FA12BC"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Stop-watch, timer, or clock with a second hand</w:t>
                      </w:r>
                    </w:p>
                    <w:p w:rsidR="00FA12BC" w:rsidRDefault="00FA12BC" w:rsidP="00061C31">
                      <w:pPr>
                        <w:rPr>
                          <w:rFonts w:asciiTheme="majorHAnsi" w:eastAsiaTheme="majorEastAsia" w:hAnsiTheme="majorHAnsi" w:cstheme="majorBidi"/>
                          <w:iCs/>
                          <w:szCs w:val="24"/>
                        </w:rPr>
                      </w:pPr>
                    </w:p>
                    <w:p w:rsidR="00FA12BC" w:rsidRPr="005A4107" w:rsidRDefault="00FA12BC" w:rsidP="00061C31">
                      <w:pPr>
                        <w:rPr>
                          <w:rFonts w:asciiTheme="majorHAnsi" w:eastAsiaTheme="majorEastAsia" w:hAnsiTheme="majorHAnsi" w:cstheme="majorBidi"/>
                          <w:iCs/>
                          <w:szCs w:val="24"/>
                        </w:rPr>
                      </w:pPr>
                    </w:p>
                  </w:txbxContent>
                </v:textbox>
                <w10:wrap type="square" anchorx="margin" anchory="margin"/>
              </v:shape>
            </w:pict>
          </mc:Fallback>
        </mc:AlternateContent>
      </w:r>
      <w:r w:rsidR="00362F14" w:rsidRPr="00362F14">
        <w:rPr>
          <w:b/>
          <w:sz w:val="32"/>
        </w:rPr>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362F14" w:rsidP="00362F14">
      <w:r>
        <w:rPr>
          <w:noProof/>
        </w:rPr>
        <w:drawing>
          <wp:anchor distT="0" distB="0" distL="114300" distR="114300" simplePos="0" relativeHeight="251735040" behindDoc="1" locked="0" layoutInCell="1" allowOverlap="1" wp14:anchorId="61B8F312" wp14:editId="0F51DDF2">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061C31" w:rsidP="00362F14">
      <w:r>
        <w:rPr>
          <w:noProof/>
        </w:rPr>
        <w:drawing>
          <wp:anchor distT="0" distB="0" distL="114300" distR="114300" simplePos="0" relativeHeight="251866112" behindDoc="1" locked="0" layoutInCell="1" allowOverlap="1" wp14:anchorId="52BC4FAD" wp14:editId="1D49739F">
            <wp:simplePos x="0" y="0"/>
            <wp:positionH relativeFrom="margin">
              <wp:posOffset>3867150</wp:posOffset>
            </wp:positionH>
            <wp:positionV relativeFrom="margin">
              <wp:posOffset>5372100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362F14" w:rsidP="00362F14">
      <w:r>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513FDB" w:rsidP="00362F14">
      <w:r>
        <w:rPr>
          <w:noProof/>
        </w:rPr>
        <w:drawing>
          <wp:anchor distT="0" distB="0" distL="114300" distR="114300" simplePos="0" relativeHeight="251972608" behindDoc="1" locked="0" layoutInCell="1" allowOverlap="1" wp14:anchorId="25E55116" wp14:editId="696486EA">
            <wp:simplePos x="0" y="0"/>
            <wp:positionH relativeFrom="margin">
              <wp:align>right</wp:align>
            </wp:positionH>
            <wp:positionV relativeFrom="margin">
              <wp:posOffset>447675</wp:posOffset>
            </wp:positionV>
            <wp:extent cx="2755900" cy="2743200"/>
            <wp:effectExtent l="19050" t="0" r="6350" b="0"/>
            <wp:wrapTight wrapText="bothSides">
              <wp:wrapPolygon edited="0">
                <wp:start x="-149" y="0"/>
                <wp:lineTo x="-149" y="21450"/>
                <wp:lineTo x="21650" y="21450"/>
                <wp:lineTo x="21650" y="0"/>
                <wp:lineTo x="-149" y="0"/>
              </wp:wrapPolygon>
            </wp:wrapTight>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inline distT="0" distB="0" distL="0" distR="0" wp14:anchorId="5098BB9D" wp14:editId="0E625280">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14:anchorId="6D03B185" wp14:editId="41BE1DEC">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14:anchorId="358EC213" wp14:editId="40B8167D">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14:anchorId="71438D1A" wp14:editId="47891A87">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14:anchorId="71CB7F16" wp14:editId="26D76B3A">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DF359C" w:rsidP="00362F14">
      <w:r>
        <w:rPr>
          <w:noProof/>
        </w:rPr>
        <w:drawing>
          <wp:anchor distT="0" distB="0" distL="114300" distR="114300" simplePos="0" relativeHeight="252019712" behindDoc="1" locked="0" layoutInCell="1" allowOverlap="1" wp14:anchorId="313949B1" wp14:editId="7DCCD8EC">
            <wp:simplePos x="483074" y="627797"/>
            <wp:positionH relativeFrom="margin">
              <wp:align>center</wp:align>
            </wp:positionH>
            <wp:positionV relativeFrom="margin">
              <wp:align>top</wp:align>
            </wp:positionV>
            <wp:extent cx="5876783" cy="3862316"/>
            <wp:effectExtent l="19050" t="0" r="0" b="0"/>
            <wp:wrapSquare wrapText="bothSides"/>
            <wp:docPr id="82" name="Picture 13" descr="\\casfiles\private\bawargo\Roaming Folders\Documents\Marieb_8th\ch09_muscle_tissue\figure_09_01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sfiles\private\bawargo\Roaming Folders\Documents\Marieb_8th\ch09_muscle_tissue\figure_09_01a_labeled.jpg"/>
                    <pic:cNvPicPr>
                      <a:picLocks noChangeAspect="1" noChangeArrowheads="1"/>
                    </pic:cNvPicPr>
                  </pic:nvPicPr>
                  <pic:blipFill>
                    <a:blip r:embed="rId74" cstate="print"/>
                    <a:srcRect/>
                    <a:stretch>
                      <a:fillRect/>
                    </a:stretch>
                  </pic:blipFill>
                  <pic:spPr bwMode="auto">
                    <a:xfrm>
                      <a:off x="0" y="0"/>
                      <a:ext cx="5876783" cy="3862316"/>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DF359C" w:rsidRDefault="00DF359C" w:rsidP="00362F14"/>
    <w:p w:rsidR="00362F14" w:rsidRDefault="00362F14" w:rsidP="00362F14"/>
    <w:p w:rsidR="00362F14" w:rsidRDefault="00DF359C" w:rsidP="00362F14">
      <w:r>
        <w:rPr>
          <w:noProof/>
        </w:rPr>
        <w:drawing>
          <wp:anchor distT="0" distB="0" distL="114300" distR="114300" simplePos="0" relativeHeight="252020736" behindDoc="1" locked="0" layoutInCell="1" allowOverlap="1" wp14:anchorId="36AADCD5" wp14:editId="53E69E09">
            <wp:simplePos x="0" y="0"/>
            <wp:positionH relativeFrom="margin">
              <wp:align>center</wp:align>
            </wp:positionH>
            <wp:positionV relativeFrom="margin">
              <wp:align>bottom</wp:align>
            </wp:positionV>
            <wp:extent cx="5644515" cy="4244340"/>
            <wp:effectExtent l="19050" t="0" r="0" b="0"/>
            <wp:wrapSquare wrapText="bothSides"/>
            <wp:docPr id="83" name="Picture 14" descr="\\casfiles\private\bawargo\Roaming Folders\Documents\Marieb_8th\ch09_muscle_tissue\figure_09_13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sfiles\private\bawargo\Roaming Folders\Documents\Marieb_8th\ch09_muscle_tissue\figure_09_13a_labeled.jpg"/>
                    <pic:cNvPicPr>
                      <a:picLocks noChangeAspect="1" noChangeArrowheads="1"/>
                    </pic:cNvPicPr>
                  </pic:nvPicPr>
                  <pic:blipFill>
                    <a:blip r:embed="rId75" cstate="print"/>
                    <a:srcRect/>
                    <a:stretch>
                      <a:fillRect/>
                    </a:stretch>
                  </pic:blipFill>
                  <pic:spPr bwMode="auto">
                    <a:xfrm>
                      <a:off x="0" y="0"/>
                      <a:ext cx="5644515" cy="424434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DF359C" w:rsidP="00362F14">
      <w:r w:rsidRPr="00DF359C">
        <w:rPr>
          <w:noProof/>
        </w:rPr>
        <w:drawing>
          <wp:anchor distT="0" distB="0" distL="114300" distR="114300" simplePos="0" relativeHeight="252022784" behindDoc="1" locked="0" layoutInCell="1" allowOverlap="1" wp14:anchorId="5149A41F" wp14:editId="112A25D6">
            <wp:simplePos x="0" y="0"/>
            <wp:positionH relativeFrom="margin">
              <wp:align>center</wp:align>
            </wp:positionH>
            <wp:positionV relativeFrom="margin">
              <wp:align>top</wp:align>
            </wp:positionV>
            <wp:extent cx="5794375" cy="4053205"/>
            <wp:effectExtent l="19050" t="0" r="0" b="0"/>
            <wp:wrapSquare wrapText="bothSides"/>
            <wp:docPr id="84" name="Picture 2" descr="C:\Documents and Settings\bawargo\My Documents\marieb bwargo01\09_AllImages\09-07bNeuroJunc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awargo\My Documents\marieb bwargo01\09_AllImages\09-07bNeuroJunc_L.jpg"/>
                    <pic:cNvPicPr>
                      <a:picLocks noChangeAspect="1" noChangeArrowheads="1"/>
                    </pic:cNvPicPr>
                  </pic:nvPicPr>
                  <pic:blipFill>
                    <a:blip r:embed="rId76" cstate="email"/>
                    <a:srcRect/>
                    <a:stretch>
                      <a:fillRect/>
                    </a:stretch>
                  </pic:blipFill>
                  <pic:spPr bwMode="auto">
                    <a:xfrm>
                      <a:off x="0" y="0"/>
                      <a:ext cx="5794375" cy="405320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061C31" w:rsidRPr="00E9454A" w:rsidRDefault="00061C31" w:rsidP="00061C31">
      <w:pPr>
        <w:rPr>
          <w:b/>
          <w:sz w:val="28"/>
        </w:rPr>
      </w:pPr>
      <w:r w:rsidRPr="00E9454A">
        <w:rPr>
          <w:b/>
          <w:sz w:val="28"/>
        </w:rPr>
        <w:t xml:space="preserve">Questions:  </w:t>
      </w:r>
    </w:p>
    <w:p w:rsidR="00061C31" w:rsidRDefault="00061C31" w:rsidP="00061C31">
      <w:pPr>
        <w:pStyle w:val="ListParagraph"/>
        <w:numPr>
          <w:ilvl w:val="0"/>
          <w:numId w:val="14"/>
        </w:numPr>
      </w:pPr>
      <w:r>
        <w:t xml:space="preserve"> In which type of tissue (cardiac, smooth, or skeletal) would neuromuscular junction be located?</w:t>
      </w:r>
      <w:r>
        <w:br/>
      </w:r>
      <w:r w:rsidRPr="00505821">
        <w:rPr>
          <w:color w:val="76923C" w:themeColor="accent3" w:themeShade="BF"/>
        </w:rPr>
        <w:t>Neuromuscular junctions are found when the somatic nerve fibers contact skeletal muscles at a region called the motor end plate.</w:t>
      </w:r>
      <w:r>
        <w:t xml:space="preserve"> </w:t>
      </w:r>
    </w:p>
    <w:p w:rsidR="00061C31" w:rsidRDefault="00061C31" w:rsidP="00061C31">
      <w:pPr>
        <w:pStyle w:val="ListParagraph"/>
        <w:ind w:left="1080"/>
      </w:pPr>
    </w:p>
    <w:p w:rsidR="00061C31" w:rsidRDefault="00061C31" w:rsidP="00061C31">
      <w:pPr>
        <w:pStyle w:val="ListParagraph"/>
        <w:numPr>
          <w:ilvl w:val="0"/>
          <w:numId w:val="14"/>
        </w:numPr>
      </w:pPr>
      <w:r>
        <w:t>What is the function of the gap junctions (intercalated disks) present in cardiac muscle tissue?</w:t>
      </w:r>
      <w:r>
        <w:br/>
      </w:r>
      <w:r w:rsidRPr="00505821">
        <w:rPr>
          <w:color w:val="76923C" w:themeColor="accent3" w:themeShade="BF"/>
        </w:rPr>
        <w:t>Gap junctions allow for rapid communication between cells</w:t>
      </w:r>
    </w:p>
    <w:p w:rsidR="00061C31" w:rsidRDefault="00061C31" w:rsidP="00061C31">
      <w:pPr>
        <w:pStyle w:val="ListParagraph"/>
      </w:pPr>
    </w:p>
    <w:p w:rsidR="00061C31" w:rsidRDefault="00061C31" w:rsidP="00061C31">
      <w:pPr>
        <w:pStyle w:val="ListParagraph"/>
        <w:numPr>
          <w:ilvl w:val="0"/>
          <w:numId w:val="14"/>
        </w:numPr>
      </w:pPr>
      <w:r>
        <w:t>Which protein fibers in skeletal muscle act together to cause contractions?</w:t>
      </w:r>
      <w:r>
        <w:br/>
      </w:r>
      <w:r w:rsidRPr="00505821">
        <w:rPr>
          <w:color w:val="76923C" w:themeColor="accent3" w:themeShade="BF"/>
        </w:rPr>
        <w:t>The sliding movement of actin and myosin cause muscle contractions.</w:t>
      </w:r>
      <w:r>
        <w:t xml:space="preserve"> </w:t>
      </w:r>
    </w:p>
    <w:p w:rsidR="00061C31" w:rsidRDefault="00061C31" w:rsidP="00061C31"/>
    <w:p w:rsidR="00061C31" w:rsidRDefault="00061C31" w:rsidP="00061C31">
      <w:pPr>
        <w:pStyle w:val="ListParagraph"/>
        <w:numPr>
          <w:ilvl w:val="0"/>
          <w:numId w:val="14"/>
        </w:numPr>
      </w:pPr>
      <w:r>
        <w:t xml:space="preserve">Describe the process that takes place at a neuromuscular junction.  Try to put it into your own words.  </w:t>
      </w:r>
    </w:p>
    <w:p w:rsidR="00061C31" w:rsidRDefault="00061C31" w:rsidP="00061C31">
      <w:pPr>
        <w:pStyle w:val="ListParagraph"/>
        <w:ind w:left="1080"/>
      </w:pPr>
      <w:r>
        <w:t>Include the following terms:  vesicle, neurotransmitter, synaptic cleft</w:t>
      </w:r>
      <w:r>
        <w:br/>
      </w:r>
      <w:proofErr w:type="gramStart"/>
      <w:r w:rsidRPr="00505821">
        <w:rPr>
          <w:color w:val="76923C" w:themeColor="accent3" w:themeShade="BF"/>
        </w:rPr>
        <w:t>As</w:t>
      </w:r>
      <w:proofErr w:type="gramEnd"/>
      <w:r w:rsidRPr="00505821">
        <w:rPr>
          <w:color w:val="76923C" w:themeColor="accent3" w:themeShade="BF"/>
        </w:rPr>
        <w:t xml:space="preserve"> the action potential reaches the end of the axon, the electrical charge causes calcium ions to be released.  These calcium ions cause the vesicles that house the neurotransmitters to fuse with the axonal membrane, and the process of exocytosis empties the contents of the vesicles into the synaptic cleft.  The acetylcholine (neurotransmitter) diffuses across the synapse until it comes in contact with a receptor located on the muscle.  Once it binds, it causes the muscle to respond by releasing calcium and initiating the muscle contraction.</w:t>
      </w:r>
      <w:r>
        <w:t xml:space="preserve"> </w:t>
      </w:r>
    </w:p>
    <w:p w:rsidR="00061C31" w:rsidRDefault="00061C31" w:rsidP="00061C31"/>
    <w:p w:rsidR="00061C31" w:rsidRDefault="00061C31" w:rsidP="00061C31">
      <w:pPr>
        <w:pStyle w:val="ListParagraph"/>
        <w:numPr>
          <w:ilvl w:val="0"/>
          <w:numId w:val="14"/>
        </w:numPr>
      </w:pPr>
      <w:r>
        <w:t>How does the shape and appearance of smooth muscle differ from skeletal muscle?</w:t>
      </w:r>
      <w:r>
        <w:br/>
      </w:r>
      <w:r w:rsidRPr="00505821">
        <w:rPr>
          <w:color w:val="76923C" w:themeColor="accent3" w:themeShade="BF"/>
        </w:rPr>
        <w:t xml:space="preserve">Skeletal muscles are lengthy cells that have a banded (striated) appearance and many nuclei per cell. A smooth muscle has a tapered appearance, on nucleus per cell, and no </w:t>
      </w:r>
      <w:proofErr w:type="spellStart"/>
      <w:r w:rsidRPr="00505821">
        <w:rPr>
          <w:color w:val="76923C" w:themeColor="accent3" w:themeShade="BF"/>
        </w:rPr>
        <w:t>stria</w:t>
      </w:r>
      <w:proofErr w:type="spellEnd"/>
      <w:r w:rsidRPr="00505821">
        <w:rPr>
          <w:color w:val="76923C" w:themeColor="accent3" w:themeShade="BF"/>
        </w:rPr>
        <w:t>.</w:t>
      </w:r>
    </w:p>
    <w:p w:rsidR="00362F14" w:rsidRDefault="00362F14" w:rsidP="00362F14"/>
    <w:p w:rsidR="00E66BCC" w:rsidRDefault="00E66BCC"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 xml:space="preserve">The </w:t>
      </w:r>
      <w:proofErr w:type="gramStart"/>
      <w:r>
        <w:t>person with the clothespin with try to rapidly and repeatedly squeeze the clothespin open</w:t>
      </w:r>
      <w:proofErr w:type="gramEnd"/>
      <w:r>
        <w:t>.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firstRow="1" w:lastRow="0" w:firstColumn="1" w:lastColumn="0" w:noHBand="0" w:noVBand="1"/>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A70A5" w:rsidRDefault="004A70A5" w:rsidP="00362F14"/>
    <w:p w:rsidR="004A70A5" w:rsidRDefault="004A70A5" w:rsidP="00362F14"/>
    <w:p w:rsidR="004A70A5" w:rsidRDefault="004A70A5" w:rsidP="00362F14"/>
    <w:p w:rsidR="004A70A5" w:rsidRDefault="004A70A5" w:rsidP="00362F14"/>
    <w:p w:rsidR="003F7060" w:rsidRDefault="003F7060" w:rsidP="00362F14"/>
    <w:p w:rsidR="004A70A5" w:rsidRDefault="004A70A5" w:rsidP="00362F14"/>
    <w:p w:rsidR="00362F14" w:rsidRDefault="00362F14" w:rsidP="00362F14"/>
    <w:p w:rsidR="00061C31" w:rsidRPr="000D2A3F" w:rsidRDefault="00061C31" w:rsidP="00061C31">
      <w:pPr>
        <w:rPr>
          <w:b/>
          <w:sz w:val="28"/>
        </w:rPr>
      </w:pPr>
      <w:r w:rsidRPr="000D2A3F">
        <w:rPr>
          <w:b/>
          <w:sz w:val="28"/>
        </w:rPr>
        <w:t>Answer the following questions:</w:t>
      </w:r>
      <w:r>
        <w:rPr>
          <w:b/>
          <w:sz w:val="28"/>
        </w:rPr>
        <w:t xml:space="preserve"> </w:t>
      </w:r>
    </w:p>
    <w:p w:rsidR="00061C31" w:rsidRDefault="00061C31" w:rsidP="00061C31"/>
    <w:p w:rsidR="00061C31" w:rsidRDefault="00061C31" w:rsidP="00061C31">
      <w:r>
        <w:t xml:space="preserve">Did the skeletal muscles used show signs of fatigue? </w:t>
      </w:r>
      <w:r w:rsidRPr="00FB5886">
        <w:rPr>
          <w:color w:val="76923C" w:themeColor="accent3" w:themeShade="BF"/>
        </w:rPr>
        <w:t>(</w:t>
      </w:r>
      <w:proofErr w:type="gramStart"/>
      <w:r w:rsidRPr="00FB5886">
        <w:rPr>
          <w:color w:val="76923C" w:themeColor="accent3" w:themeShade="BF"/>
        </w:rPr>
        <w:t>yes</w:t>
      </w:r>
      <w:proofErr w:type="gramEnd"/>
      <w:r w:rsidRPr="00FB5886">
        <w:rPr>
          <w:color w:val="76923C" w:themeColor="accent3" w:themeShade="BF"/>
        </w:rPr>
        <w:t>)</w:t>
      </w:r>
    </w:p>
    <w:p w:rsidR="00061C31" w:rsidRDefault="00061C31" w:rsidP="00061C31"/>
    <w:p w:rsidR="00061C31" w:rsidRPr="00FB5886" w:rsidRDefault="00061C31" w:rsidP="00061C31">
      <w:pPr>
        <w:rPr>
          <w:color w:val="76923C" w:themeColor="accent3" w:themeShade="BF"/>
        </w:rPr>
      </w:pPr>
      <w:r>
        <w:t xml:space="preserve">What physical symptoms, other than your results, did you notice? </w:t>
      </w:r>
      <w:r w:rsidRPr="00FB5886">
        <w:rPr>
          <w:color w:val="76923C" w:themeColor="accent3" w:themeShade="BF"/>
        </w:rPr>
        <w:t>(</w:t>
      </w:r>
      <w:proofErr w:type="gramStart"/>
      <w:r w:rsidRPr="00FB5886">
        <w:rPr>
          <w:color w:val="76923C" w:themeColor="accent3" w:themeShade="BF"/>
        </w:rPr>
        <w:t>may</w:t>
      </w:r>
      <w:proofErr w:type="gramEnd"/>
      <w:r w:rsidRPr="00FB5886">
        <w:rPr>
          <w:color w:val="76923C" w:themeColor="accent3" w:themeShade="BF"/>
        </w:rPr>
        <w:t xml:space="preserve"> feel pain/discomfort as the muscle fatigues and lactic acid builds up.)</w:t>
      </w:r>
    </w:p>
    <w:p w:rsidR="00061C31" w:rsidRDefault="00061C31" w:rsidP="00061C31"/>
    <w:p w:rsidR="00061C31" w:rsidRDefault="00061C31" w:rsidP="00061C31">
      <w:r>
        <w:t xml:space="preserve">What type of movement was being performed by the index finger? </w:t>
      </w:r>
      <w:proofErr w:type="gramStart"/>
      <w:r w:rsidRPr="00FB5886">
        <w:rPr>
          <w:color w:val="76923C" w:themeColor="accent3" w:themeShade="BF"/>
        </w:rPr>
        <w:t>Flexion at the metacarpal-phalangeal joint</w:t>
      </w:r>
      <w:r>
        <w:t>.</w:t>
      </w:r>
      <w:proofErr w:type="gramEnd"/>
      <w:r>
        <w:t xml:space="preserve">  </w:t>
      </w:r>
    </w:p>
    <w:p w:rsidR="00061C31" w:rsidRDefault="00061C31" w:rsidP="00061C31"/>
    <w:p w:rsidR="00061C31" w:rsidRPr="00FB5886" w:rsidRDefault="00061C31" w:rsidP="00061C31">
      <w:pPr>
        <w:rPr>
          <w:color w:val="76923C" w:themeColor="accent3" w:themeShade="BF"/>
        </w:rPr>
      </w:pPr>
      <w:r>
        <w:t xml:space="preserve">Which muscles were causing that movement to take place? </w:t>
      </w:r>
      <w:r w:rsidRPr="00FB5886">
        <w:rPr>
          <w:color w:val="76923C" w:themeColor="accent3" w:themeShade="BF"/>
        </w:rPr>
        <w:t xml:space="preserve">Flexor </w:t>
      </w:r>
      <w:proofErr w:type="spellStart"/>
      <w:r w:rsidRPr="00FB5886">
        <w:rPr>
          <w:color w:val="76923C" w:themeColor="accent3" w:themeShade="BF"/>
        </w:rPr>
        <w:t>digitorum</w:t>
      </w:r>
      <w:proofErr w:type="spellEnd"/>
      <w:r w:rsidRPr="00FB5886">
        <w:rPr>
          <w:color w:val="76923C" w:themeColor="accent3" w:themeShade="BF"/>
        </w:rPr>
        <w:t xml:space="preserve"> </w:t>
      </w:r>
      <w:proofErr w:type="spellStart"/>
      <w:r w:rsidRPr="00FB5886">
        <w:rPr>
          <w:color w:val="76923C" w:themeColor="accent3" w:themeShade="BF"/>
        </w:rPr>
        <w:t>profundus</w:t>
      </w:r>
      <w:proofErr w:type="spellEnd"/>
      <w:r w:rsidRPr="00FB5886">
        <w:rPr>
          <w:color w:val="76923C" w:themeColor="accent3" w:themeShade="BF"/>
        </w:rPr>
        <w:t xml:space="preserve"> and Flexor </w:t>
      </w:r>
      <w:proofErr w:type="spellStart"/>
      <w:r w:rsidRPr="00FB5886">
        <w:rPr>
          <w:color w:val="76923C" w:themeColor="accent3" w:themeShade="BF"/>
        </w:rPr>
        <w:t>digitorum</w:t>
      </w:r>
      <w:proofErr w:type="spellEnd"/>
      <w:r w:rsidRPr="00FB5886">
        <w:rPr>
          <w:color w:val="76923C" w:themeColor="accent3" w:themeShade="BF"/>
        </w:rPr>
        <w:t xml:space="preserve"> </w:t>
      </w:r>
      <w:proofErr w:type="spellStart"/>
      <w:r w:rsidRPr="00FB5886">
        <w:rPr>
          <w:color w:val="76923C" w:themeColor="accent3" w:themeShade="BF"/>
        </w:rPr>
        <w:t>superficialis</w:t>
      </w:r>
      <w:proofErr w:type="spellEnd"/>
      <w:r>
        <w:rPr>
          <w:color w:val="76923C" w:themeColor="accent3" w:themeShade="BF"/>
        </w:rPr>
        <w:t xml:space="preserve"> and the </w:t>
      </w:r>
      <w:proofErr w:type="spellStart"/>
      <w:r>
        <w:rPr>
          <w:color w:val="76923C" w:themeColor="accent3" w:themeShade="BF"/>
        </w:rPr>
        <w:t>lumbricals</w:t>
      </w:r>
      <w:proofErr w:type="spellEnd"/>
      <w:r>
        <w:rPr>
          <w:color w:val="76923C" w:themeColor="accent3" w:themeShade="BF"/>
        </w:rPr>
        <w:t xml:space="preserve"> (Chapter 10)</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biceps </w:t>
      </w:r>
      <w:proofErr w:type="spellStart"/>
      <w:r w:rsidRPr="004653EB">
        <w:rPr>
          <w:b/>
          <w:szCs w:val="24"/>
        </w:rPr>
        <w:t>brachii</w:t>
      </w:r>
      <w:proofErr w:type="spellEnd"/>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triceps </w:t>
      </w:r>
      <w:proofErr w:type="spellStart"/>
      <w:r w:rsidRPr="004653EB">
        <w:rPr>
          <w:b/>
          <w:szCs w:val="24"/>
        </w:rPr>
        <w:t>brachii</w:t>
      </w:r>
      <w:proofErr w:type="spellEnd"/>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pectoralis</w:t>
      </w:r>
      <w:proofErr w:type="spellEnd"/>
      <w:r w:rsidRPr="004653EB">
        <w:rPr>
          <w:b/>
          <w:szCs w:val="24"/>
        </w:rPr>
        <w:t xml:space="preserve">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latissimus</w:t>
      </w:r>
      <w:proofErr w:type="spellEnd"/>
      <w:r w:rsidRPr="004653EB">
        <w:rPr>
          <w:b/>
          <w:szCs w:val="24"/>
        </w:rPr>
        <w:t xml:space="preserve"> </w:t>
      </w:r>
      <w:proofErr w:type="spellStart"/>
      <w:r w:rsidRPr="004653EB">
        <w:rPr>
          <w:b/>
          <w:szCs w:val="24"/>
        </w:rPr>
        <w:t>dorsi</w:t>
      </w:r>
      <w:proofErr w:type="spellEnd"/>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proofErr w:type="spellStart"/>
      <w:r w:rsidRPr="004653EB">
        <w:rPr>
          <w:b/>
          <w:szCs w:val="24"/>
        </w:rPr>
        <w:t>iliopsoas</w:t>
      </w:r>
      <w:proofErr w:type="spellEnd"/>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tibialis</w:t>
      </w:r>
      <w:proofErr w:type="spellEnd"/>
      <w:r w:rsidRPr="004653EB">
        <w:rPr>
          <w:b/>
          <w:szCs w:val="24"/>
        </w:rPr>
        <w:t xml:space="preserve"> anterior</w:t>
      </w:r>
      <w:r>
        <w:rPr>
          <w:szCs w:val="24"/>
        </w:rPr>
        <w:t xml:space="preserve"> muscle.  Activate it to view </w:t>
      </w:r>
      <w:r w:rsidRPr="004653EB">
        <w:rPr>
          <w:b/>
          <w:szCs w:val="24"/>
        </w:rPr>
        <w:t>dorsiflexion</w:t>
      </w:r>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r w:rsidRPr="004653EB">
        <w:rPr>
          <w:b/>
          <w:szCs w:val="24"/>
        </w:rPr>
        <w:t>gastrocnemius</w:t>
      </w:r>
      <w:r>
        <w:rPr>
          <w:szCs w:val="24"/>
        </w:rPr>
        <w:t xml:space="preserve"> and </w:t>
      </w:r>
      <w:r w:rsidRPr="004653EB">
        <w:rPr>
          <w:b/>
          <w:szCs w:val="24"/>
        </w:rPr>
        <w:t>soleus</w:t>
      </w:r>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lb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061C31" w:rsidRDefault="00061C31" w:rsidP="00061C31">
      <w:pPr>
        <w:rPr>
          <w:b/>
        </w:rPr>
      </w:pPr>
      <w:r w:rsidRPr="006554AF">
        <w:rPr>
          <w:b/>
        </w:rPr>
        <w:t>In the following questions, identify the muscle primarily responsible for the motion, the antagonist</w:t>
      </w:r>
      <w:proofErr w:type="gramStart"/>
      <w:r w:rsidRPr="006554AF">
        <w:rPr>
          <w:b/>
        </w:rPr>
        <w:t>,  and</w:t>
      </w:r>
      <w:proofErr w:type="gramEnd"/>
      <w:r w:rsidRPr="006554AF">
        <w:rPr>
          <w:b/>
        </w:rPr>
        <w:t xml:space="preserve"> identify the type of contraction</w:t>
      </w:r>
      <w:r>
        <w:rPr>
          <w:b/>
        </w:rPr>
        <w:t>s</w:t>
      </w:r>
      <w:r w:rsidRPr="006554AF">
        <w:rPr>
          <w:b/>
        </w:rPr>
        <w:t xml:space="preserve"> being used. </w:t>
      </w:r>
    </w:p>
    <w:p w:rsidR="00061C31" w:rsidRDefault="00061C31" w:rsidP="00061C31">
      <w:pPr>
        <w:rPr>
          <w:b/>
        </w:rPr>
      </w:pPr>
    </w:p>
    <w:p w:rsidR="00061C31" w:rsidRDefault="00061C31" w:rsidP="00061C31">
      <w:pPr>
        <w:pStyle w:val="ListParagraph"/>
        <w:numPr>
          <w:ilvl w:val="0"/>
          <w:numId w:val="13"/>
        </w:numPr>
        <w:ind w:left="630"/>
      </w:pPr>
      <w:r>
        <w:t xml:space="preserve">In order to walk, we </w:t>
      </w:r>
      <w:proofErr w:type="spellStart"/>
      <w:r>
        <w:t>plantarflex</w:t>
      </w:r>
      <w:proofErr w:type="spellEnd"/>
      <w:r>
        <w:t xml:space="preserve"> at the ankle.  </w:t>
      </w:r>
    </w:p>
    <w:p w:rsidR="00061C31" w:rsidRPr="00381D6D" w:rsidRDefault="00061C31" w:rsidP="00061C31">
      <w:pPr>
        <w:pStyle w:val="ListParagraph"/>
        <w:numPr>
          <w:ilvl w:val="1"/>
          <w:numId w:val="13"/>
        </w:numPr>
        <w:ind w:left="1350"/>
        <w:rPr>
          <w:b/>
          <w:color w:val="76923C" w:themeColor="accent3" w:themeShade="BF"/>
        </w:rPr>
      </w:pPr>
      <w:r>
        <w:t xml:space="preserve">Primary muscle used: </w:t>
      </w:r>
      <w:r w:rsidRPr="00381D6D">
        <w:rPr>
          <w:b/>
          <w:color w:val="76923C" w:themeColor="accent3" w:themeShade="BF"/>
        </w:rPr>
        <w:t>Gastrocnemius (and soleus)</w:t>
      </w:r>
    </w:p>
    <w:p w:rsidR="00061C31" w:rsidRPr="00381D6D" w:rsidRDefault="00061C31" w:rsidP="00061C31">
      <w:pPr>
        <w:pStyle w:val="ListParagraph"/>
        <w:numPr>
          <w:ilvl w:val="1"/>
          <w:numId w:val="13"/>
        </w:numPr>
        <w:ind w:left="1350"/>
        <w:rPr>
          <w:color w:val="76923C" w:themeColor="accent3" w:themeShade="BF"/>
        </w:rPr>
      </w:pPr>
      <w:r>
        <w:t xml:space="preserve">Antagonist:  </w:t>
      </w:r>
      <w:proofErr w:type="spellStart"/>
      <w:r w:rsidRPr="00381D6D">
        <w:rPr>
          <w:b/>
          <w:color w:val="76923C" w:themeColor="accent3" w:themeShade="BF"/>
        </w:rPr>
        <w:t>Tibialis</w:t>
      </w:r>
      <w:proofErr w:type="spellEnd"/>
      <w:r w:rsidRPr="00381D6D">
        <w:rPr>
          <w:b/>
          <w:color w:val="76923C" w:themeColor="accent3" w:themeShade="BF"/>
        </w:rPr>
        <w:t xml:space="preserve"> Anterior</w:t>
      </w:r>
    </w:p>
    <w:p w:rsidR="00061C31" w:rsidRPr="00381D6D" w:rsidRDefault="00061C31" w:rsidP="00061C31">
      <w:pPr>
        <w:pStyle w:val="ListParagraph"/>
        <w:numPr>
          <w:ilvl w:val="1"/>
          <w:numId w:val="13"/>
        </w:numPr>
        <w:ind w:left="1350"/>
        <w:rPr>
          <w:b/>
          <w:color w:val="76923C" w:themeColor="accent3" w:themeShade="BF"/>
        </w:rPr>
      </w:pPr>
      <w:r>
        <w:t xml:space="preserve">Contraction used in agonist (primary muscle):  </w:t>
      </w:r>
      <w:r w:rsidRPr="00381D6D">
        <w:rPr>
          <w:b/>
          <w:color w:val="76923C" w:themeColor="accent3" w:themeShade="BF"/>
        </w:rPr>
        <w:t>concentric</w:t>
      </w:r>
    </w:p>
    <w:p w:rsidR="00061C31" w:rsidRPr="00381D6D" w:rsidRDefault="00061C31" w:rsidP="00061C31">
      <w:pPr>
        <w:pStyle w:val="ListParagraph"/>
        <w:numPr>
          <w:ilvl w:val="1"/>
          <w:numId w:val="13"/>
        </w:numPr>
        <w:ind w:left="1350"/>
        <w:rPr>
          <w:color w:val="76923C" w:themeColor="accent3" w:themeShade="BF"/>
        </w:rPr>
      </w:pPr>
      <w:r>
        <w:t xml:space="preserve">Contraction used in the antagonist (opposing muscle):  </w:t>
      </w:r>
      <w:r w:rsidRPr="00381D6D">
        <w:rPr>
          <w:b/>
          <w:color w:val="76923C" w:themeColor="accent3" w:themeShade="BF"/>
        </w:rPr>
        <w:t>eccentric</w:t>
      </w:r>
    </w:p>
    <w:p w:rsidR="00061C31" w:rsidRDefault="00061C31" w:rsidP="00061C31">
      <w:pPr>
        <w:pStyle w:val="ListParagraph"/>
        <w:ind w:left="1440"/>
      </w:pPr>
    </w:p>
    <w:p w:rsidR="00061C31" w:rsidRDefault="00061C31" w:rsidP="00061C31">
      <w:pPr>
        <w:pStyle w:val="ListParagraph"/>
        <w:numPr>
          <w:ilvl w:val="0"/>
          <w:numId w:val="13"/>
        </w:numPr>
        <w:ind w:left="630"/>
      </w:pPr>
      <w:r>
        <w:t>Extension at the knee</w:t>
      </w:r>
    </w:p>
    <w:p w:rsidR="00061C31" w:rsidRPr="00381D6D" w:rsidRDefault="00061C31" w:rsidP="00061C31">
      <w:pPr>
        <w:pStyle w:val="ListParagraph"/>
        <w:numPr>
          <w:ilvl w:val="1"/>
          <w:numId w:val="13"/>
        </w:numPr>
        <w:ind w:left="1350"/>
        <w:rPr>
          <w:b/>
          <w:color w:val="76923C" w:themeColor="accent3" w:themeShade="BF"/>
        </w:rPr>
      </w:pPr>
      <w:r>
        <w:t xml:space="preserve">Primary muscle (group) used:  </w:t>
      </w:r>
      <w:r w:rsidRPr="00381D6D">
        <w:rPr>
          <w:b/>
          <w:color w:val="76923C" w:themeColor="accent3" w:themeShade="BF"/>
        </w:rPr>
        <w:t xml:space="preserve">Quadriceps:  Rectus </w:t>
      </w:r>
      <w:proofErr w:type="spellStart"/>
      <w:r w:rsidRPr="00381D6D">
        <w:rPr>
          <w:b/>
          <w:color w:val="76923C" w:themeColor="accent3" w:themeShade="BF"/>
        </w:rPr>
        <w:t>femoris</w:t>
      </w:r>
      <w:proofErr w:type="spellEnd"/>
      <w:r w:rsidRPr="00381D6D">
        <w:rPr>
          <w:b/>
          <w:color w:val="76923C" w:themeColor="accent3" w:themeShade="BF"/>
        </w:rPr>
        <w:t xml:space="preserve">, </w:t>
      </w:r>
      <w:proofErr w:type="spellStart"/>
      <w:r w:rsidRPr="00381D6D">
        <w:rPr>
          <w:b/>
          <w:color w:val="76923C" w:themeColor="accent3" w:themeShade="BF"/>
        </w:rPr>
        <w:t>Vastus</w:t>
      </w:r>
      <w:proofErr w:type="spellEnd"/>
      <w:r w:rsidRPr="00381D6D">
        <w:rPr>
          <w:b/>
          <w:color w:val="76923C" w:themeColor="accent3" w:themeShade="BF"/>
        </w:rPr>
        <w:t xml:space="preserve"> </w:t>
      </w:r>
      <w:proofErr w:type="spellStart"/>
      <w:r w:rsidRPr="00381D6D">
        <w:rPr>
          <w:b/>
          <w:color w:val="76923C" w:themeColor="accent3" w:themeShade="BF"/>
        </w:rPr>
        <w:t>lateralis</w:t>
      </w:r>
      <w:proofErr w:type="spellEnd"/>
      <w:r w:rsidRPr="00381D6D">
        <w:rPr>
          <w:b/>
          <w:color w:val="76923C" w:themeColor="accent3" w:themeShade="BF"/>
        </w:rPr>
        <w:t xml:space="preserve">, </w:t>
      </w:r>
      <w:proofErr w:type="spellStart"/>
      <w:r w:rsidRPr="00381D6D">
        <w:rPr>
          <w:b/>
          <w:color w:val="76923C" w:themeColor="accent3" w:themeShade="BF"/>
        </w:rPr>
        <w:t>Vastus</w:t>
      </w:r>
      <w:proofErr w:type="spellEnd"/>
      <w:r w:rsidRPr="00381D6D">
        <w:rPr>
          <w:b/>
          <w:color w:val="76923C" w:themeColor="accent3" w:themeShade="BF"/>
        </w:rPr>
        <w:t xml:space="preserve"> </w:t>
      </w:r>
      <w:proofErr w:type="spellStart"/>
      <w:r w:rsidRPr="00381D6D">
        <w:rPr>
          <w:b/>
          <w:color w:val="76923C" w:themeColor="accent3" w:themeShade="BF"/>
        </w:rPr>
        <w:t>medialis</w:t>
      </w:r>
      <w:proofErr w:type="spellEnd"/>
      <w:r w:rsidRPr="00381D6D">
        <w:rPr>
          <w:b/>
          <w:color w:val="76923C" w:themeColor="accent3" w:themeShade="BF"/>
        </w:rPr>
        <w:t xml:space="preserve">, </w:t>
      </w:r>
      <w:proofErr w:type="spellStart"/>
      <w:r w:rsidRPr="00381D6D">
        <w:rPr>
          <w:b/>
          <w:color w:val="76923C" w:themeColor="accent3" w:themeShade="BF"/>
        </w:rPr>
        <w:t>vastus</w:t>
      </w:r>
      <w:proofErr w:type="spellEnd"/>
      <w:r w:rsidRPr="00381D6D">
        <w:rPr>
          <w:b/>
          <w:color w:val="76923C" w:themeColor="accent3" w:themeShade="BF"/>
        </w:rPr>
        <w:t xml:space="preserve"> </w:t>
      </w:r>
      <w:proofErr w:type="spellStart"/>
      <w:r w:rsidRPr="00381D6D">
        <w:rPr>
          <w:b/>
          <w:color w:val="76923C" w:themeColor="accent3" w:themeShade="BF"/>
        </w:rPr>
        <w:t>intermedius</w:t>
      </w:r>
      <w:proofErr w:type="spellEnd"/>
    </w:p>
    <w:p w:rsidR="00061C31" w:rsidRDefault="00061C31" w:rsidP="00061C31">
      <w:pPr>
        <w:pStyle w:val="ListParagraph"/>
        <w:numPr>
          <w:ilvl w:val="1"/>
          <w:numId w:val="13"/>
        </w:numPr>
        <w:ind w:left="1350"/>
      </w:pPr>
      <w:r>
        <w:t xml:space="preserve">Antagonists:  </w:t>
      </w:r>
      <w:r w:rsidRPr="00381D6D">
        <w:rPr>
          <w:b/>
          <w:color w:val="76923C" w:themeColor="accent3" w:themeShade="BF"/>
        </w:rPr>
        <w:t xml:space="preserve">Hamstrings:  Semitendinosus, semimembranosus, biceps </w:t>
      </w:r>
      <w:proofErr w:type="spellStart"/>
      <w:r w:rsidRPr="00381D6D">
        <w:rPr>
          <w:b/>
          <w:color w:val="76923C" w:themeColor="accent3" w:themeShade="BF"/>
        </w:rPr>
        <w:t>femoris</w:t>
      </w:r>
      <w:proofErr w:type="spellEnd"/>
    </w:p>
    <w:p w:rsidR="00061C31" w:rsidRDefault="00061C31" w:rsidP="00061C31">
      <w:pPr>
        <w:pStyle w:val="ListParagraph"/>
        <w:numPr>
          <w:ilvl w:val="1"/>
          <w:numId w:val="13"/>
        </w:numPr>
        <w:ind w:left="1350"/>
      </w:pPr>
      <w:r>
        <w:t xml:space="preserve">Contraction used in agonists:  </w:t>
      </w:r>
      <w:r w:rsidRPr="00381D6D">
        <w:rPr>
          <w:b/>
          <w:color w:val="76923C" w:themeColor="accent3" w:themeShade="BF"/>
        </w:rPr>
        <w:t>concentric</w:t>
      </w:r>
      <w:r w:rsidRPr="006C569D">
        <w:rPr>
          <w:b/>
        </w:rPr>
        <w:t xml:space="preserve"> </w:t>
      </w:r>
    </w:p>
    <w:p w:rsidR="00061C31" w:rsidRDefault="00061C31" w:rsidP="00061C31">
      <w:pPr>
        <w:pStyle w:val="ListParagraph"/>
        <w:numPr>
          <w:ilvl w:val="1"/>
          <w:numId w:val="13"/>
        </w:numPr>
        <w:ind w:left="1350"/>
      </w:pPr>
      <w:r>
        <w:t xml:space="preserve">Contraction used in antagonists: </w:t>
      </w:r>
      <w:r w:rsidRPr="00381D6D">
        <w:rPr>
          <w:b/>
          <w:color w:val="76923C" w:themeColor="accent3" w:themeShade="BF"/>
        </w:rPr>
        <w:t>eccentric</w:t>
      </w:r>
    </w:p>
    <w:p w:rsidR="00061C31" w:rsidRDefault="00061C31" w:rsidP="00061C31"/>
    <w:p w:rsidR="00061C31" w:rsidRDefault="00061C31" w:rsidP="00061C31">
      <w:pPr>
        <w:pStyle w:val="ListParagraph"/>
        <w:numPr>
          <w:ilvl w:val="0"/>
          <w:numId w:val="13"/>
        </w:numPr>
        <w:ind w:left="630"/>
      </w:pPr>
      <w:r>
        <w:t xml:space="preserve"> Flexion at the hip: </w:t>
      </w:r>
    </w:p>
    <w:p w:rsidR="00061C31" w:rsidRPr="00381D6D" w:rsidRDefault="00061C31" w:rsidP="00061C31">
      <w:pPr>
        <w:pStyle w:val="ListParagraph"/>
        <w:numPr>
          <w:ilvl w:val="1"/>
          <w:numId w:val="13"/>
        </w:numPr>
        <w:ind w:left="1350"/>
        <w:rPr>
          <w:color w:val="76923C" w:themeColor="accent3" w:themeShade="BF"/>
        </w:rPr>
      </w:pPr>
      <w:r>
        <w:t xml:space="preserve">Primary muscles used:  </w:t>
      </w:r>
      <w:proofErr w:type="spellStart"/>
      <w:r w:rsidRPr="00381D6D">
        <w:rPr>
          <w:b/>
          <w:color w:val="76923C" w:themeColor="accent3" w:themeShade="BF"/>
        </w:rPr>
        <w:t>Iliopsoas</w:t>
      </w:r>
      <w:proofErr w:type="spellEnd"/>
    </w:p>
    <w:p w:rsidR="00061C31" w:rsidRPr="00381D6D" w:rsidRDefault="00061C31" w:rsidP="00061C31">
      <w:pPr>
        <w:pStyle w:val="ListParagraph"/>
        <w:numPr>
          <w:ilvl w:val="1"/>
          <w:numId w:val="13"/>
        </w:numPr>
        <w:ind w:left="1350"/>
        <w:rPr>
          <w:color w:val="76923C" w:themeColor="accent3" w:themeShade="BF"/>
        </w:rPr>
      </w:pPr>
      <w:r>
        <w:t xml:space="preserve">Antagonists: </w:t>
      </w:r>
      <w:r w:rsidRPr="00381D6D">
        <w:rPr>
          <w:b/>
          <w:color w:val="76923C" w:themeColor="accent3" w:themeShade="BF"/>
        </w:rPr>
        <w:t xml:space="preserve">Gluteus </w:t>
      </w:r>
      <w:proofErr w:type="spellStart"/>
      <w:r w:rsidRPr="00381D6D">
        <w:rPr>
          <w:b/>
          <w:color w:val="76923C" w:themeColor="accent3" w:themeShade="BF"/>
        </w:rPr>
        <w:t>maximus</w:t>
      </w:r>
      <w:proofErr w:type="spellEnd"/>
    </w:p>
    <w:p w:rsidR="00061C31" w:rsidRPr="00381D6D" w:rsidRDefault="00061C31" w:rsidP="00061C31">
      <w:pPr>
        <w:pStyle w:val="ListParagraph"/>
        <w:numPr>
          <w:ilvl w:val="1"/>
          <w:numId w:val="13"/>
        </w:numPr>
        <w:ind w:left="1350"/>
        <w:rPr>
          <w:color w:val="76923C" w:themeColor="accent3" w:themeShade="BF"/>
        </w:rPr>
      </w:pPr>
      <w:r>
        <w:t xml:space="preserve">Contraction used in agonists: </w:t>
      </w:r>
      <w:r w:rsidRPr="00E205C7">
        <w:rPr>
          <w:b/>
        </w:rPr>
        <w:t xml:space="preserve"> </w:t>
      </w:r>
      <w:r w:rsidRPr="00381D6D">
        <w:rPr>
          <w:b/>
          <w:color w:val="76923C" w:themeColor="accent3" w:themeShade="BF"/>
        </w:rPr>
        <w:t>concentric</w:t>
      </w:r>
      <w:r w:rsidRPr="00381D6D">
        <w:rPr>
          <w:color w:val="76923C" w:themeColor="accent3" w:themeShade="BF"/>
        </w:rPr>
        <w:t xml:space="preserve"> </w:t>
      </w:r>
    </w:p>
    <w:p w:rsidR="00061C31" w:rsidRPr="00381D6D" w:rsidRDefault="00061C31" w:rsidP="00061C31">
      <w:pPr>
        <w:pStyle w:val="ListParagraph"/>
        <w:numPr>
          <w:ilvl w:val="1"/>
          <w:numId w:val="13"/>
        </w:numPr>
        <w:ind w:left="1350"/>
        <w:rPr>
          <w:color w:val="76923C" w:themeColor="accent3" w:themeShade="BF"/>
        </w:rPr>
      </w:pPr>
      <w:r>
        <w:t xml:space="preserve">Contraction used in antagonists: </w:t>
      </w:r>
      <w:r w:rsidRPr="00381D6D">
        <w:rPr>
          <w:b/>
          <w:color w:val="76923C" w:themeColor="accent3" w:themeShade="BF"/>
        </w:rPr>
        <w:t>eccentric</w:t>
      </w:r>
    </w:p>
    <w:p w:rsidR="00061C31" w:rsidRDefault="00061C31" w:rsidP="00061C31"/>
    <w:p w:rsidR="00061C31" w:rsidRDefault="00061C31" w:rsidP="00061C31">
      <w:pPr>
        <w:pStyle w:val="ListParagraph"/>
        <w:numPr>
          <w:ilvl w:val="0"/>
          <w:numId w:val="13"/>
        </w:numPr>
        <w:ind w:left="630"/>
      </w:pPr>
      <w:r>
        <w:t xml:space="preserve"> Extension at the elbow (assume you are pushing against something that won’t budge)</w:t>
      </w:r>
    </w:p>
    <w:p w:rsidR="00061C31" w:rsidRPr="00381D6D" w:rsidRDefault="00061C31" w:rsidP="00061C31">
      <w:pPr>
        <w:pStyle w:val="ListParagraph"/>
        <w:numPr>
          <w:ilvl w:val="1"/>
          <w:numId w:val="13"/>
        </w:numPr>
        <w:ind w:left="1350"/>
        <w:rPr>
          <w:color w:val="76923C" w:themeColor="accent3" w:themeShade="BF"/>
        </w:rPr>
      </w:pPr>
      <w:r>
        <w:t xml:space="preserve">Primary muscle used:  </w:t>
      </w:r>
      <w:r w:rsidRPr="00381D6D">
        <w:rPr>
          <w:b/>
          <w:color w:val="76923C" w:themeColor="accent3" w:themeShade="BF"/>
        </w:rPr>
        <w:t xml:space="preserve">triceps </w:t>
      </w:r>
      <w:proofErr w:type="spellStart"/>
      <w:r w:rsidRPr="00381D6D">
        <w:rPr>
          <w:b/>
          <w:color w:val="76923C" w:themeColor="accent3" w:themeShade="BF"/>
        </w:rPr>
        <w:t>brachii</w:t>
      </w:r>
      <w:proofErr w:type="spellEnd"/>
    </w:p>
    <w:p w:rsidR="00061C31" w:rsidRPr="00381D6D" w:rsidRDefault="00061C31" w:rsidP="00061C31">
      <w:pPr>
        <w:pStyle w:val="ListParagraph"/>
        <w:numPr>
          <w:ilvl w:val="1"/>
          <w:numId w:val="13"/>
        </w:numPr>
        <w:ind w:left="1350"/>
        <w:rPr>
          <w:color w:val="76923C" w:themeColor="accent3" w:themeShade="BF"/>
        </w:rPr>
      </w:pPr>
      <w:r>
        <w:t xml:space="preserve">Antagonist: </w:t>
      </w:r>
      <w:r w:rsidRPr="00381D6D">
        <w:rPr>
          <w:b/>
          <w:color w:val="76923C" w:themeColor="accent3" w:themeShade="BF"/>
        </w:rPr>
        <w:t xml:space="preserve">biceps </w:t>
      </w:r>
      <w:proofErr w:type="spellStart"/>
      <w:r w:rsidRPr="00381D6D">
        <w:rPr>
          <w:b/>
          <w:color w:val="76923C" w:themeColor="accent3" w:themeShade="BF"/>
        </w:rPr>
        <w:t>brachii</w:t>
      </w:r>
      <w:proofErr w:type="spellEnd"/>
    </w:p>
    <w:p w:rsidR="00061C31" w:rsidRPr="00381D6D" w:rsidRDefault="00061C31" w:rsidP="00061C31">
      <w:pPr>
        <w:pStyle w:val="ListParagraph"/>
        <w:numPr>
          <w:ilvl w:val="1"/>
          <w:numId w:val="13"/>
        </w:numPr>
        <w:ind w:left="1350"/>
        <w:rPr>
          <w:color w:val="76923C" w:themeColor="accent3" w:themeShade="BF"/>
        </w:rPr>
      </w:pPr>
      <w:r>
        <w:t>Contraction used in agonist</w:t>
      </w:r>
      <w:r w:rsidRPr="00381D6D">
        <w:rPr>
          <w:color w:val="76923C" w:themeColor="accent3" w:themeShade="BF"/>
        </w:rPr>
        <w:t xml:space="preserve">:   </w:t>
      </w:r>
      <w:r w:rsidRPr="00381D6D">
        <w:rPr>
          <w:b/>
          <w:color w:val="76923C" w:themeColor="accent3" w:themeShade="BF"/>
        </w:rPr>
        <w:t>isometric</w:t>
      </w:r>
    </w:p>
    <w:p w:rsidR="00362F14" w:rsidRDefault="004653EB" w:rsidP="00362F14">
      <w:r>
        <w:br w:type="page"/>
      </w:r>
    </w:p>
    <w:p w:rsidR="00DF359C" w:rsidRDefault="00070FEC">
      <w:pPr>
        <w:rPr>
          <w:noProof/>
        </w:rPr>
      </w:pPr>
      <w:r>
        <w:rPr>
          <w:noProof/>
        </w:rPr>
        <w:drawing>
          <wp:inline distT="0" distB="0" distL="0" distR="0" wp14:anchorId="18FA3DCA" wp14:editId="532126F4">
            <wp:extent cx="6858000" cy="6306782"/>
            <wp:effectExtent l="19050" t="0" r="0" b="0"/>
            <wp:docPr id="85" name="Picture 15" descr="\\casfiles\private\bawargo\Roaming Folders\Documents\Marieb_8th\ch10_muscle_system\figure_10_04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sfiles\private\bawargo\Roaming Folders\Documents\Marieb_8th\ch10_muscle_system\figure_10_04_labeled.jpg"/>
                    <pic:cNvPicPr>
                      <a:picLocks noChangeAspect="1" noChangeArrowheads="1"/>
                    </pic:cNvPicPr>
                  </pic:nvPicPr>
                  <pic:blipFill>
                    <a:blip r:embed="rId77" cstate="print"/>
                    <a:srcRect/>
                    <a:stretch>
                      <a:fillRect/>
                    </a:stretch>
                  </pic:blipFill>
                  <pic:spPr bwMode="auto">
                    <a:xfrm>
                      <a:off x="0" y="0"/>
                      <a:ext cx="6858000" cy="6306782"/>
                    </a:xfrm>
                    <a:prstGeom prst="rect">
                      <a:avLst/>
                    </a:prstGeom>
                    <a:noFill/>
                    <a:ln w="9525">
                      <a:noFill/>
                      <a:miter lim="800000"/>
                      <a:headEnd/>
                      <a:tailEnd/>
                    </a:ln>
                  </pic:spPr>
                </pic:pic>
              </a:graphicData>
            </a:graphic>
          </wp:inline>
        </w:drawing>
      </w:r>
    </w:p>
    <w:p w:rsidR="00B321D5" w:rsidRDefault="00B321D5">
      <w:r>
        <w:br w:type="page"/>
      </w:r>
    </w:p>
    <w:p w:rsidR="00362F14" w:rsidRPr="00910D95" w:rsidRDefault="00070FEC" w:rsidP="007F4146">
      <w:r>
        <w:rPr>
          <w:noProof/>
        </w:rPr>
        <w:drawing>
          <wp:anchor distT="0" distB="0" distL="114300" distR="114300" simplePos="0" relativeHeight="252023808" behindDoc="1" locked="0" layoutInCell="1" allowOverlap="1" wp14:anchorId="39E03DCD" wp14:editId="6AAFAF2C">
            <wp:simplePos x="483074" y="464024"/>
            <wp:positionH relativeFrom="margin">
              <wp:align>center</wp:align>
            </wp:positionH>
            <wp:positionV relativeFrom="margin">
              <wp:align>top</wp:align>
            </wp:positionV>
            <wp:extent cx="6142753" cy="5131558"/>
            <wp:effectExtent l="19050" t="0" r="0" b="0"/>
            <wp:wrapSquare wrapText="bothSides"/>
            <wp:docPr id="86" name="Picture 16" descr="\\casfiles\private\bawargo\Roaming Folders\Documents\Marieb_8th\ch10_muscle_system\figure_10_05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sfiles\private\bawargo\Roaming Folders\Documents\Marieb_8th\ch10_muscle_system\figure_10_05_labeled.jpg"/>
                    <pic:cNvPicPr>
                      <a:picLocks noChangeAspect="1" noChangeArrowheads="1"/>
                    </pic:cNvPicPr>
                  </pic:nvPicPr>
                  <pic:blipFill>
                    <a:blip r:embed="rId78" cstate="print"/>
                    <a:srcRect/>
                    <a:stretch>
                      <a:fillRect/>
                    </a:stretch>
                  </pic:blipFill>
                  <pic:spPr bwMode="auto">
                    <a:xfrm>
                      <a:off x="0" y="0"/>
                      <a:ext cx="6142753" cy="5131558"/>
                    </a:xfrm>
                    <a:prstGeom prst="rect">
                      <a:avLst/>
                    </a:prstGeom>
                    <a:noFill/>
                    <a:ln w="9525">
                      <a:noFill/>
                      <a:miter lim="800000"/>
                      <a:headEnd/>
                      <a:tailEnd/>
                    </a:ln>
                  </pic:spPr>
                </pic:pic>
              </a:graphicData>
            </a:graphic>
          </wp:anchor>
        </w:drawing>
      </w:r>
    </w:p>
    <w:p w:rsidR="00362F14" w:rsidRDefault="00362F14" w:rsidP="007F4146">
      <w:pPr>
        <w:rPr>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r w:rsidRPr="00070FEC">
        <w:rPr>
          <w:b/>
          <w:noProof/>
          <w:sz w:val="32"/>
          <w:szCs w:val="24"/>
        </w:rPr>
        <w:drawing>
          <wp:anchor distT="0" distB="0" distL="114300" distR="114300" simplePos="0" relativeHeight="252024832" behindDoc="1" locked="0" layoutInCell="1" allowOverlap="1" wp14:anchorId="70E012AF" wp14:editId="5F39AC66">
            <wp:simplePos x="483074" y="5240740"/>
            <wp:positionH relativeFrom="margin">
              <wp:align>center</wp:align>
            </wp:positionH>
            <wp:positionV relativeFrom="margin">
              <wp:align>bottom</wp:align>
            </wp:positionV>
            <wp:extent cx="5221055" cy="3562066"/>
            <wp:effectExtent l="19050" t="0" r="0" b="0"/>
            <wp:wrapSquare wrapText="bothSides"/>
            <wp:docPr id="89" name="Picture 17" descr="\\casfiles\private\bawargo\Roaming Folders\Documents\Marieb_8th\ch10_muscle_system\figure_10_06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sfiles\private\bawargo\Roaming Folders\Documents\Marieb_8th\ch10_muscle_system\figure_10_06_labeled.jpg"/>
                    <pic:cNvPicPr>
                      <a:picLocks noChangeAspect="1" noChangeArrowheads="1"/>
                    </pic:cNvPicPr>
                  </pic:nvPicPr>
                  <pic:blipFill>
                    <a:blip r:embed="rId79" cstate="print"/>
                    <a:srcRect/>
                    <a:stretch>
                      <a:fillRect/>
                    </a:stretch>
                  </pic:blipFill>
                  <pic:spPr bwMode="auto">
                    <a:xfrm>
                      <a:off x="0" y="0"/>
                      <a:ext cx="5221055" cy="3562066"/>
                    </a:xfrm>
                    <a:prstGeom prst="rect">
                      <a:avLst/>
                    </a:prstGeom>
                    <a:noFill/>
                    <a:ln w="9525">
                      <a:noFill/>
                      <a:miter lim="800000"/>
                      <a:headEnd/>
                      <a:tailEnd/>
                    </a:ln>
                  </pic:spPr>
                </pic:pic>
              </a:graphicData>
            </a:graphic>
          </wp:anchor>
        </w:drawing>
      </w: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pPr>
        <w:rPr>
          <w:b/>
          <w:sz w:val="32"/>
          <w:szCs w:val="24"/>
        </w:rPr>
      </w:pPr>
      <w:r>
        <w:rPr>
          <w:b/>
          <w:sz w:val="32"/>
          <w:szCs w:val="24"/>
        </w:rPr>
        <w:br w:type="page"/>
      </w:r>
    </w:p>
    <w:p w:rsidR="00362F14" w:rsidRDefault="00362F14" w:rsidP="00362F14">
      <w:pPr>
        <w:jc w:val="center"/>
        <w:rPr>
          <w:b/>
          <w:sz w:val="32"/>
          <w:szCs w:val="24"/>
        </w:rPr>
      </w:pPr>
      <w:r w:rsidRPr="00362F14">
        <w:rPr>
          <w:b/>
          <w:sz w:val="32"/>
          <w:szCs w:val="24"/>
        </w:rPr>
        <w:t>Quiz Two:  Lab Practical</w:t>
      </w:r>
    </w:p>
    <w:p w:rsidR="00362F14" w:rsidRDefault="00362F14" w:rsidP="00362F14">
      <w:pPr>
        <w:jc w:val="center"/>
        <w:rPr>
          <w:b/>
          <w:sz w:val="32"/>
          <w:szCs w:val="24"/>
        </w:rPr>
      </w:pPr>
    </w:p>
    <w:p w:rsidR="00362F14" w:rsidRPr="00362F14" w:rsidRDefault="00362F14" w:rsidP="00362F14">
      <w:pPr>
        <w:jc w:val="center"/>
        <w:rPr>
          <w:b/>
          <w:sz w:val="32"/>
          <w:szCs w:val="24"/>
        </w:rPr>
      </w:pPr>
    </w:p>
    <w:p w:rsidR="00362F14" w:rsidRDefault="00362F14" w:rsidP="007F4146">
      <w:pPr>
        <w:rPr>
          <w:szCs w:val="24"/>
        </w:rPr>
      </w:pPr>
      <w:r>
        <w:rPr>
          <w:szCs w:val="24"/>
        </w:rPr>
        <w:t xml:space="preserve">Covers </w:t>
      </w:r>
      <w:r w:rsidRPr="00622D99">
        <w:rPr>
          <w:b/>
          <w:szCs w:val="24"/>
        </w:rPr>
        <w:t>axial skeleton, appendicular skeleton, and muscles</w:t>
      </w:r>
    </w:p>
    <w:p w:rsidR="00362F14" w:rsidRDefault="00362F14" w:rsidP="007F4146">
      <w:pPr>
        <w:rPr>
          <w:szCs w:val="24"/>
        </w:rPr>
      </w:pPr>
    </w:p>
    <w:p w:rsidR="00362F14" w:rsidRDefault="00362F14" w:rsidP="007F4146">
      <w:pPr>
        <w:rPr>
          <w:szCs w:val="24"/>
        </w:rPr>
      </w:pPr>
      <w:r>
        <w:rPr>
          <w:szCs w:val="24"/>
        </w:rPr>
        <w:t xml:space="preserve">All information and images are potential quiz questions.  </w:t>
      </w:r>
    </w:p>
    <w:p w:rsidR="00362F14" w:rsidRDefault="00362F14" w:rsidP="007F4146">
      <w:pPr>
        <w:rPr>
          <w:szCs w:val="24"/>
        </w:rPr>
      </w:pPr>
    </w:p>
    <w:p w:rsidR="00362F14" w:rsidRDefault="00362F14" w:rsidP="007F4146">
      <w:pPr>
        <w:rPr>
          <w:b/>
          <w:sz w:val="28"/>
          <w:szCs w:val="24"/>
        </w:rPr>
      </w:pPr>
      <w:r w:rsidRPr="00362F14">
        <w:rPr>
          <w:b/>
          <w:sz w:val="28"/>
          <w:szCs w:val="24"/>
        </w:rPr>
        <w:t>Ask yourself</w:t>
      </w:r>
      <w:r>
        <w:rPr>
          <w:b/>
          <w:sz w:val="28"/>
          <w:szCs w:val="24"/>
        </w:rPr>
        <w:t>…</w:t>
      </w:r>
    </w:p>
    <w:p w:rsidR="00622D99" w:rsidRPr="00362F14" w:rsidRDefault="00622D99" w:rsidP="007F4146">
      <w:pPr>
        <w:rPr>
          <w:b/>
          <w:sz w:val="28"/>
          <w:szCs w:val="24"/>
        </w:rPr>
      </w:pPr>
    </w:p>
    <w:p w:rsidR="00362F14" w:rsidRDefault="00362F14" w:rsidP="007F4146">
      <w:pPr>
        <w:rPr>
          <w:szCs w:val="24"/>
        </w:rPr>
      </w:pPr>
      <w:r>
        <w:rPr>
          <w:szCs w:val="24"/>
        </w:rPr>
        <w:t xml:space="preserve">Do I know where each of the bones </w:t>
      </w:r>
      <w:proofErr w:type="gramStart"/>
      <w:r>
        <w:rPr>
          <w:szCs w:val="24"/>
        </w:rPr>
        <w:t>are</w:t>
      </w:r>
      <w:proofErr w:type="gramEnd"/>
      <w:r>
        <w:rPr>
          <w:szCs w:val="24"/>
        </w:rPr>
        <w:t>?</w:t>
      </w:r>
    </w:p>
    <w:p w:rsidR="00362F14" w:rsidRDefault="00362F14" w:rsidP="007F4146">
      <w:pPr>
        <w:rPr>
          <w:szCs w:val="24"/>
        </w:rPr>
      </w:pPr>
      <w:r>
        <w:rPr>
          <w:szCs w:val="24"/>
        </w:rPr>
        <w:t>Do I know the major features of each bone?</w:t>
      </w:r>
    </w:p>
    <w:p w:rsidR="00362F14" w:rsidRDefault="00362F14" w:rsidP="007F4146">
      <w:pPr>
        <w:rPr>
          <w:szCs w:val="24"/>
        </w:rPr>
      </w:pPr>
      <w:r>
        <w:rPr>
          <w:szCs w:val="24"/>
        </w:rPr>
        <w:t>Can I identify an individual bone away from the skeleton?</w:t>
      </w:r>
    </w:p>
    <w:p w:rsidR="00362F14" w:rsidRDefault="00362F14" w:rsidP="007F4146">
      <w:pPr>
        <w:rPr>
          <w:szCs w:val="24"/>
        </w:rPr>
      </w:pPr>
      <w:r>
        <w:rPr>
          <w:szCs w:val="24"/>
        </w:rPr>
        <w:t>Can I distinguish between the vertebrae (cervical/thoracic/lumbar) based on their shape?</w:t>
      </w:r>
    </w:p>
    <w:p w:rsidR="00362F14" w:rsidRDefault="00362F14" w:rsidP="007F4146">
      <w:pPr>
        <w:rPr>
          <w:szCs w:val="24"/>
        </w:rPr>
      </w:pPr>
      <w:r>
        <w:rPr>
          <w:szCs w:val="24"/>
        </w:rPr>
        <w:t>Can I answer the bone questions from the lab manual?</w:t>
      </w:r>
    </w:p>
    <w:p w:rsidR="00362F14" w:rsidRDefault="00362F14" w:rsidP="007F4146">
      <w:pPr>
        <w:rPr>
          <w:szCs w:val="24"/>
        </w:rPr>
      </w:pPr>
      <w:r>
        <w:rPr>
          <w:szCs w:val="24"/>
        </w:rPr>
        <w:t>Can I identify the structures on the images from the lab manual?</w:t>
      </w:r>
    </w:p>
    <w:p w:rsidR="00362F14" w:rsidRDefault="00362F14" w:rsidP="007F4146">
      <w:pPr>
        <w:rPr>
          <w:szCs w:val="24"/>
        </w:rPr>
      </w:pPr>
      <w:r>
        <w:rPr>
          <w:szCs w:val="24"/>
        </w:rPr>
        <w:t>Do I know where the muscles are?</w:t>
      </w:r>
    </w:p>
    <w:p w:rsidR="00362F14" w:rsidRDefault="00362F14" w:rsidP="007F4146">
      <w:pPr>
        <w:rPr>
          <w:szCs w:val="24"/>
        </w:rPr>
      </w:pPr>
      <w:r>
        <w:rPr>
          <w:szCs w:val="24"/>
        </w:rPr>
        <w:t>Can I distinguish between skeletal/smooth/cardiac on a microscope slide?  Based on their descriptions?</w:t>
      </w:r>
    </w:p>
    <w:p w:rsidR="00362F14" w:rsidRDefault="00362F14" w:rsidP="007F4146">
      <w:pPr>
        <w:rPr>
          <w:szCs w:val="24"/>
        </w:rPr>
      </w:pPr>
      <w:r>
        <w:rPr>
          <w:szCs w:val="24"/>
        </w:rPr>
        <w:t xml:space="preserve">Can I describe isotonic versus isometric contractions?  </w:t>
      </w:r>
      <w:proofErr w:type="gramStart"/>
      <w:r>
        <w:rPr>
          <w:szCs w:val="24"/>
        </w:rPr>
        <w:t>Concentric versus eccentric?</w:t>
      </w:r>
      <w:proofErr w:type="gramEnd"/>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4653EB" w:rsidRDefault="004653EB">
      <w:pPr>
        <w:rPr>
          <w:szCs w:val="24"/>
        </w:rPr>
      </w:pPr>
      <w:r>
        <w:rPr>
          <w:szCs w:val="24"/>
        </w:rPr>
        <w:br w:type="page"/>
      </w:r>
    </w:p>
    <w:p w:rsidR="00BA5EAB" w:rsidRDefault="00FA12BC" w:rsidP="007F4146">
      <w:pPr>
        <w:rPr>
          <w:szCs w:val="24"/>
        </w:rPr>
      </w:pPr>
      <w:r>
        <w:rPr>
          <w:noProof/>
          <w:szCs w:val="24"/>
        </w:rPr>
        <mc:AlternateContent>
          <mc:Choice Requires="wps">
            <w:drawing>
              <wp:anchor distT="91440" distB="91440" distL="114300" distR="114300" simplePos="0" relativeHeight="251998208" behindDoc="1" locked="0" layoutInCell="0" allowOverlap="1" wp14:anchorId="4297A364" wp14:editId="4E64011A">
                <wp:simplePos x="0" y="0"/>
                <wp:positionH relativeFrom="margin">
                  <wp:posOffset>3783330</wp:posOffset>
                </wp:positionH>
                <wp:positionV relativeFrom="margin">
                  <wp:posOffset>161925</wp:posOffset>
                </wp:positionV>
                <wp:extent cx="3108960" cy="2552700"/>
                <wp:effectExtent l="78105" t="9525" r="13335" b="76200"/>
                <wp:wrapSquare wrapText="bothSides"/>
                <wp:docPr id="103"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5270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00192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00192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00192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white matter versus gray matter</w:t>
                            </w:r>
                          </w:p>
                          <w:p w:rsidR="00FA12BC" w:rsidRDefault="00FA12BC" w:rsidP="0000192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and defining “ganglia”</w:t>
                            </w:r>
                          </w:p>
                          <w:p w:rsidR="00FA12BC" w:rsidRPr="0068464C" w:rsidRDefault="00FA12BC" w:rsidP="0000192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 o:spid="_x0000_s1042" type="#_x0000_t65" style="position:absolute;margin-left:297.9pt;margin-top:12.75pt;width:244.8pt;height:201pt;z-index:-25131827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" o:allowincell="f" fillcolor="white [3201]" strokecolor="#c2d69b [1942]" strokeweight="1pt">
                <v:fill opacity="19660f" color2="#d6e3bc [1302]" focus="100%" type="gradient"/>
                <v:shadow on="t" color="#4e6128 [1606]" opacity=".5" offset="-6pt,6pt"/>
                <v:textbox inset="10.8pt,7.2pt,10.8pt">
                  <w:txbxContent>
                    <w:p w:rsidR="00FA12BC" w:rsidRDefault="00FA12BC" w:rsidP="0000192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00192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00192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white matter versus gray matter</w:t>
                      </w:r>
                    </w:p>
                    <w:p w:rsidR="00FA12BC" w:rsidRDefault="00FA12BC" w:rsidP="0000192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and defining “ganglia”</w:t>
                      </w:r>
                    </w:p>
                    <w:p w:rsidR="00FA12BC" w:rsidRPr="0068464C" w:rsidRDefault="00FA12BC" w:rsidP="0000192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v:textbox>
                <w10:wrap type="square" anchorx="margin" anchory="margin"/>
              </v:shape>
            </w:pict>
          </mc:Fallback>
        </mc:AlternateContent>
      </w:r>
      <w:r>
        <w:rPr>
          <w:noProof/>
          <w:szCs w:val="24"/>
        </w:rPr>
        <mc:AlternateContent>
          <mc:Choice Requires="wps">
            <w:drawing>
              <wp:anchor distT="91440" distB="91440" distL="114300" distR="114300" simplePos="0" relativeHeight="251996160" behindDoc="0" locked="0" layoutInCell="0" allowOverlap="1" wp14:anchorId="6D8B311D" wp14:editId="0FE80A3E">
                <wp:simplePos x="0" y="0"/>
                <wp:positionH relativeFrom="margin">
                  <wp:posOffset>228600</wp:posOffset>
                </wp:positionH>
                <wp:positionV relativeFrom="margin">
                  <wp:posOffset>161925</wp:posOffset>
                </wp:positionV>
                <wp:extent cx="3108960" cy="2552700"/>
                <wp:effectExtent l="76200" t="9525" r="15240" b="76200"/>
                <wp:wrapSquare wrapText="bothSides"/>
                <wp:docPr id="102"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5270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Pr="005A4107" w:rsidRDefault="00FA12BC" w:rsidP="0000192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Pr="00001922" w:rsidRDefault="00FA12BC" w:rsidP="00001922">
                            <w:pPr>
                              <w:pStyle w:val="ListParagraph"/>
                              <w:numPr>
                                <w:ilvl w:val="0"/>
                                <w:numId w:val="54"/>
                              </w:numPr>
                              <w:rPr>
                                <w:szCs w:val="24"/>
                              </w:rPr>
                            </w:pPr>
                            <w:r>
                              <w:rPr>
                                <w:rFonts w:asciiTheme="majorHAnsi" w:eastAsiaTheme="majorEastAsia" w:hAnsiTheme="majorHAnsi" w:cstheme="majorBidi"/>
                                <w:iCs/>
                                <w:szCs w:val="24"/>
                              </w:rPr>
                              <w:t>Dissecting tray</w:t>
                            </w:r>
                          </w:p>
                          <w:p w:rsidR="00FA12BC" w:rsidRPr="00001922" w:rsidRDefault="00FA12BC" w:rsidP="00001922">
                            <w:pPr>
                              <w:pStyle w:val="ListParagraph"/>
                              <w:numPr>
                                <w:ilvl w:val="0"/>
                                <w:numId w:val="54"/>
                              </w:numPr>
                              <w:rPr>
                                <w:szCs w:val="24"/>
                              </w:rPr>
                            </w:pPr>
                            <w:r>
                              <w:rPr>
                                <w:rFonts w:asciiTheme="majorHAnsi" w:eastAsiaTheme="majorEastAsia" w:hAnsiTheme="majorHAnsi" w:cstheme="majorBidi"/>
                                <w:iCs/>
                                <w:szCs w:val="24"/>
                              </w:rPr>
                              <w:t xml:space="preserve">Paper towels </w:t>
                            </w:r>
                          </w:p>
                          <w:p w:rsidR="00FA12BC" w:rsidRPr="00001922" w:rsidRDefault="00FA12BC" w:rsidP="00001922">
                            <w:pPr>
                              <w:pStyle w:val="ListParagraph"/>
                              <w:numPr>
                                <w:ilvl w:val="0"/>
                                <w:numId w:val="54"/>
                              </w:numPr>
                              <w:rPr>
                                <w:szCs w:val="24"/>
                              </w:rPr>
                            </w:pPr>
                            <w:r>
                              <w:rPr>
                                <w:rFonts w:asciiTheme="majorHAnsi" w:eastAsiaTheme="majorEastAsia" w:hAnsiTheme="majorHAnsi" w:cstheme="majorBidi"/>
                                <w:iCs/>
                                <w:szCs w:val="24"/>
                              </w:rPr>
                              <w:t>Dissecting supplies</w:t>
                            </w:r>
                          </w:p>
                          <w:p w:rsidR="00FA12BC" w:rsidRPr="00001922" w:rsidRDefault="00FA12BC" w:rsidP="00001922">
                            <w:pPr>
                              <w:pStyle w:val="ListParagraph"/>
                              <w:numPr>
                                <w:ilvl w:val="0"/>
                                <w:numId w:val="54"/>
                              </w:numPr>
                              <w:rPr>
                                <w:szCs w:val="24"/>
                              </w:rPr>
                            </w:pPr>
                            <w:r>
                              <w:rPr>
                                <w:rFonts w:asciiTheme="majorHAnsi" w:eastAsiaTheme="majorEastAsia" w:hAnsiTheme="majorHAnsi" w:cstheme="majorBidi"/>
                                <w:iCs/>
                                <w:szCs w:val="24"/>
                              </w:rPr>
                              <w:t>Sheep brain</w:t>
                            </w:r>
                          </w:p>
                          <w:p w:rsidR="00FA12BC" w:rsidRPr="00001922" w:rsidRDefault="00FA12BC" w:rsidP="00001922">
                            <w:pPr>
                              <w:pStyle w:val="ListParagraph"/>
                              <w:numPr>
                                <w:ilvl w:val="0"/>
                                <w:numId w:val="54"/>
                              </w:numPr>
                              <w:rPr>
                                <w:szCs w:val="24"/>
                              </w:rPr>
                            </w:pPr>
                            <w:r>
                              <w:rPr>
                                <w:rFonts w:asciiTheme="majorHAnsi" w:eastAsiaTheme="majorEastAsia" w:hAnsiTheme="majorHAnsi" w:cstheme="majorBidi"/>
                                <w:iCs/>
                                <w:szCs w:val="24"/>
                              </w:rPr>
                              <w:t>Models of brain and spinal cord</w:t>
                            </w:r>
                          </w:p>
                          <w:p w:rsidR="00FA12BC" w:rsidRPr="00001922" w:rsidRDefault="00FA12BC" w:rsidP="00001922">
                            <w:pPr>
                              <w:pStyle w:val="ListParagraph"/>
                              <w:numPr>
                                <w:ilvl w:val="0"/>
                                <w:numId w:val="54"/>
                              </w:numPr>
                              <w:rPr>
                                <w:szCs w:val="24"/>
                              </w:rPr>
                            </w:pPr>
                            <w:r>
                              <w:rPr>
                                <w:rFonts w:asciiTheme="majorHAnsi" w:eastAsiaTheme="majorEastAsia" w:hAnsiTheme="majorHAnsi" w:cstheme="majorBidi"/>
                                <w:iCs/>
                                <w:szCs w:val="24"/>
                              </w:rPr>
                              <w:t>Microscope</w:t>
                            </w:r>
                          </w:p>
                          <w:p w:rsidR="00FA12BC" w:rsidRPr="00001922" w:rsidRDefault="00FA12BC" w:rsidP="00001922">
                            <w:pPr>
                              <w:pStyle w:val="ListParagraph"/>
                              <w:numPr>
                                <w:ilvl w:val="1"/>
                                <w:numId w:val="54"/>
                              </w:numPr>
                              <w:rPr>
                                <w:szCs w:val="24"/>
                              </w:rPr>
                            </w:pPr>
                            <w:r>
                              <w:rPr>
                                <w:rFonts w:asciiTheme="majorHAnsi" w:eastAsiaTheme="majorEastAsia" w:hAnsiTheme="majorHAnsi" w:cstheme="majorBidi"/>
                                <w:iCs/>
                                <w:szCs w:val="24"/>
                              </w:rPr>
                              <w:t>Spinal cord slide</w:t>
                            </w:r>
                          </w:p>
                          <w:p w:rsidR="00FA12BC" w:rsidRPr="00001922" w:rsidRDefault="00FA12BC" w:rsidP="00001922">
                            <w:pPr>
                              <w:rPr>
                                <w:szCs w:val="24"/>
                              </w:rPr>
                            </w:pPr>
                          </w:p>
                          <w:p w:rsidR="00FA12BC" w:rsidRPr="00041072" w:rsidRDefault="00FA12BC" w:rsidP="00001922">
                            <w:pPr>
                              <w:pStyle w:val="ListParagraph"/>
                              <w:rPr>
                                <w:rFonts w:asciiTheme="majorHAnsi" w:eastAsiaTheme="majorEastAsia" w:hAnsiTheme="majorHAnsi" w:cstheme="majorBidi"/>
                                <w:iCs/>
                                <w:szCs w:val="24"/>
                              </w:rPr>
                            </w:pPr>
                          </w:p>
                          <w:p w:rsidR="00FA12BC" w:rsidRPr="005A4107" w:rsidRDefault="00FA12BC" w:rsidP="00001922">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 o:spid="_x0000_s1043" type="#_x0000_t65" style="position:absolute;margin-left:18pt;margin-top:12.75pt;width:244.8pt;height:201pt;z-index:25199616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00192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Pr="00001922" w:rsidRDefault="00FA12BC" w:rsidP="00001922">
                      <w:pPr>
                        <w:pStyle w:val="ListParagraph"/>
                        <w:numPr>
                          <w:ilvl w:val="0"/>
                          <w:numId w:val="54"/>
                        </w:numPr>
                        <w:rPr>
                          <w:szCs w:val="24"/>
                        </w:rPr>
                      </w:pPr>
                      <w:r>
                        <w:rPr>
                          <w:rFonts w:asciiTheme="majorHAnsi" w:eastAsiaTheme="majorEastAsia" w:hAnsiTheme="majorHAnsi" w:cstheme="majorBidi"/>
                          <w:iCs/>
                          <w:szCs w:val="24"/>
                        </w:rPr>
                        <w:t>Dissecting tray</w:t>
                      </w:r>
                    </w:p>
                    <w:p w:rsidR="00FA12BC" w:rsidRPr="00001922" w:rsidRDefault="00FA12BC" w:rsidP="00001922">
                      <w:pPr>
                        <w:pStyle w:val="ListParagraph"/>
                        <w:numPr>
                          <w:ilvl w:val="0"/>
                          <w:numId w:val="54"/>
                        </w:numPr>
                        <w:rPr>
                          <w:szCs w:val="24"/>
                        </w:rPr>
                      </w:pPr>
                      <w:r>
                        <w:rPr>
                          <w:rFonts w:asciiTheme="majorHAnsi" w:eastAsiaTheme="majorEastAsia" w:hAnsiTheme="majorHAnsi" w:cstheme="majorBidi"/>
                          <w:iCs/>
                          <w:szCs w:val="24"/>
                        </w:rPr>
                        <w:t xml:space="preserve">Paper towels </w:t>
                      </w:r>
                    </w:p>
                    <w:p w:rsidR="00FA12BC" w:rsidRPr="00001922" w:rsidRDefault="00FA12BC" w:rsidP="00001922">
                      <w:pPr>
                        <w:pStyle w:val="ListParagraph"/>
                        <w:numPr>
                          <w:ilvl w:val="0"/>
                          <w:numId w:val="54"/>
                        </w:numPr>
                        <w:rPr>
                          <w:szCs w:val="24"/>
                        </w:rPr>
                      </w:pPr>
                      <w:r>
                        <w:rPr>
                          <w:rFonts w:asciiTheme="majorHAnsi" w:eastAsiaTheme="majorEastAsia" w:hAnsiTheme="majorHAnsi" w:cstheme="majorBidi"/>
                          <w:iCs/>
                          <w:szCs w:val="24"/>
                        </w:rPr>
                        <w:t>Dissecting supplies</w:t>
                      </w:r>
                    </w:p>
                    <w:p w:rsidR="00FA12BC" w:rsidRPr="00001922" w:rsidRDefault="00FA12BC" w:rsidP="00001922">
                      <w:pPr>
                        <w:pStyle w:val="ListParagraph"/>
                        <w:numPr>
                          <w:ilvl w:val="0"/>
                          <w:numId w:val="54"/>
                        </w:numPr>
                        <w:rPr>
                          <w:szCs w:val="24"/>
                        </w:rPr>
                      </w:pPr>
                      <w:r>
                        <w:rPr>
                          <w:rFonts w:asciiTheme="majorHAnsi" w:eastAsiaTheme="majorEastAsia" w:hAnsiTheme="majorHAnsi" w:cstheme="majorBidi"/>
                          <w:iCs/>
                          <w:szCs w:val="24"/>
                        </w:rPr>
                        <w:t>Sheep brain</w:t>
                      </w:r>
                    </w:p>
                    <w:p w:rsidR="00FA12BC" w:rsidRPr="00001922" w:rsidRDefault="00FA12BC" w:rsidP="00001922">
                      <w:pPr>
                        <w:pStyle w:val="ListParagraph"/>
                        <w:numPr>
                          <w:ilvl w:val="0"/>
                          <w:numId w:val="54"/>
                        </w:numPr>
                        <w:rPr>
                          <w:szCs w:val="24"/>
                        </w:rPr>
                      </w:pPr>
                      <w:r>
                        <w:rPr>
                          <w:rFonts w:asciiTheme="majorHAnsi" w:eastAsiaTheme="majorEastAsia" w:hAnsiTheme="majorHAnsi" w:cstheme="majorBidi"/>
                          <w:iCs/>
                          <w:szCs w:val="24"/>
                        </w:rPr>
                        <w:t>Models of brain and spinal cord</w:t>
                      </w:r>
                    </w:p>
                    <w:p w:rsidR="00FA12BC" w:rsidRPr="00001922" w:rsidRDefault="00FA12BC" w:rsidP="00001922">
                      <w:pPr>
                        <w:pStyle w:val="ListParagraph"/>
                        <w:numPr>
                          <w:ilvl w:val="0"/>
                          <w:numId w:val="54"/>
                        </w:numPr>
                        <w:rPr>
                          <w:szCs w:val="24"/>
                        </w:rPr>
                      </w:pPr>
                      <w:r>
                        <w:rPr>
                          <w:rFonts w:asciiTheme="majorHAnsi" w:eastAsiaTheme="majorEastAsia" w:hAnsiTheme="majorHAnsi" w:cstheme="majorBidi"/>
                          <w:iCs/>
                          <w:szCs w:val="24"/>
                        </w:rPr>
                        <w:t>Microscope</w:t>
                      </w:r>
                    </w:p>
                    <w:p w:rsidR="00FA12BC" w:rsidRPr="00001922" w:rsidRDefault="00FA12BC" w:rsidP="00001922">
                      <w:pPr>
                        <w:pStyle w:val="ListParagraph"/>
                        <w:numPr>
                          <w:ilvl w:val="1"/>
                          <w:numId w:val="54"/>
                        </w:numPr>
                        <w:rPr>
                          <w:szCs w:val="24"/>
                        </w:rPr>
                      </w:pPr>
                      <w:r>
                        <w:rPr>
                          <w:rFonts w:asciiTheme="majorHAnsi" w:eastAsiaTheme="majorEastAsia" w:hAnsiTheme="majorHAnsi" w:cstheme="majorBidi"/>
                          <w:iCs/>
                          <w:szCs w:val="24"/>
                        </w:rPr>
                        <w:t>Spinal cord slide</w:t>
                      </w:r>
                    </w:p>
                    <w:p w:rsidR="00FA12BC" w:rsidRPr="00001922" w:rsidRDefault="00FA12BC" w:rsidP="00001922">
                      <w:pPr>
                        <w:rPr>
                          <w:szCs w:val="24"/>
                        </w:rPr>
                      </w:pPr>
                    </w:p>
                    <w:p w:rsidR="00FA12BC" w:rsidRPr="00041072" w:rsidRDefault="00FA12BC" w:rsidP="00001922">
                      <w:pPr>
                        <w:pStyle w:val="ListParagraph"/>
                        <w:rPr>
                          <w:rFonts w:asciiTheme="majorHAnsi" w:eastAsiaTheme="majorEastAsia" w:hAnsiTheme="majorHAnsi" w:cstheme="majorBidi"/>
                          <w:iCs/>
                          <w:szCs w:val="24"/>
                        </w:rPr>
                      </w:pPr>
                    </w:p>
                    <w:p w:rsidR="00FA12BC" w:rsidRPr="005A4107" w:rsidRDefault="00FA12BC" w:rsidP="00001922">
                      <w:pPr>
                        <w:rPr>
                          <w:rFonts w:asciiTheme="majorHAnsi" w:eastAsiaTheme="majorEastAsia" w:hAnsiTheme="majorHAnsi" w:cstheme="majorBidi"/>
                          <w:iCs/>
                          <w:szCs w:val="24"/>
                        </w:rPr>
                      </w:pPr>
                    </w:p>
                  </w:txbxContent>
                </v:textbox>
                <w10:wrap type="square" anchorx="margin" anchory="margin"/>
              </v:shape>
            </w:pict>
          </mc:Fallback>
        </mc:AlternateContent>
      </w:r>
    </w:p>
    <w:p w:rsidR="00BA5EAB" w:rsidRDefault="00BA5EAB" w:rsidP="007F4146">
      <w:pPr>
        <w:rPr>
          <w:szCs w:val="24"/>
        </w:rPr>
      </w:pP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E2217" w:rsidRDefault="00BE2217" w:rsidP="00BA5EAB">
      <w:pPr>
        <w:rPr>
          <w:b/>
        </w:rPr>
        <w:sectPr w:rsidR="00BE2217" w:rsidSect="00344860">
          <w:footerReference w:type="even" r:id="rId80"/>
          <w:footerReference w:type="default" r:id="rId81"/>
          <w:type w:val="continuous"/>
          <w:pgSz w:w="12240" w:h="15840"/>
          <w:pgMar w:top="720" w:right="720" w:bottom="720" w:left="720" w:header="720" w:footer="720" w:gutter="0"/>
          <w:cols w:space="720"/>
          <w:titlePg/>
          <w:docGrid w:linePitch="360"/>
        </w:sect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 xml:space="preserve">Optic </w:t>
      </w:r>
      <w:proofErr w:type="spellStart"/>
      <w:r>
        <w:t>chiasma</w:t>
      </w:r>
      <w:proofErr w:type="spellEnd"/>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After making your sagittal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r>
        <w:t>Mammillary body</w:t>
      </w:r>
    </w:p>
    <w:p w:rsidR="00BA5EAB" w:rsidRDefault="00BA5EAB" w:rsidP="00BA5EAB">
      <w:r>
        <w:t>Pineal body</w:t>
      </w:r>
    </w:p>
    <w:p w:rsidR="00BA5EAB" w:rsidRDefault="00BA5EAB" w:rsidP="00BA5EAB">
      <w:r>
        <w:t>Ventricles</w:t>
      </w:r>
    </w:p>
    <w:p w:rsidR="00BA5EAB" w:rsidRDefault="00BA5EAB" w:rsidP="00BA5EAB">
      <w:r>
        <w:t>Corpus callosum</w:t>
      </w:r>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proofErr w:type="spellStart"/>
      <w:r>
        <w:t>Pia</w:t>
      </w:r>
      <w:proofErr w:type="spellEnd"/>
      <w:r>
        <w:t xml:space="preserve">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E2217" w:rsidRDefault="00BE2217" w:rsidP="00BA5EAB">
      <w:pPr>
        <w:sectPr w:rsidR="00BE2217" w:rsidSect="00BE2217">
          <w:type w:val="continuous"/>
          <w:pgSz w:w="12240" w:h="15840"/>
          <w:pgMar w:top="720" w:right="720" w:bottom="720" w:left="720" w:header="720" w:footer="720" w:gutter="0"/>
          <w:cols w:num="2" w:space="720"/>
          <w:titlePg/>
          <w:docGrid w:linePitch="360"/>
        </w:sectPr>
      </w:pP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sidP="00BA5EAB"/>
    <w:p w:rsidR="004653EB" w:rsidRDefault="004653EB" w:rsidP="00BA5EAB"/>
    <w:p w:rsidR="00BA5EAB" w:rsidRDefault="00BA5EAB" w:rsidP="00BA5EAB">
      <w:r w:rsidRPr="00EC06BA">
        <w:rPr>
          <w:b/>
        </w:rPr>
        <w:t>Microscope</w:t>
      </w:r>
      <w:r>
        <w:t xml:space="preserve">:  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BA5EAB" w:rsidRDefault="004653EB" w:rsidP="00BA5EAB">
      <w:r w:rsidRPr="004653EB">
        <w:rPr>
          <w:noProof/>
        </w:rPr>
        <w:drawing>
          <wp:anchor distT="0" distB="0" distL="114300" distR="114300" simplePos="0" relativeHeight="251874304" behindDoc="1" locked="0" layoutInCell="1" allowOverlap="1" wp14:anchorId="53DDA4CB" wp14:editId="7907E964">
            <wp:simplePos x="4591050" y="2514600"/>
            <wp:positionH relativeFrom="margin">
              <wp:align>right</wp:align>
            </wp:positionH>
            <wp:positionV relativeFrom="margin">
              <wp:align>top</wp:align>
            </wp:positionV>
            <wp:extent cx="2755900" cy="2743200"/>
            <wp:effectExtent l="19050" t="0" r="6350" b="0"/>
            <wp:wrapSquare wrapText="bothSides"/>
            <wp:docPr id="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E2217" w:rsidP="00BA5EAB">
      <w:r>
        <w:rPr>
          <w:noProof/>
        </w:rPr>
        <w:drawing>
          <wp:anchor distT="0" distB="0" distL="114300" distR="114300" simplePos="0" relativeHeight="251978752" behindDoc="1" locked="0" layoutInCell="1" allowOverlap="1" wp14:anchorId="3F91A5E0" wp14:editId="519568A7">
            <wp:simplePos x="0" y="0"/>
            <wp:positionH relativeFrom="column">
              <wp:posOffset>485775</wp:posOffset>
            </wp:positionH>
            <wp:positionV relativeFrom="paragraph">
              <wp:posOffset>190500</wp:posOffset>
            </wp:positionV>
            <wp:extent cx="6076950" cy="3381375"/>
            <wp:effectExtent l="19050" t="0" r="0" b="0"/>
            <wp:wrapTight wrapText="bothSides">
              <wp:wrapPolygon edited="0">
                <wp:start x="-68" y="0"/>
                <wp:lineTo x="-68" y="21539"/>
                <wp:lineTo x="21600" y="21539"/>
                <wp:lineTo x="21600" y="0"/>
                <wp:lineTo x="-68" y="0"/>
              </wp:wrapPolygon>
            </wp:wrapTight>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6076950" cy="3381375"/>
                    </a:xfrm>
                    <a:prstGeom prst="rect">
                      <a:avLst/>
                    </a:prstGeom>
                    <a:noFill/>
                    <a:ln w="9525">
                      <a:noFill/>
                      <a:miter lim="800000"/>
                      <a:headEnd/>
                      <a:tailEnd/>
                    </a:ln>
                  </pic:spPr>
                </pic:pic>
              </a:graphicData>
            </a:graphic>
          </wp:anchor>
        </w:drawing>
      </w:r>
      <w:r w:rsidR="00BA5EAB">
        <w:t>Label the images below and answer the questions before leaving lab</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E2217" w:rsidP="00BA5EAB">
      <w:r>
        <w:rPr>
          <w:noProof/>
        </w:rPr>
        <w:drawing>
          <wp:anchor distT="0" distB="0" distL="114300" distR="114300" simplePos="0" relativeHeight="251980800" behindDoc="1" locked="0" layoutInCell="1" allowOverlap="1" wp14:anchorId="6BDCA62F" wp14:editId="0AE038E9">
            <wp:simplePos x="0" y="0"/>
            <wp:positionH relativeFrom="margin">
              <wp:posOffset>1485900</wp:posOffset>
            </wp:positionH>
            <wp:positionV relativeFrom="margin">
              <wp:posOffset>6276975</wp:posOffset>
            </wp:positionV>
            <wp:extent cx="4143375" cy="2790825"/>
            <wp:effectExtent l="19050" t="0" r="9525" b="0"/>
            <wp:wrapSquare wrapText="bothSides"/>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srcRect/>
                    <a:stretch>
                      <a:fillRect/>
                    </a:stretch>
                  </pic:blipFill>
                  <pic:spPr bwMode="auto">
                    <a:xfrm>
                      <a:off x="0" y="0"/>
                      <a:ext cx="4143375" cy="279082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094A39" w:rsidP="00BA5EAB">
      <w:r>
        <w:rPr>
          <w:noProof/>
        </w:rPr>
        <w:drawing>
          <wp:anchor distT="0" distB="0" distL="114300" distR="114300" simplePos="0" relativeHeight="251981824" behindDoc="1" locked="0" layoutInCell="1" allowOverlap="1" wp14:anchorId="56F40268" wp14:editId="6A0D3FB9">
            <wp:simplePos x="0" y="0"/>
            <wp:positionH relativeFrom="margin">
              <wp:align>center</wp:align>
            </wp:positionH>
            <wp:positionV relativeFrom="margin">
              <wp:align>top</wp:align>
            </wp:positionV>
            <wp:extent cx="6858000" cy="3143250"/>
            <wp:effectExtent l="19050" t="0" r="0" b="0"/>
            <wp:wrapTight wrapText="bothSides">
              <wp:wrapPolygon edited="0">
                <wp:start x="-60" y="0"/>
                <wp:lineTo x="-60" y="21469"/>
                <wp:lineTo x="21600" y="21469"/>
                <wp:lineTo x="21600" y="0"/>
                <wp:lineTo x="-60" y="0"/>
              </wp:wrapPolygon>
            </wp:wrapTight>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srcRect/>
                    <a:stretch>
                      <a:fillRect/>
                    </a:stretch>
                  </pic:blipFill>
                  <pic:spPr bwMode="auto">
                    <a:xfrm>
                      <a:off x="0" y="0"/>
                      <a:ext cx="6858000" cy="31432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E2217" w:rsidRDefault="00BE2217" w:rsidP="00BA5EAB"/>
    <w:p w:rsidR="00BE2217" w:rsidRDefault="00BE2217" w:rsidP="00BA5EAB"/>
    <w:p w:rsidR="00BE2217" w:rsidRDefault="00BE2217" w:rsidP="00BA5EAB"/>
    <w:p w:rsidR="00BE2217" w:rsidRDefault="00BE2217" w:rsidP="00BA5EAB"/>
    <w:p w:rsidR="00BE2217" w:rsidRDefault="00BE2217" w:rsidP="00BA5EAB">
      <w:r>
        <w:rPr>
          <w:noProof/>
        </w:rPr>
        <w:drawing>
          <wp:anchor distT="0" distB="0" distL="114300" distR="114300" simplePos="0" relativeHeight="252000256" behindDoc="1" locked="0" layoutInCell="1" allowOverlap="1" wp14:anchorId="19528449" wp14:editId="0DA9A376">
            <wp:simplePos x="0" y="0"/>
            <wp:positionH relativeFrom="margin">
              <wp:posOffset>228600</wp:posOffset>
            </wp:positionH>
            <wp:positionV relativeFrom="margin">
              <wp:posOffset>4562475</wp:posOffset>
            </wp:positionV>
            <wp:extent cx="6848475" cy="4019550"/>
            <wp:effectExtent l="19050" t="0" r="9525" b="0"/>
            <wp:wrapTight wrapText="bothSides">
              <wp:wrapPolygon edited="0">
                <wp:start x="-60" y="0"/>
                <wp:lineTo x="-60" y="21498"/>
                <wp:lineTo x="21630" y="21498"/>
                <wp:lineTo x="21630" y="0"/>
                <wp:lineTo x="-60" y="0"/>
              </wp:wrapPolygon>
            </wp:wrapTight>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srcRect/>
                    <a:stretch>
                      <a:fillRect/>
                    </a:stretch>
                  </pic:blipFill>
                  <pic:spPr bwMode="auto">
                    <a:xfrm>
                      <a:off x="0" y="0"/>
                      <a:ext cx="6848475" cy="4019550"/>
                    </a:xfrm>
                    <a:prstGeom prst="rect">
                      <a:avLst/>
                    </a:prstGeom>
                    <a:noFill/>
                    <a:ln w="9525">
                      <a:noFill/>
                      <a:miter lim="800000"/>
                      <a:headEnd/>
                      <a:tailEnd/>
                    </a:ln>
                  </pic:spPr>
                </pic:pic>
              </a:graphicData>
            </a:graphic>
          </wp:anchor>
        </w:drawing>
      </w:r>
    </w:p>
    <w:p w:rsidR="004653EB" w:rsidRDefault="004653EB">
      <w:r>
        <w:br w:type="page"/>
      </w:r>
    </w:p>
    <w:p w:rsidR="00BA5EAB" w:rsidRDefault="00BA5EAB" w:rsidP="00BA5EAB"/>
    <w:p w:rsidR="00094A39" w:rsidRPr="0088295C" w:rsidRDefault="00094A39" w:rsidP="00094A39">
      <w:pPr>
        <w:rPr>
          <w:b/>
        </w:rPr>
      </w:pPr>
      <w:r w:rsidRPr="0088295C">
        <w:rPr>
          <w:b/>
        </w:rPr>
        <w:t>What are the three meningeal layers that cover the brain and spinal cord?</w:t>
      </w:r>
    </w:p>
    <w:p w:rsidR="00094A39" w:rsidRPr="00E03EBC" w:rsidRDefault="00094A39" w:rsidP="00094A39">
      <w:pPr>
        <w:rPr>
          <w:color w:val="76923C" w:themeColor="accent3" w:themeShade="BF"/>
        </w:rPr>
      </w:pPr>
      <w:r w:rsidRPr="00E03EBC">
        <w:rPr>
          <w:color w:val="76923C" w:themeColor="accent3" w:themeShade="BF"/>
        </w:rPr>
        <w:t>Dura mater</w:t>
      </w:r>
    </w:p>
    <w:p w:rsidR="00094A39" w:rsidRPr="00E03EBC" w:rsidRDefault="00094A39" w:rsidP="00094A39">
      <w:pPr>
        <w:rPr>
          <w:color w:val="76923C" w:themeColor="accent3" w:themeShade="BF"/>
        </w:rPr>
      </w:pPr>
      <w:r w:rsidRPr="00E03EBC">
        <w:rPr>
          <w:color w:val="76923C" w:themeColor="accent3" w:themeShade="BF"/>
        </w:rPr>
        <w:t>Arachnoid mater</w:t>
      </w:r>
    </w:p>
    <w:p w:rsidR="00094A39" w:rsidRPr="00E03EBC" w:rsidRDefault="00094A39" w:rsidP="00094A39">
      <w:pPr>
        <w:rPr>
          <w:color w:val="76923C" w:themeColor="accent3" w:themeShade="BF"/>
        </w:rPr>
      </w:pPr>
      <w:proofErr w:type="spellStart"/>
      <w:r w:rsidRPr="00E03EBC">
        <w:rPr>
          <w:color w:val="76923C" w:themeColor="accent3" w:themeShade="BF"/>
        </w:rPr>
        <w:t>Pia</w:t>
      </w:r>
      <w:proofErr w:type="spellEnd"/>
      <w:r w:rsidRPr="00E03EBC">
        <w:rPr>
          <w:color w:val="76923C" w:themeColor="accent3" w:themeShade="BF"/>
        </w:rPr>
        <w:t xml:space="preserve"> mater</w:t>
      </w:r>
    </w:p>
    <w:p w:rsidR="00094A39" w:rsidRDefault="00094A39" w:rsidP="00094A39"/>
    <w:p w:rsidR="00094A39" w:rsidRPr="0088295C" w:rsidRDefault="00094A39" w:rsidP="00094A39">
      <w:pPr>
        <w:rPr>
          <w:b/>
        </w:rPr>
      </w:pPr>
      <w:r w:rsidRPr="0088295C">
        <w:rPr>
          <w:b/>
        </w:rPr>
        <w:t>What is a sulcus?</w:t>
      </w:r>
    </w:p>
    <w:p w:rsidR="00094A39" w:rsidRPr="00E03EBC" w:rsidRDefault="00094A39" w:rsidP="00094A39">
      <w:pPr>
        <w:rPr>
          <w:color w:val="76923C" w:themeColor="accent3" w:themeShade="BF"/>
        </w:rPr>
      </w:pPr>
      <w:r w:rsidRPr="00E03EBC">
        <w:rPr>
          <w:color w:val="76923C" w:themeColor="accent3" w:themeShade="BF"/>
        </w:rPr>
        <w:t xml:space="preserve">The groove formed by the convolutions of the external brain.  </w:t>
      </w:r>
      <w:proofErr w:type="gramStart"/>
      <w:r w:rsidRPr="00E03EBC">
        <w:rPr>
          <w:color w:val="76923C" w:themeColor="accent3" w:themeShade="BF"/>
        </w:rPr>
        <w:t>The “valley” between the hills.</w:t>
      </w:r>
      <w:proofErr w:type="gramEnd"/>
      <w:r w:rsidRPr="00E03EBC">
        <w:rPr>
          <w:color w:val="76923C" w:themeColor="accent3" w:themeShade="BF"/>
        </w:rPr>
        <w:t xml:space="preserve"> </w:t>
      </w:r>
    </w:p>
    <w:p w:rsidR="00094A39" w:rsidRDefault="00094A39" w:rsidP="00094A39"/>
    <w:p w:rsidR="00094A39" w:rsidRPr="0088295C" w:rsidRDefault="00094A39" w:rsidP="00094A39">
      <w:pPr>
        <w:rPr>
          <w:b/>
        </w:rPr>
      </w:pPr>
      <w:r w:rsidRPr="0088295C">
        <w:rPr>
          <w:b/>
        </w:rPr>
        <w:t xml:space="preserve">What is </w:t>
      </w:r>
      <w:proofErr w:type="gramStart"/>
      <w:r w:rsidRPr="0088295C">
        <w:rPr>
          <w:b/>
        </w:rPr>
        <w:t xml:space="preserve">a </w:t>
      </w:r>
      <w:proofErr w:type="spellStart"/>
      <w:r w:rsidRPr="0088295C">
        <w:rPr>
          <w:b/>
        </w:rPr>
        <w:t>gyri</w:t>
      </w:r>
      <w:proofErr w:type="spellEnd"/>
      <w:proofErr w:type="gramEnd"/>
      <w:r w:rsidRPr="0088295C">
        <w:rPr>
          <w:b/>
        </w:rPr>
        <w:t>?</w:t>
      </w:r>
    </w:p>
    <w:p w:rsidR="00094A39" w:rsidRPr="00E03EBC" w:rsidRDefault="00094A39" w:rsidP="00094A39">
      <w:pPr>
        <w:rPr>
          <w:color w:val="76923C" w:themeColor="accent3" w:themeShade="BF"/>
        </w:rPr>
      </w:pPr>
      <w:r w:rsidRPr="00E03EBC">
        <w:rPr>
          <w:color w:val="76923C" w:themeColor="accent3" w:themeShade="BF"/>
        </w:rPr>
        <w:t xml:space="preserve">The protrusion formed by the convolutions.  </w:t>
      </w:r>
      <w:proofErr w:type="gramStart"/>
      <w:r w:rsidRPr="00E03EBC">
        <w:rPr>
          <w:color w:val="76923C" w:themeColor="accent3" w:themeShade="BF"/>
        </w:rPr>
        <w:t>The “hills”.</w:t>
      </w:r>
      <w:proofErr w:type="gramEnd"/>
      <w:r w:rsidRPr="00E03EBC">
        <w:rPr>
          <w:color w:val="76923C" w:themeColor="accent3" w:themeShade="BF"/>
        </w:rPr>
        <w:t xml:space="preserve"> </w:t>
      </w:r>
    </w:p>
    <w:p w:rsidR="00094A39" w:rsidRDefault="00094A39" w:rsidP="00094A39"/>
    <w:p w:rsidR="00094A39" w:rsidRPr="0088295C" w:rsidRDefault="00094A39" w:rsidP="00094A39">
      <w:pPr>
        <w:rPr>
          <w:b/>
        </w:rPr>
      </w:pPr>
      <w:r w:rsidRPr="0088295C">
        <w:rPr>
          <w:b/>
        </w:rPr>
        <w:t>Which three regions make up the diencephalon?</w:t>
      </w:r>
    </w:p>
    <w:p w:rsidR="00094A39" w:rsidRPr="00E03EBC" w:rsidRDefault="00094A39" w:rsidP="00094A39">
      <w:pPr>
        <w:rPr>
          <w:color w:val="76923C" w:themeColor="accent3" w:themeShade="BF"/>
        </w:rPr>
      </w:pPr>
      <w:r w:rsidRPr="00E03EBC">
        <w:rPr>
          <w:color w:val="76923C" w:themeColor="accent3" w:themeShade="BF"/>
        </w:rPr>
        <w:t>Thalamus</w:t>
      </w:r>
    </w:p>
    <w:p w:rsidR="00094A39" w:rsidRPr="00E03EBC" w:rsidRDefault="00094A39" w:rsidP="00094A39">
      <w:pPr>
        <w:rPr>
          <w:color w:val="76923C" w:themeColor="accent3" w:themeShade="BF"/>
        </w:rPr>
      </w:pPr>
      <w:proofErr w:type="spellStart"/>
      <w:r w:rsidRPr="00E03EBC">
        <w:rPr>
          <w:color w:val="76923C" w:themeColor="accent3" w:themeShade="BF"/>
        </w:rPr>
        <w:t>Epithalamus</w:t>
      </w:r>
      <w:proofErr w:type="spellEnd"/>
    </w:p>
    <w:p w:rsidR="00094A39" w:rsidRPr="00E03EBC" w:rsidRDefault="00094A39" w:rsidP="00094A39">
      <w:pPr>
        <w:rPr>
          <w:color w:val="76923C" w:themeColor="accent3" w:themeShade="BF"/>
        </w:rPr>
      </w:pPr>
      <w:proofErr w:type="gramStart"/>
      <w:r w:rsidRPr="00E03EBC">
        <w:rPr>
          <w:color w:val="76923C" w:themeColor="accent3" w:themeShade="BF"/>
        </w:rPr>
        <w:t>hypothalamus</w:t>
      </w:r>
      <w:proofErr w:type="gramEnd"/>
    </w:p>
    <w:p w:rsidR="00094A39" w:rsidRDefault="00094A39" w:rsidP="00094A39">
      <w:pPr>
        <w:tabs>
          <w:tab w:val="left" w:pos="2190"/>
        </w:tabs>
      </w:pPr>
    </w:p>
    <w:p w:rsidR="00094A39" w:rsidRPr="0088295C" w:rsidRDefault="00094A39" w:rsidP="00094A39">
      <w:pPr>
        <w:tabs>
          <w:tab w:val="left" w:pos="2190"/>
        </w:tabs>
        <w:rPr>
          <w:b/>
        </w:rPr>
      </w:pPr>
      <w:r w:rsidRPr="0088295C">
        <w:rPr>
          <w:b/>
        </w:rPr>
        <w:t>What function does the thalamus have?</w:t>
      </w:r>
    </w:p>
    <w:p w:rsidR="00094A39" w:rsidRPr="00E03EBC" w:rsidRDefault="00094A39" w:rsidP="00094A39">
      <w:pPr>
        <w:tabs>
          <w:tab w:val="left" w:pos="2190"/>
        </w:tabs>
        <w:rPr>
          <w:color w:val="76923C" w:themeColor="accent3" w:themeShade="BF"/>
        </w:rPr>
      </w:pPr>
      <w:r w:rsidRPr="00E03EBC">
        <w:rPr>
          <w:color w:val="76923C" w:themeColor="accent3" w:themeShade="BF"/>
        </w:rPr>
        <w:t>Acts as a relay station for the nerves entering the brain</w:t>
      </w:r>
    </w:p>
    <w:p w:rsidR="00094A39" w:rsidRDefault="00094A39" w:rsidP="00094A39">
      <w:pPr>
        <w:tabs>
          <w:tab w:val="left" w:pos="2190"/>
        </w:tabs>
      </w:pPr>
    </w:p>
    <w:p w:rsidR="00094A39" w:rsidRPr="0088295C" w:rsidRDefault="00094A39" w:rsidP="00094A39">
      <w:pPr>
        <w:rPr>
          <w:b/>
        </w:rPr>
      </w:pPr>
      <w:r w:rsidRPr="0088295C">
        <w:rPr>
          <w:b/>
        </w:rPr>
        <w:t xml:space="preserve">Where </w:t>
      </w:r>
      <w:proofErr w:type="gramStart"/>
      <w:r w:rsidRPr="0088295C">
        <w:rPr>
          <w:b/>
        </w:rPr>
        <w:t>is the choroid plexus found</w:t>
      </w:r>
      <w:proofErr w:type="gramEnd"/>
      <w:r w:rsidRPr="0088295C">
        <w:rPr>
          <w:b/>
        </w:rPr>
        <w:t xml:space="preserve"> and what does it do?</w:t>
      </w:r>
    </w:p>
    <w:p w:rsidR="00094A39" w:rsidRPr="00E03EBC" w:rsidRDefault="00094A39" w:rsidP="00094A39">
      <w:pPr>
        <w:tabs>
          <w:tab w:val="left" w:pos="2190"/>
        </w:tabs>
        <w:rPr>
          <w:color w:val="76923C" w:themeColor="accent3" w:themeShade="BF"/>
        </w:rPr>
      </w:pPr>
      <w:proofErr w:type="gramStart"/>
      <w:r w:rsidRPr="00E03EBC">
        <w:rPr>
          <w:color w:val="76923C" w:themeColor="accent3" w:themeShade="BF"/>
        </w:rPr>
        <w:t xml:space="preserve">Located in the </w:t>
      </w:r>
      <w:proofErr w:type="spellStart"/>
      <w:r w:rsidRPr="00E03EBC">
        <w:rPr>
          <w:color w:val="76923C" w:themeColor="accent3" w:themeShade="BF"/>
        </w:rPr>
        <w:t>epithalamus</w:t>
      </w:r>
      <w:proofErr w:type="spellEnd"/>
      <w:r w:rsidRPr="00E03EBC">
        <w:rPr>
          <w:color w:val="76923C" w:themeColor="accent3" w:themeShade="BF"/>
        </w:rPr>
        <w:t>, functions to produce CSF.</w:t>
      </w:r>
      <w:proofErr w:type="gramEnd"/>
      <w:r w:rsidRPr="00E03EBC">
        <w:rPr>
          <w:color w:val="76923C" w:themeColor="accent3" w:themeShade="BF"/>
        </w:rPr>
        <w:t xml:space="preserve"> </w:t>
      </w:r>
    </w:p>
    <w:p w:rsidR="00094A39" w:rsidRDefault="00094A39" w:rsidP="00094A39">
      <w:pPr>
        <w:tabs>
          <w:tab w:val="left" w:pos="2190"/>
        </w:tabs>
      </w:pPr>
    </w:p>
    <w:p w:rsidR="00094A39" w:rsidRPr="0088295C" w:rsidRDefault="00094A39" w:rsidP="00094A39">
      <w:pPr>
        <w:rPr>
          <w:b/>
        </w:rPr>
      </w:pPr>
      <w:r w:rsidRPr="0088295C">
        <w:rPr>
          <w:b/>
        </w:rPr>
        <w:t>In the medulla, what are the pyramids?  What does it mean to “</w:t>
      </w:r>
      <w:proofErr w:type="gramStart"/>
      <w:r w:rsidRPr="0088295C">
        <w:rPr>
          <w:b/>
        </w:rPr>
        <w:t>decussate</w:t>
      </w:r>
      <w:proofErr w:type="gramEnd"/>
      <w:r w:rsidRPr="0088295C">
        <w:rPr>
          <w:b/>
        </w:rPr>
        <w:t>”</w:t>
      </w:r>
    </w:p>
    <w:p w:rsidR="00094A39" w:rsidRPr="00E03EBC" w:rsidRDefault="00094A39" w:rsidP="00094A39">
      <w:pPr>
        <w:tabs>
          <w:tab w:val="left" w:pos="2190"/>
        </w:tabs>
        <w:rPr>
          <w:color w:val="76923C" w:themeColor="accent3" w:themeShade="BF"/>
        </w:rPr>
      </w:pPr>
      <w:r w:rsidRPr="00E03EBC">
        <w:rPr>
          <w:color w:val="76923C" w:themeColor="accent3" w:themeShade="BF"/>
        </w:rPr>
        <w:t>Ridges located on the ventral surface of the medulla.  They are composed of the motor neurons leaving</w:t>
      </w:r>
      <w:r>
        <w:rPr>
          <w:color w:val="76923C" w:themeColor="accent3" w:themeShade="BF"/>
        </w:rPr>
        <w:t xml:space="preserve"> the CNS.  The cross or decussat</w:t>
      </w:r>
      <w:r w:rsidRPr="00E03EBC">
        <w:rPr>
          <w:color w:val="76923C" w:themeColor="accent3" w:themeShade="BF"/>
        </w:rPr>
        <w:t xml:space="preserve">e, and the fibers from the right brain run to the left side of the body. </w:t>
      </w:r>
    </w:p>
    <w:p w:rsidR="00094A39" w:rsidRDefault="00094A39" w:rsidP="00094A39">
      <w:pPr>
        <w:tabs>
          <w:tab w:val="left" w:pos="2190"/>
        </w:tabs>
      </w:pPr>
    </w:p>
    <w:p w:rsidR="00094A39" w:rsidRPr="0088295C" w:rsidRDefault="00094A39" w:rsidP="00094A39">
      <w:pPr>
        <w:tabs>
          <w:tab w:val="left" w:pos="2190"/>
        </w:tabs>
        <w:rPr>
          <w:b/>
        </w:rPr>
      </w:pPr>
      <w:r w:rsidRPr="0088295C">
        <w:rPr>
          <w:b/>
        </w:rPr>
        <w:t xml:space="preserve">What is the optic </w:t>
      </w:r>
      <w:proofErr w:type="spellStart"/>
      <w:r w:rsidRPr="0088295C">
        <w:rPr>
          <w:b/>
        </w:rPr>
        <w:t>chiasma</w:t>
      </w:r>
      <w:proofErr w:type="spellEnd"/>
      <w:r w:rsidRPr="0088295C">
        <w:rPr>
          <w:b/>
        </w:rPr>
        <w:t>?</w:t>
      </w:r>
    </w:p>
    <w:p w:rsidR="00094A39" w:rsidRPr="00E03EBC" w:rsidRDefault="00094A39" w:rsidP="00094A39">
      <w:pPr>
        <w:tabs>
          <w:tab w:val="left" w:pos="2190"/>
        </w:tabs>
        <w:rPr>
          <w:color w:val="76923C" w:themeColor="accent3" w:themeShade="BF"/>
        </w:rPr>
      </w:pPr>
      <w:proofErr w:type="gramStart"/>
      <w:r w:rsidRPr="00E03EBC">
        <w:rPr>
          <w:color w:val="76923C" w:themeColor="accent3" w:themeShade="BF"/>
        </w:rPr>
        <w:t>The region in which the optic nerve crossed from one side of the brain to the other.</w:t>
      </w:r>
      <w:proofErr w:type="gramEnd"/>
      <w:r w:rsidRPr="00E03EBC">
        <w:rPr>
          <w:color w:val="76923C" w:themeColor="accent3" w:themeShade="BF"/>
        </w:rPr>
        <w:t xml:space="preserve">  Not all fibers cross, so we perceive visual information in both sides of the brain. </w:t>
      </w:r>
    </w:p>
    <w:p w:rsidR="00094A39" w:rsidRDefault="00094A39" w:rsidP="00094A39">
      <w:pPr>
        <w:tabs>
          <w:tab w:val="left" w:pos="2190"/>
        </w:tabs>
      </w:pPr>
    </w:p>
    <w:p w:rsidR="00094A39" w:rsidRPr="0088295C" w:rsidRDefault="00094A39" w:rsidP="00094A39">
      <w:pPr>
        <w:tabs>
          <w:tab w:val="left" w:pos="2190"/>
        </w:tabs>
        <w:rPr>
          <w:b/>
        </w:rPr>
      </w:pPr>
      <w:r w:rsidRPr="0088295C">
        <w:rPr>
          <w:b/>
        </w:rPr>
        <w:t>What are the ventricles?  How many are there?</w:t>
      </w:r>
    </w:p>
    <w:p w:rsidR="00094A39" w:rsidRPr="00E03EBC" w:rsidRDefault="00094A39" w:rsidP="00094A39">
      <w:pPr>
        <w:tabs>
          <w:tab w:val="left" w:pos="2190"/>
        </w:tabs>
        <w:rPr>
          <w:color w:val="76923C" w:themeColor="accent3" w:themeShade="BF"/>
        </w:rPr>
      </w:pPr>
      <w:r w:rsidRPr="00E03EBC">
        <w:rPr>
          <w:color w:val="76923C" w:themeColor="accent3" w:themeShade="BF"/>
        </w:rPr>
        <w:t xml:space="preserve">The ventricles are spaces in the brain that house and circulate CSF.  There are four ventricles. </w:t>
      </w:r>
    </w:p>
    <w:p w:rsidR="00094A39" w:rsidRPr="0088295C" w:rsidRDefault="00094A39" w:rsidP="00094A39">
      <w:pPr>
        <w:tabs>
          <w:tab w:val="left" w:pos="2190"/>
        </w:tabs>
        <w:rPr>
          <w:b/>
        </w:rPr>
      </w:pPr>
    </w:p>
    <w:p w:rsidR="00094A39" w:rsidRPr="0088295C" w:rsidRDefault="00094A39" w:rsidP="00094A39">
      <w:pPr>
        <w:rPr>
          <w:b/>
        </w:rPr>
      </w:pPr>
      <w:r w:rsidRPr="0088295C">
        <w:rPr>
          <w:b/>
        </w:rPr>
        <w:t>What is the function of the corpus callosum?</w:t>
      </w:r>
    </w:p>
    <w:p w:rsidR="00094A39" w:rsidRDefault="00094A39" w:rsidP="00094A39">
      <w:pPr>
        <w:tabs>
          <w:tab w:val="left" w:pos="2190"/>
        </w:tabs>
      </w:pPr>
      <w:r w:rsidRPr="00E03EBC">
        <w:rPr>
          <w:color w:val="76923C" w:themeColor="accent3" w:themeShade="BF"/>
        </w:rPr>
        <w:t>The corpus callosum connects the right and left cerebral hemispheres</w:t>
      </w:r>
      <w:r>
        <w:t xml:space="preserve">.  </w:t>
      </w:r>
    </w:p>
    <w:p w:rsidR="00094A39" w:rsidRDefault="00094A39" w:rsidP="00094A39">
      <w:pPr>
        <w:tabs>
          <w:tab w:val="left" w:pos="2190"/>
        </w:tabs>
      </w:pPr>
    </w:p>
    <w:p w:rsidR="00094A39" w:rsidRPr="0088295C" w:rsidRDefault="00094A39" w:rsidP="00094A39">
      <w:pPr>
        <w:tabs>
          <w:tab w:val="left" w:pos="2190"/>
        </w:tabs>
        <w:rPr>
          <w:b/>
        </w:rPr>
      </w:pPr>
      <w:r w:rsidRPr="0088295C">
        <w:rPr>
          <w:b/>
        </w:rPr>
        <w:t>What’s the difference between the white matter and the gray matter?</w:t>
      </w:r>
    </w:p>
    <w:p w:rsidR="00094A39" w:rsidRPr="00E03EBC" w:rsidRDefault="00094A39" w:rsidP="00094A39">
      <w:pPr>
        <w:tabs>
          <w:tab w:val="left" w:pos="2190"/>
        </w:tabs>
        <w:rPr>
          <w:color w:val="76923C" w:themeColor="accent3" w:themeShade="BF"/>
        </w:rPr>
      </w:pPr>
      <w:r w:rsidRPr="00E03EBC">
        <w:rPr>
          <w:color w:val="76923C" w:themeColor="accent3" w:themeShade="BF"/>
        </w:rPr>
        <w:t xml:space="preserve">White matter is </w:t>
      </w:r>
      <w:proofErr w:type="spellStart"/>
      <w:r w:rsidRPr="00E03EBC">
        <w:rPr>
          <w:color w:val="76923C" w:themeColor="accent3" w:themeShade="BF"/>
        </w:rPr>
        <w:t>myelinated</w:t>
      </w:r>
      <w:proofErr w:type="spellEnd"/>
      <w:r w:rsidRPr="00E03EBC">
        <w:rPr>
          <w:color w:val="76923C" w:themeColor="accent3" w:themeShade="BF"/>
        </w:rPr>
        <w:t xml:space="preserve"> axons.  Gray matter contains the cell bodies of the nerve cells and the </w:t>
      </w:r>
      <w:proofErr w:type="spellStart"/>
      <w:r w:rsidRPr="00E03EBC">
        <w:rPr>
          <w:color w:val="76923C" w:themeColor="accent3" w:themeShade="BF"/>
        </w:rPr>
        <w:t>neuroglial</w:t>
      </w:r>
      <w:proofErr w:type="spellEnd"/>
      <w:r w:rsidRPr="00E03EBC">
        <w:rPr>
          <w:color w:val="76923C" w:themeColor="accent3" w:themeShade="BF"/>
        </w:rPr>
        <w:t xml:space="preserve"> cells.  </w:t>
      </w:r>
    </w:p>
    <w:p w:rsidR="00094A39" w:rsidRDefault="00094A39" w:rsidP="00094A39">
      <w:pPr>
        <w:tabs>
          <w:tab w:val="left" w:pos="2190"/>
        </w:tabs>
      </w:pPr>
    </w:p>
    <w:p w:rsidR="00094A39" w:rsidRDefault="00094A39">
      <w:r>
        <w:br w:type="page"/>
      </w:r>
    </w:p>
    <w:p w:rsidR="00BA5EAB" w:rsidRPr="004653EB" w:rsidRDefault="00FA12BC" w:rsidP="007F4146">
      <w:r>
        <w:rPr>
          <w:noProof/>
        </w:rPr>
        <mc:AlternateContent>
          <mc:Choice Requires="wps">
            <w:drawing>
              <wp:anchor distT="91440" distB="91440" distL="114300" distR="114300" simplePos="0" relativeHeight="252001280" behindDoc="1" locked="0" layoutInCell="0" allowOverlap="1" wp14:anchorId="3FF0AF86" wp14:editId="0F8A705D">
                <wp:simplePos x="0" y="0"/>
                <wp:positionH relativeFrom="margin">
                  <wp:align>right</wp:align>
                </wp:positionH>
                <wp:positionV relativeFrom="margin">
                  <wp:align>top</wp:align>
                </wp:positionV>
                <wp:extent cx="3108960" cy="2546350"/>
                <wp:effectExtent l="80010" t="9525" r="11430" b="82550"/>
                <wp:wrapSquare wrapText="bothSides"/>
                <wp:docPr id="101"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BE2217">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Discuss ascending and descending tracts of the spinal cord</w:t>
                            </w:r>
                          </w:p>
                          <w:p w:rsidR="00FA12B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Discuss the difference between a tract and a nerve (location  tract:  CNS; Nerve:  PNS)</w:t>
                            </w:r>
                          </w:p>
                          <w:p w:rsidR="00FA12B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Discuss monosynaptic pathways</w:t>
                            </w:r>
                          </w:p>
                          <w:p w:rsidR="00FA12BC" w:rsidRPr="0068464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test   </w:t>
                            </w:r>
                            <w:proofErr w:type="gramStart"/>
                            <w:r>
                              <w:rPr>
                                <w:rFonts w:asciiTheme="majorHAnsi" w:eastAsiaTheme="majorEastAsia" w:hAnsiTheme="majorHAnsi" w:cstheme="majorBidi"/>
                                <w:iCs/>
                                <w:szCs w:val="24"/>
                              </w:rPr>
                              <w:t>They</w:t>
                            </w:r>
                            <w:proofErr w:type="gramEnd"/>
                            <w:r>
                              <w:rPr>
                                <w:rFonts w:asciiTheme="majorHAnsi" w:eastAsiaTheme="majorEastAsia" w:hAnsiTheme="majorHAnsi" w:cstheme="majorBidi"/>
                                <w:iCs/>
                                <w:szCs w:val="24"/>
                              </w:rPr>
                              <w:t xml:space="preserve"> have to show or perform correctly before leaving.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 o:spid="_x0000_s1044" type="#_x0000_t65" style="position:absolute;margin-left:193.6pt;margin-top:0;width:244.8pt;height:200.5pt;z-index:-25131520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SoI58e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FA12BC" w:rsidRDefault="00FA12BC" w:rsidP="00BE2217">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Discuss ascending and descending tracts of the spinal cord</w:t>
                      </w:r>
                    </w:p>
                    <w:p w:rsidR="00FA12B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Discuss the difference between a tract and a nerve (location  tract:  CNS; Nerve:  PNS)</w:t>
                      </w:r>
                    </w:p>
                    <w:p w:rsidR="00FA12B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Discuss monosynaptic pathways</w:t>
                      </w:r>
                    </w:p>
                    <w:p w:rsidR="00FA12BC" w:rsidRPr="0068464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test   </w:t>
                      </w:r>
                      <w:proofErr w:type="gramStart"/>
                      <w:r>
                        <w:rPr>
                          <w:rFonts w:asciiTheme="majorHAnsi" w:eastAsiaTheme="majorEastAsia" w:hAnsiTheme="majorHAnsi" w:cstheme="majorBidi"/>
                          <w:iCs/>
                          <w:szCs w:val="24"/>
                        </w:rPr>
                        <w:t>They</w:t>
                      </w:r>
                      <w:proofErr w:type="gramEnd"/>
                      <w:r>
                        <w:rPr>
                          <w:rFonts w:asciiTheme="majorHAnsi" w:eastAsiaTheme="majorEastAsia" w:hAnsiTheme="majorHAnsi" w:cstheme="majorBidi"/>
                          <w:iCs/>
                          <w:szCs w:val="24"/>
                        </w:rPr>
                        <w:t xml:space="preserve"> have to show or perform correctly before leaving.</w:t>
                      </w:r>
                    </w:p>
                  </w:txbxContent>
                </v:textbox>
                <w10:wrap type="square" anchorx="margin" anchory="margin"/>
              </v:shape>
            </w:pict>
          </mc:Fallback>
        </mc:AlternateContent>
      </w:r>
      <w:r>
        <w:rPr>
          <w:noProof/>
        </w:rPr>
        <mc:AlternateContent>
          <mc:Choice Requires="wps">
            <w:drawing>
              <wp:anchor distT="91440" distB="91440" distL="114300" distR="114300" simplePos="0" relativeHeight="252002304" behindDoc="1" locked="0" layoutInCell="0" allowOverlap="1" wp14:anchorId="4D055A9A" wp14:editId="6171B656">
                <wp:simplePos x="0" y="0"/>
                <wp:positionH relativeFrom="margin">
                  <wp:align>left</wp:align>
                </wp:positionH>
                <wp:positionV relativeFrom="margin">
                  <wp:align>top</wp:align>
                </wp:positionV>
                <wp:extent cx="3108960" cy="2546350"/>
                <wp:effectExtent l="76200" t="9525" r="15240" b="82550"/>
                <wp:wrapSquare wrapText="bothSides"/>
                <wp:docPr id="99"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BE2217">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FA12B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Tuning forks</w:t>
                            </w:r>
                          </w:p>
                          <w:p w:rsidR="00FA12B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Reflex hammers</w:t>
                            </w:r>
                          </w:p>
                          <w:p w:rsidR="00FA12B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Cotton tipped swabs broken for sharp/dull</w:t>
                            </w:r>
                          </w:p>
                          <w:p w:rsidR="00FA12BC" w:rsidRPr="00BE2217" w:rsidRDefault="00FA12BC" w:rsidP="00BE2217">
                            <w:pPr>
                              <w:pStyle w:val="ListParagraph"/>
                              <w:numPr>
                                <w:ilvl w:val="1"/>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Or use toothpick and wrap one end in a cotton ball</w:t>
                            </w:r>
                          </w:p>
                          <w:p w:rsidR="00FA12B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w:t>
                            </w:r>
                          </w:p>
                          <w:p w:rsidR="00FA12BC" w:rsidRPr="00BE2217" w:rsidRDefault="00FA12BC" w:rsidP="00BE2217">
                            <w:pPr>
                              <w:pStyle w:val="ListParagraph"/>
                              <w:numPr>
                                <w:ilvl w:val="1"/>
                                <w:numId w:val="53"/>
                              </w:numPr>
                              <w:rPr>
                                <w:rFonts w:asciiTheme="majorHAnsi" w:eastAsiaTheme="majorEastAsia" w:hAnsiTheme="majorHAnsi" w:cstheme="majorBidi"/>
                                <w:iCs/>
                                <w:szCs w:val="24"/>
                              </w:rPr>
                            </w:pPr>
                            <w:proofErr w:type="spellStart"/>
                            <w:r>
                              <w:rPr>
                                <w:rFonts w:asciiTheme="majorHAnsi" w:eastAsiaTheme="majorEastAsia" w:hAnsiTheme="majorHAnsi" w:cstheme="majorBidi"/>
                                <w:iCs/>
                                <w:szCs w:val="24"/>
                              </w:rPr>
                              <w:t>Pacinian</w:t>
                            </w:r>
                            <w:proofErr w:type="spellEnd"/>
                            <w:r>
                              <w:rPr>
                                <w:rFonts w:asciiTheme="majorHAnsi" w:eastAsiaTheme="majorEastAsia" w:hAnsiTheme="majorHAnsi" w:cstheme="majorBidi"/>
                                <w:iCs/>
                                <w:szCs w:val="24"/>
                              </w:rPr>
                              <w:t xml:space="preserve"> corpuscle slide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 o:spid="_x0000_s1045" type="#_x0000_t65" style="position:absolute;margin-left:0;margin-top:0;width:244.8pt;height:200.5pt;z-index:-25131417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FA12BC" w:rsidRDefault="00FA12BC" w:rsidP="00BE2217">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FA12B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Tuning forks</w:t>
                      </w:r>
                    </w:p>
                    <w:p w:rsidR="00FA12B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Reflex hammers</w:t>
                      </w:r>
                    </w:p>
                    <w:p w:rsidR="00FA12B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Cotton tipped swabs broken for sharp/dull</w:t>
                      </w:r>
                    </w:p>
                    <w:p w:rsidR="00FA12BC" w:rsidRPr="00BE2217" w:rsidRDefault="00FA12BC" w:rsidP="00BE2217">
                      <w:pPr>
                        <w:pStyle w:val="ListParagraph"/>
                        <w:numPr>
                          <w:ilvl w:val="1"/>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Or use toothpick and wrap one end in a cotton ball</w:t>
                      </w:r>
                    </w:p>
                    <w:p w:rsidR="00FA12BC" w:rsidRDefault="00FA12BC" w:rsidP="00BE2217">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w:t>
                      </w:r>
                    </w:p>
                    <w:p w:rsidR="00FA12BC" w:rsidRPr="00BE2217" w:rsidRDefault="00FA12BC" w:rsidP="00BE2217">
                      <w:pPr>
                        <w:pStyle w:val="ListParagraph"/>
                        <w:numPr>
                          <w:ilvl w:val="1"/>
                          <w:numId w:val="53"/>
                        </w:numPr>
                        <w:rPr>
                          <w:rFonts w:asciiTheme="majorHAnsi" w:eastAsiaTheme="majorEastAsia" w:hAnsiTheme="majorHAnsi" w:cstheme="majorBidi"/>
                          <w:iCs/>
                          <w:szCs w:val="24"/>
                        </w:rPr>
                      </w:pPr>
                      <w:proofErr w:type="spellStart"/>
                      <w:r>
                        <w:rPr>
                          <w:rFonts w:asciiTheme="majorHAnsi" w:eastAsiaTheme="majorEastAsia" w:hAnsiTheme="majorHAnsi" w:cstheme="majorBidi"/>
                          <w:iCs/>
                          <w:szCs w:val="24"/>
                        </w:rPr>
                        <w:t>Pacinian</w:t>
                      </w:r>
                      <w:proofErr w:type="spellEnd"/>
                      <w:r>
                        <w:rPr>
                          <w:rFonts w:asciiTheme="majorHAnsi" w:eastAsiaTheme="majorEastAsia" w:hAnsiTheme="majorHAnsi" w:cstheme="majorBidi"/>
                          <w:iCs/>
                          <w:szCs w:val="24"/>
                        </w:rPr>
                        <w:t xml:space="preserve"> corpuscle slide</w:t>
                      </w:r>
                    </w:p>
                  </w:txbxContent>
                </v:textbox>
                <w10:wrap type="square" anchorx="margin" anchory="margin"/>
              </v:shape>
            </w:pict>
          </mc:Fallback>
        </mc:AlternateContent>
      </w: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E2217">
      <w:pPr>
        <w:rPr>
          <w:b/>
          <w:sz w:val="32"/>
        </w:rPr>
      </w:pPr>
    </w:p>
    <w:p w:rsidR="00B05446" w:rsidRPr="003C1597" w:rsidRDefault="00B05446" w:rsidP="00B05446">
      <w:pPr>
        <w:jc w:val="center"/>
        <w:rPr>
          <w:b/>
          <w:sz w:val="32"/>
        </w:rPr>
      </w:pPr>
      <w:r w:rsidRPr="003C1597">
        <w:rPr>
          <w:b/>
          <w:sz w:val="32"/>
        </w:rPr>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r>
        <w:t xml:space="preserve">One is the </w:t>
      </w:r>
      <w:proofErr w:type="spellStart"/>
      <w:r w:rsidRPr="00A5025C">
        <w:rPr>
          <w:b/>
        </w:rPr>
        <w:t>spinothalamic</w:t>
      </w:r>
      <w:proofErr w:type="spellEnd"/>
      <w:r w:rsidRPr="00A5025C">
        <w:rPr>
          <w:b/>
        </w:rPr>
        <w:t xml:space="preserve"> tract</w:t>
      </w:r>
      <w:r>
        <w:t>, which conveys touch, pressure, temperature, and pain pathways.  The first order neurons in the ST (</w:t>
      </w:r>
      <w:proofErr w:type="spellStart"/>
      <w:r>
        <w:t>spinothalamic</w:t>
      </w:r>
      <w:proofErr w:type="spellEnd"/>
      <w:r>
        <w:t xml:space="preserve">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somatosensory cortex of the brain:  the post-central </w:t>
      </w:r>
      <w:proofErr w:type="spellStart"/>
      <w:r>
        <w:t>gyrus</w:t>
      </w:r>
      <w:proofErr w:type="spellEnd"/>
      <w:r>
        <w:t xml:space="preserve">.  </w:t>
      </w:r>
    </w:p>
    <w:p w:rsidR="00B05446" w:rsidRDefault="00BE2217" w:rsidP="00B05446">
      <w:r>
        <w:rPr>
          <w:noProof/>
        </w:rPr>
        <w:drawing>
          <wp:anchor distT="0" distB="0" distL="114300" distR="114300" simplePos="0" relativeHeight="251906048" behindDoc="0" locked="0" layoutInCell="1" allowOverlap="1" wp14:anchorId="626CECC3" wp14:editId="07C3E7C9">
            <wp:simplePos x="1619250" y="5543550"/>
            <wp:positionH relativeFrom="margin">
              <wp:align>center</wp:align>
            </wp:positionH>
            <wp:positionV relativeFrom="margin">
              <wp:align>bottom</wp:align>
            </wp:positionV>
            <wp:extent cx="4010025" cy="4267200"/>
            <wp:effectExtent l="19050" t="0" r="9525" b="0"/>
            <wp:wrapSquare wrapText="bothSides"/>
            <wp:docPr id="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srcRect/>
                    <a:stretch>
                      <a:fillRect/>
                    </a:stretch>
                  </pic:blipFill>
                  <pic:spPr bwMode="auto">
                    <a:xfrm>
                      <a:off x="0" y="0"/>
                      <a:ext cx="4010025" cy="4267200"/>
                    </a:xfrm>
                    <a:prstGeom prst="rect">
                      <a:avLst/>
                    </a:prstGeom>
                    <a:noFill/>
                    <a:ln w="9525">
                      <a:noFill/>
                      <a:miter lim="800000"/>
                      <a:headEnd/>
                      <a:tailEnd/>
                    </a:ln>
                  </pic:spPr>
                </pic:pic>
              </a:graphicData>
            </a:graphic>
          </wp:anchor>
        </w:drawing>
      </w:r>
    </w:p>
    <w:p w:rsidR="00B05446" w:rsidRDefault="00B05446" w:rsidP="00B05446">
      <w:r>
        <w:rPr>
          <w:noProof/>
        </w:rPr>
        <w:drawing>
          <wp:anchor distT="0" distB="0" distL="114300" distR="114300" simplePos="0" relativeHeight="251905024" behindDoc="0" locked="0" layoutInCell="1" allowOverlap="1" wp14:anchorId="019FAF90" wp14:editId="661EDADC">
            <wp:simplePos x="0" y="0"/>
            <wp:positionH relativeFrom="margin">
              <wp:align>center</wp:align>
            </wp:positionH>
            <wp:positionV relativeFrom="margin">
              <wp:align>bottom</wp:align>
            </wp:positionV>
            <wp:extent cx="5537835" cy="5486400"/>
            <wp:effectExtent l="19050" t="0" r="571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a:stretch>
                      <a:fillRect/>
                    </a:stretch>
                  </pic:blipFill>
                  <pic:spPr bwMode="auto">
                    <a:xfrm>
                      <a:off x="0" y="0"/>
                      <a:ext cx="5537835" cy="54864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r>
        <w:t xml:space="preserve">The other is </w:t>
      </w:r>
      <w:r w:rsidRPr="003C1597">
        <w:rPr>
          <w:b/>
        </w:rPr>
        <w:t xml:space="preserve">the DCML (Dorsal Column Medial </w:t>
      </w:r>
      <w:proofErr w:type="spellStart"/>
      <w:r w:rsidRPr="003C1597">
        <w:rPr>
          <w:b/>
        </w:rPr>
        <w:t>Lemniscus</w:t>
      </w:r>
      <w:proofErr w:type="spellEnd"/>
      <w:r w:rsidRPr="003C1597">
        <w:rPr>
          <w:b/>
        </w:rPr>
        <w:t>)</w:t>
      </w:r>
      <w:r>
        <w:t xml:space="preserve"> which carries impulses related to vibration, joint position, and integration of information.  At the level of the spinal cord, the DCML is also known as the Posterior Column and can be further divided into </w:t>
      </w:r>
      <w:r w:rsidRPr="003C1597">
        <w:rPr>
          <w:i/>
        </w:rPr>
        <w:t xml:space="preserve">Fasciculus </w:t>
      </w:r>
      <w:proofErr w:type="spellStart"/>
      <w:r w:rsidRPr="003C1597">
        <w:rPr>
          <w:i/>
        </w:rPr>
        <w:t>gracilis</w:t>
      </w:r>
      <w:proofErr w:type="spellEnd"/>
      <w:r>
        <w:t xml:space="preserve"> and </w:t>
      </w:r>
      <w:r w:rsidRPr="003C1597">
        <w:rPr>
          <w:i/>
        </w:rPr>
        <w:t xml:space="preserve">Fasciculus </w:t>
      </w:r>
      <w:proofErr w:type="spellStart"/>
      <w:r w:rsidRPr="003C1597">
        <w:rPr>
          <w:i/>
        </w:rPr>
        <w:t>cuneatus</w:t>
      </w:r>
      <w:proofErr w:type="spellEnd"/>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14:anchorId="48BF28ED" wp14:editId="6891ECD4">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88"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comfortably with eyes closed.  Ask them to hold out their hand, palm down.  Strike the tuning fork.  We are interested in the vibration.  Hold the tuning fork by the stem (do not contact the vibrating tines) and place the tip of the stem on one of your lab partner’s distal interphalangeal joint.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Pr="00001922" w:rsidRDefault="00B05446" w:rsidP="00B05446">
      <w:pPr>
        <w:rPr>
          <w:color w:val="76923C" w:themeColor="accent3" w:themeShade="BF"/>
        </w:rPr>
      </w:pPr>
      <w:r>
        <w:t>If your lab partner is unable to feel the vibration, what might this indicate?</w:t>
      </w:r>
      <w:r w:rsidR="00001922">
        <w:t xml:space="preserve"> </w:t>
      </w:r>
      <w:r w:rsidR="00001922">
        <w:rPr>
          <w:color w:val="76923C" w:themeColor="accent3" w:themeShade="BF"/>
        </w:rPr>
        <w:t>Damaged receptor, damaged afferent neuron, or DCML lesion</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with eyes closed.  With one hand, secure the distal interphalangeal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with eyes closed,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Graphesthesia</w:t>
      </w:r>
      <w:proofErr w:type="spellEnd"/>
    </w:p>
    <w:p w:rsidR="00B05446" w:rsidRDefault="00B05446" w:rsidP="00B05446">
      <w:pPr>
        <w:rPr>
          <w:rFonts w:eastAsia="Times New Roman"/>
        </w:rPr>
      </w:pPr>
      <w:proofErr w:type="spellStart"/>
      <w:r>
        <w:rPr>
          <w:rFonts w:eastAsia="Times New Roman"/>
        </w:rPr>
        <w:t>Graphesthesia</w:t>
      </w:r>
      <w:proofErr w:type="spellEnd"/>
      <w:r>
        <w:rPr>
          <w:rFonts w:eastAsia="Times New Roman"/>
        </w:rPr>
        <w:t xml:space="preserve"> is the ability to recognize letters or writing on the skin just by feeling it, without visual input.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proofErr w:type="gramStart"/>
      <w:r>
        <w:rPr>
          <w:rFonts w:eastAsia="Times New Roman"/>
        </w:rPr>
        <w:t>This time, use your lab partner’s back.</w:t>
      </w:r>
      <w:proofErr w:type="gramEnd"/>
      <w:r>
        <w:rPr>
          <w:rFonts w:eastAsia="Times New Roman"/>
        </w:rPr>
        <w:t xml:space="preserve">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Stereognosis</w:t>
      </w:r>
      <w:proofErr w:type="spellEnd"/>
    </w:p>
    <w:p w:rsidR="00B05446" w:rsidRDefault="00B05446" w:rsidP="00B05446">
      <w:pPr>
        <w:rPr>
          <w:rFonts w:eastAsia="Times New Roman"/>
        </w:rPr>
      </w:pPr>
      <w:proofErr w:type="spellStart"/>
      <w:r>
        <w:rPr>
          <w:rFonts w:eastAsia="Times New Roman"/>
        </w:rPr>
        <w:t>Stereognosis</w:t>
      </w:r>
      <w:proofErr w:type="spellEnd"/>
      <w:r>
        <w:rPr>
          <w:rFonts w:eastAsia="Times New Roman"/>
        </w:rPr>
        <w:t xml:space="preserve">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proofErr w:type="spellStart"/>
      <w:r w:rsidRPr="00EF2014">
        <w:rPr>
          <w:b/>
        </w:rPr>
        <w:t>Pacinian</w:t>
      </w:r>
      <w:proofErr w:type="spellEnd"/>
      <w:r w:rsidRPr="00EF2014">
        <w:rPr>
          <w:b/>
        </w:rPr>
        <w:t xml:space="preserve"> Corpuscles</w:t>
      </w:r>
    </w:p>
    <w:p w:rsidR="006058D1" w:rsidRDefault="006058D1" w:rsidP="006058D1">
      <w:proofErr w:type="spellStart"/>
      <w:r>
        <w:t>Pacinian</w:t>
      </w:r>
      <w:proofErr w:type="spellEnd"/>
      <w:r>
        <w:t xml:space="preserve"> corpuscles are </w:t>
      </w:r>
      <w:proofErr w:type="spellStart"/>
      <w:r>
        <w:t>exteroreceptors</w:t>
      </w:r>
      <w:proofErr w:type="spellEnd"/>
      <w:r>
        <w:t xml:space="preserve">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w:t>
      </w:r>
      <w:proofErr w:type="spellStart"/>
      <w:r>
        <w:t>Pacinian</w:t>
      </w:r>
      <w:proofErr w:type="spellEnd"/>
      <w:r>
        <w:t xml:space="preserve"> </w:t>
      </w:r>
      <w:proofErr w:type="gramStart"/>
      <w:r>
        <w:t>Corpuscle</w:t>
      </w:r>
      <w:proofErr w:type="gramEnd"/>
      <w:r>
        <w:t xml:space="preserv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14:anchorId="41376DF6" wp14:editId="06825442">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89"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14:anchorId="50E70BF1" wp14:editId="4AC1FD95">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Pr="00001922" w:rsidRDefault="006058D1" w:rsidP="006058D1">
      <w:pPr>
        <w:rPr>
          <w:color w:val="76923C" w:themeColor="accent3" w:themeShade="BF"/>
        </w:rPr>
      </w:pPr>
      <w:r>
        <w:t xml:space="preserve">Would the fiber that runs from a </w:t>
      </w:r>
      <w:proofErr w:type="spellStart"/>
      <w:r>
        <w:t>Pacinian</w:t>
      </w:r>
      <w:proofErr w:type="spellEnd"/>
      <w:r>
        <w:t xml:space="preserve"> corpuscle be </w:t>
      </w:r>
      <w:r w:rsidRPr="002B6DD1">
        <w:rPr>
          <w:b/>
        </w:rPr>
        <w:t xml:space="preserve">afferent </w:t>
      </w:r>
      <w:r w:rsidRPr="002B6DD1">
        <w:t>or</w:t>
      </w:r>
      <w:r w:rsidRPr="002B6DD1">
        <w:rPr>
          <w:b/>
        </w:rPr>
        <w:t xml:space="preserve"> efferent</w:t>
      </w:r>
      <w:r>
        <w:t xml:space="preserve">? </w:t>
      </w:r>
      <w:proofErr w:type="gramStart"/>
      <w:r w:rsidR="00001922">
        <w:rPr>
          <w:color w:val="76923C" w:themeColor="accent3" w:themeShade="BF"/>
        </w:rPr>
        <w:t>afferent</w:t>
      </w:r>
      <w:proofErr w:type="gramEnd"/>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 xml:space="preserve">To evaluate the </w:t>
      </w:r>
      <w:proofErr w:type="spellStart"/>
      <w:r w:rsidRPr="00B05446">
        <w:rPr>
          <w:rFonts w:eastAsia="Times New Roman"/>
          <w:b/>
          <w:sz w:val="32"/>
        </w:rPr>
        <w:t>spinothalamic</w:t>
      </w:r>
      <w:proofErr w:type="spellEnd"/>
      <w:r w:rsidRPr="00B05446">
        <w:rPr>
          <w:rFonts w:eastAsia="Times New Roman"/>
          <w:b/>
          <w:sz w:val="32"/>
        </w:rPr>
        <w:t xml:space="preserve">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proofErr w:type="spellStart"/>
      <w:r>
        <w:t>thigmesthesia</w:t>
      </w:r>
      <w:proofErr w:type="spellEnd"/>
      <w:r>
        <w:t>: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Default="00B05446" w:rsidP="00B05446">
      <w:r>
        <w:t>Questions:</w:t>
      </w:r>
    </w:p>
    <w:p w:rsidR="00B05446" w:rsidRDefault="00B05446" w:rsidP="00B05446"/>
    <w:p w:rsidR="00B05446" w:rsidRPr="00001922" w:rsidRDefault="00B05446" w:rsidP="00B05446">
      <w:pPr>
        <w:rPr>
          <w:color w:val="76923C" w:themeColor="accent3" w:themeShade="BF"/>
        </w:rPr>
      </w:pPr>
      <w:r>
        <w:t>Do the ST and DCML tracts decussate in the same location?  Which one decussates where?</w:t>
      </w:r>
      <w:r w:rsidR="00001922">
        <w:t xml:space="preserve">  </w:t>
      </w:r>
      <w:r w:rsidR="00001922">
        <w:rPr>
          <w:color w:val="76923C" w:themeColor="accent3" w:themeShade="BF"/>
        </w:rPr>
        <w:t>DCML decussates at medulla oblongata and ST decussates at the spinal cord</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effector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 xml:space="preserve">Locate the patella.  Find the </w:t>
      </w:r>
      <w:proofErr w:type="spellStart"/>
      <w:r>
        <w:t>tendinous</w:t>
      </w:r>
      <w:proofErr w:type="spellEnd"/>
      <w:r>
        <w:t xml:space="preserve">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14:anchorId="0F2A1F97" wp14:editId="5E0A8AE4">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r>
        <w:rPr>
          <w:b/>
        </w:rPr>
        <w:t>Calcaneal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14:anchorId="557F3F05" wp14:editId="0DA175C4">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proofErr w:type="gramStart"/>
      <w:r>
        <w:t>comfortably</w:t>
      </w:r>
      <w:proofErr w:type="gramEnd"/>
      <w:r>
        <w:t xml:space="preserve">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w:t>
      </w:r>
      <w:proofErr w:type="gramStart"/>
      <w:r>
        <w:t>possible</w:t>
      </w:r>
      <w:proofErr w:type="gramEnd"/>
      <w:r>
        <w:t>.  With one hand, lift the toes into dorsiflexion.  (Put a slight</w:t>
      </w:r>
    </w:p>
    <w:p w:rsidR="002042CD" w:rsidRDefault="002042CD" w:rsidP="00BB631B">
      <w:pPr>
        <w:ind w:left="1440" w:firstLine="720"/>
      </w:pPr>
      <w:r>
        <w:t xml:space="preserve"> </w:t>
      </w:r>
      <w:proofErr w:type="gramStart"/>
      <w:r>
        <w:t>pressure</w:t>
      </w:r>
      <w:proofErr w:type="gramEnd"/>
      <w:r>
        <w:t xml:space="preserve"> on the bottom of the foot, lifting the toes.)</w:t>
      </w:r>
    </w:p>
    <w:p w:rsidR="002042CD" w:rsidRDefault="002042CD" w:rsidP="002042CD"/>
    <w:p w:rsidR="00BB631B" w:rsidRDefault="002042CD" w:rsidP="00AF604A">
      <w:pPr>
        <w:pStyle w:val="ListParagraph"/>
        <w:numPr>
          <w:ilvl w:val="0"/>
          <w:numId w:val="45"/>
        </w:numPr>
      </w:pPr>
      <w:r>
        <w:t>Swing the reflex hammer and strike the Calcaneal (Achilles)</w:t>
      </w:r>
    </w:p>
    <w:p w:rsidR="002042CD" w:rsidRDefault="002042CD" w:rsidP="00BB631B">
      <w:pPr>
        <w:pStyle w:val="ListParagraph"/>
        <w:ind w:left="3960" w:firstLine="360"/>
      </w:pPr>
      <w:r>
        <w:t xml:space="preserve"> </w:t>
      </w:r>
      <w:proofErr w:type="gramStart"/>
      <w:r>
        <w:t>Tendon.</w:t>
      </w:r>
      <w:proofErr w:type="gramEnd"/>
      <w:r>
        <w:t xml:space="preserve">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proofErr w:type="gramStart"/>
      <w:r>
        <w:t>Are</w:t>
      </w:r>
      <w:proofErr w:type="gramEnd"/>
      <w:r>
        <w:t xml:space="preserv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calcaneal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14:anchorId="062F969B" wp14:editId="6AB166D6">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92"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The Plantar response is not a deep tendon reflex like the patellar and calcaneal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14:anchorId="32C3183A" wp14:editId="018545E9">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“Babinski response</w:t>
      </w:r>
      <w:proofErr w:type="gramStart"/>
      <w:r>
        <w:t>”  Newborns</w:t>
      </w:r>
      <w:proofErr w:type="gramEnd"/>
      <w:r>
        <w:t xml:space="preserve">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w:t>
      </w:r>
      <w:proofErr w:type="spellStart"/>
      <w:r w:rsidR="000A55F4">
        <w:t>corticospinal</w:t>
      </w:r>
      <w:proofErr w:type="spellEnd"/>
      <w:r w:rsidR="000A55F4">
        <w:t xml:space="preserve">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14:anchorId="70D7B124" wp14:editId="1DB3A672">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w:t>
      </w:r>
      <w:proofErr w:type="spellStart"/>
      <w:r>
        <w:t>antecubital</w:t>
      </w:r>
      <w:proofErr w:type="spellEnd"/>
      <w:r>
        <w:t xml:space="preserve">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14:anchorId="100525BB" wp14:editId="308520E5">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620FC4">
      <w:pPr>
        <w:pStyle w:val="ListParagraph"/>
        <w:numPr>
          <w:ilvl w:val="0"/>
          <w:numId w:val="49"/>
        </w:numPr>
      </w:pPr>
      <w:r>
        <w:t xml:space="preserve"> While your lab partner is seated and relaxed, support his/her arm away from the body with one hand, as shown in the image to the right.  </w:t>
      </w:r>
    </w:p>
    <w:p w:rsidR="00620FC4" w:rsidRDefault="00620FC4" w:rsidP="00620FC4">
      <w:pPr>
        <w:pStyle w:val="ListParagraph"/>
        <w:numPr>
          <w:ilvl w:val="0"/>
          <w:numId w:val="49"/>
        </w:numPr>
      </w:pPr>
      <w:r>
        <w:t>Place a thumb or finger proximal to the olecranon over the triceps tendon</w:t>
      </w:r>
    </w:p>
    <w:p w:rsidR="00620FC4" w:rsidRDefault="00620FC4" w:rsidP="00620FC4">
      <w:pPr>
        <w:pStyle w:val="ListParagraph"/>
        <w:numPr>
          <w:ilvl w:val="0"/>
          <w:numId w:val="49"/>
        </w:numPr>
      </w:pPr>
      <w:r>
        <w:t>Strike your finger with the reflex hammer.</w:t>
      </w:r>
    </w:p>
    <w:p w:rsidR="00620FC4" w:rsidRDefault="00620FC4" w:rsidP="00620FC4">
      <w:pPr>
        <w:pStyle w:val="ListParagraph"/>
        <w:numPr>
          <w:ilvl w:val="0"/>
          <w:numId w:val="49"/>
        </w:numPr>
      </w:pPr>
      <w:r>
        <w:t xml:space="preserve">Look for extension at the elbow. </w:t>
      </w:r>
    </w:p>
    <w:p w:rsidR="00620FC4" w:rsidRDefault="00620FC4" w:rsidP="00620FC4">
      <w:pPr>
        <w:pStyle w:val="ListParagraph"/>
        <w:numPr>
          <w:ilvl w:val="0"/>
          <w:numId w:val="49"/>
        </w:numPr>
      </w:pPr>
      <w:r>
        <w:t xml:space="preserve">** This reflex can be challenging.  In addition to looking for movement, you can try to feel for the muscle contraction under your fingers. </w:t>
      </w:r>
    </w:p>
    <w:p w:rsidR="00620FC4" w:rsidRDefault="00620FC4" w:rsidP="00620FC4">
      <w:pPr>
        <w:pStyle w:val="ListParagraph"/>
        <w:numPr>
          <w:ilvl w:val="0"/>
          <w:numId w:val="49"/>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620FC4">
      <w:pPr>
        <w:pStyle w:val="ListParagraph"/>
        <w:numPr>
          <w:ilvl w:val="0"/>
          <w:numId w:val="50"/>
        </w:numPr>
      </w:pPr>
      <w:r>
        <w:t xml:space="preserve"> Ask your lab partner to sit, relaxed, with palm up. </w:t>
      </w:r>
    </w:p>
    <w:p w:rsidR="00620FC4" w:rsidRDefault="00620FC4" w:rsidP="00620FC4">
      <w:pPr>
        <w:pStyle w:val="ListParagraph"/>
        <w:numPr>
          <w:ilvl w:val="0"/>
          <w:numId w:val="50"/>
        </w:numPr>
      </w:pPr>
      <w:r>
        <w:t xml:space="preserve">Place your index finger along the proximal interphalangeal joints.  Ask your partner to curl their fingers around yours for a second, and then to relax them. </w:t>
      </w:r>
    </w:p>
    <w:p w:rsidR="00620FC4" w:rsidRDefault="00620FC4" w:rsidP="00620FC4">
      <w:pPr>
        <w:pStyle w:val="ListParagraph"/>
        <w:numPr>
          <w:ilvl w:val="0"/>
          <w:numId w:val="50"/>
        </w:numPr>
      </w:pPr>
      <w:r>
        <w:t>Strike your finger with the reflex hammer</w:t>
      </w:r>
    </w:p>
    <w:p w:rsidR="00620FC4" w:rsidRDefault="00620FC4" w:rsidP="00620FC4">
      <w:pPr>
        <w:pStyle w:val="ListParagraph"/>
        <w:numPr>
          <w:ilvl w:val="0"/>
          <w:numId w:val="50"/>
        </w:numPr>
      </w:pPr>
      <w:r>
        <w:t xml:space="preserve">Look for the fingers to reflexively flex and curl.  </w:t>
      </w:r>
    </w:p>
    <w:p w:rsidR="00620FC4" w:rsidRDefault="00620FC4" w:rsidP="00620FC4">
      <w:pPr>
        <w:pStyle w:val="ListParagraph"/>
        <w:numPr>
          <w:ilvl w:val="0"/>
          <w:numId w:val="50"/>
        </w:numPr>
      </w:pPr>
      <w:r>
        <w:t>Check the opposite side</w:t>
      </w:r>
    </w:p>
    <w:p w:rsidR="00620FC4" w:rsidRDefault="00620FC4" w:rsidP="00620FC4">
      <w:pPr>
        <w:pStyle w:val="ListParagraph"/>
        <w:numPr>
          <w:ilvl w:val="0"/>
          <w:numId w:val="50"/>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B05446" w:rsidRDefault="00B05446">
      <w:pPr>
        <w:rPr>
          <w:szCs w:val="24"/>
        </w:rPr>
      </w:pPr>
      <w:r>
        <w:rPr>
          <w:szCs w:val="24"/>
        </w:rPr>
        <w:br w:type="page"/>
      </w: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proofErr w:type="gramStart"/>
      <w:r>
        <w:rPr>
          <w:szCs w:val="24"/>
        </w:rPr>
        <w:t xml:space="preserve">Covers Brain and Spinal cord labs and </w:t>
      </w:r>
      <w:proofErr w:type="spellStart"/>
      <w:r w:rsidR="00B05446">
        <w:rPr>
          <w:szCs w:val="24"/>
        </w:rPr>
        <w:t>neuro</w:t>
      </w:r>
      <w:proofErr w:type="spellEnd"/>
      <w:r w:rsidR="00B05446">
        <w:rPr>
          <w:szCs w:val="24"/>
        </w:rPr>
        <w:t xml:space="preserve"> exams</w:t>
      </w:r>
      <w:r>
        <w:rPr>
          <w:szCs w:val="24"/>
        </w:rPr>
        <w:t xml:space="preserve"> labs.</w:t>
      </w:r>
      <w:proofErr w:type="gramEnd"/>
      <w:r>
        <w:rPr>
          <w:szCs w:val="24"/>
        </w:rPr>
        <w:t xml:space="preserve">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w:t>
      </w:r>
      <w:proofErr w:type="gramStart"/>
      <w:r>
        <w:rPr>
          <w:szCs w:val="24"/>
        </w:rPr>
        <w:t>From the models?</w:t>
      </w:r>
      <w:proofErr w:type="gramEnd"/>
      <w:r>
        <w:rPr>
          <w:szCs w:val="24"/>
        </w:rPr>
        <w:t xml:space="preserve">  </w:t>
      </w:r>
      <w:proofErr w:type="gramStart"/>
      <w:r>
        <w:rPr>
          <w:szCs w:val="24"/>
        </w:rPr>
        <w:t>From the images labeled in the lab manual?</w:t>
      </w:r>
      <w:proofErr w:type="gramEnd"/>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802696" w:rsidRDefault="00802696" w:rsidP="007F4146">
      <w:pPr>
        <w:rPr>
          <w:szCs w:val="24"/>
        </w:rPr>
      </w:pPr>
    </w:p>
    <w:p w:rsidR="00430752" w:rsidRDefault="00430752">
      <w:pPr>
        <w:rPr>
          <w:szCs w:val="24"/>
        </w:rPr>
      </w:pPr>
      <w:r>
        <w:rPr>
          <w:szCs w:val="24"/>
        </w:rPr>
        <w:br w:type="page"/>
      </w:r>
    </w:p>
    <w:p w:rsidR="0093194B" w:rsidRDefault="00FA12BC" w:rsidP="007F4146">
      <w:pPr>
        <w:rPr>
          <w:szCs w:val="24"/>
        </w:rPr>
      </w:pPr>
      <w:r>
        <w:rPr>
          <w:noProof/>
          <w:szCs w:val="24"/>
        </w:rPr>
        <mc:AlternateContent>
          <mc:Choice Requires="wps">
            <w:drawing>
              <wp:anchor distT="91440" distB="91440" distL="114300" distR="114300" simplePos="0" relativeHeight="252004352" behindDoc="1" locked="0" layoutInCell="0" allowOverlap="1" wp14:anchorId="7E4BC03D" wp14:editId="3B1AD634">
                <wp:simplePos x="0" y="0"/>
                <wp:positionH relativeFrom="margin">
                  <wp:align>left</wp:align>
                </wp:positionH>
                <wp:positionV relativeFrom="margin">
                  <wp:align>top</wp:align>
                </wp:positionV>
                <wp:extent cx="3108960" cy="3124200"/>
                <wp:effectExtent l="76200" t="9525" r="15240" b="76200"/>
                <wp:wrapSquare wrapText="bothSides"/>
                <wp:docPr id="98"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312420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Dissecting trays and tools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Eyes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Pen lights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Color Vision images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Microscopes</w:t>
                            </w:r>
                          </w:p>
                          <w:p w:rsidR="00FA12BC" w:rsidRDefault="00FA12BC" w:rsidP="00430752">
                            <w:pPr>
                              <w:pStyle w:val="ListParagraph"/>
                              <w:numPr>
                                <w:ilvl w:val="1"/>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Monkey retina slide</w:t>
                            </w:r>
                          </w:p>
                          <w:p w:rsidR="00FA12BC" w:rsidRPr="00430752" w:rsidRDefault="00FA12BC" w:rsidP="00430752">
                            <w:pPr>
                              <w:ind w:left="1080"/>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 o:spid="_x0000_s1046" type="#_x0000_t65" style="position:absolute;margin-left:0;margin-top:0;width:244.8pt;height:246pt;z-index:-251312128;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FA12BC" w:rsidRDefault="00FA12BC"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Dissecting trays and tools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Eyes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Pen lights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Color Vision images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Microscopes</w:t>
                      </w:r>
                    </w:p>
                    <w:p w:rsidR="00FA12BC" w:rsidRDefault="00FA12BC" w:rsidP="00430752">
                      <w:pPr>
                        <w:pStyle w:val="ListParagraph"/>
                        <w:numPr>
                          <w:ilvl w:val="1"/>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Monkey retina slide</w:t>
                      </w:r>
                    </w:p>
                    <w:p w:rsidR="00FA12BC" w:rsidRPr="00430752" w:rsidRDefault="00FA12BC" w:rsidP="00430752">
                      <w:pPr>
                        <w:ind w:left="1080"/>
                        <w:rPr>
                          <w:rFonts w:asciiTheme="majorHAnsi" w:eastAsiaTheme="majorEastAsia" w:hAnsiTheme="majorHAnsi" w:cstheme="majorBidi"/>
                          <w:iCs/>
                          <w:szCs w:val="24"/>
                        </w:rPr>
                      </w:pPr>
                    </w:p>
                  </w:txbxContent>
                </v:textbox>
                <w10:wrap type="square" anchorx="margin" anchory="margin"/>
              </v:shape>
            </w:pict>
          </mc:Fallback>
        </mc:AlternateContent>
      </w:r>
      <w:r>
        <w:rPr>
          <w:noProof/>
          <w:szCs w:val="24"/>
        </w:rPr>
        <mc:AlternateContent>
          <mc:Choice Requires="wps">
            <w:drawing>
              <wp:anchor distT="91440" distB="91440" distL="114300" distR="114300" simplePos="0" relativeHeight="252003328" behindDoc="1" locked="0" layoutInCell="0" allowOverlap="1" wp14:anchorId="0F984DE7" wp14:editId="60F1558E">
                <wp:simplePos x="0" y="0"/>
                <wp:positionH relativeFrom="margin">
                  <wp:align>right</wp:align>
                </wp:positionH>
                <wp:positionV relativeFrom="margin">
                  <wp:align>top</wp:align>
                </wp:positionV>
                <wp:extent cx="3108960" cy="3124200"/>
                <wp:effectExtent l="80010" t="9525" r="11430" b="76200"/>
                <wp:wrapSquare wrapText="bothSides"/>
                <wp:docPr id="97"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312420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Discuss function of choroid coat and </w:t>
                            </w:r>
                            <w:proofErr w:type="spellStart"/>
                            <w:r>
                              <w:rPr>
                                <w:rFonts w:asciiTheme="majorHAnsi" w:eastAsiaTheme="majorEastAsia" w:hAnsiTheme="majorHAnsi" w:cstheme="majorBidi"/>
                                <w:iCs/>
                                <w:szCs w:val="24"/>
                              </w:rPr>
                              <w:t>tapetum</w:t>
                            </w:r>
                            <w:proofErr w:type="spellEnd"/>
                            <w:r>
                              <w:rPr>
                                <w:rFonts w:asciiTheme="majorHAnsi" w:eastAsiaTheme="majorEastAsia" w:hAnsiTheme="majorHAnsi" w:cstheme="majorBidi"/>
                                <w:iCs/>
                                <w:szCs w:val="24"/>
                              </w:rPr>
                              <w:t xml:space="preserve"> </w:t>
                            </w:r>
                            <w:proofErr w:type="spellStart"/>
                            <w:r>
                              <w:rPr>
                                <w:rFonts w:asciiTheme="majorHAnsi" w:eastAsiaTheme="majorEastAsia" w:hAnsiTheme="majorHAnsi" w:cstheme="majorBidi"/>
                                <w:iCs/>
                                <w:szCs w:val="24"/>
                              </w:rPr>
                              <w:t>lucidum</w:t>
                            </w:r>
                            <w:proofErr w:type="spellEnd"/>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Discuss extrinsic eye muscles and their innervations(s)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Discuss astigmatism versus other visual deficits:  nearsighted/farsighted.</w:t>
                            </w:r>
                          </w:p>
                          <w:p w:rsidR="00FA12BC" w:rsidRPr="0068464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structure or test.   They have to show or perform correctly before leaving.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 o:spid="_x0000_s1047" type="#_x0000_t65" style="position:absolute;margin-left:193.6pt;margin-top:0;width:244.8pt;height:246pt;z-index:-25131315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FA12BC" w:rsidRDefault="00FA12BC"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Discuss function of choroid coat and </w:t>
                      </w:r>
                      <w:proofErr w:type="spellStart"/>
                      <w:r>
                        <w:rPr>
                          <w:rFonts w:asciiTheme="majorHAnsi" w:eastAsiaTheme="majorEastAsia" w:hAnsiTheme="majorHAnsi" w:cstheme="majorBidi"/>
                          <w:iCs/>
                          <w:szCs w:val="24"/>
                        </w:rPr>
                        <w:t>tapetum</w:t>
                      </w:r>
                      <w:proofErr w:type="spellEnd"/>
                      <w:r>
                        <w:rPr>
                          <w:rFonts w:asciiTheme="majorHAnsi" w:eastAsiaTheme="majorEastAsia" w:hAnsiTheme="majorHAnsi" w:cstheme="majorBidi"/>
                          <w:iCs/>
                          <w:szCs w:val="24"/>
                        </w:rPr>
                        <w:t xml:space="preserve"> </w:t>
                      </w:r>
                      <w:proofErr w:type="spellStart"/>
                      <w:r>
                        <w:rPr>
                          <w:rFonts w:asciiTheme="majorHAnsi" w:eastAsiaTheme="majorEastAsia" w:hAnsiTheme="majorHAnsi" w:cstheme="majorBidi"/>
                          <w:iCs/>
                          <w:szCs w:val="24"/>
                        </w:rPr>
                        <w:t>lucidum</w:t>
                      </w:r>
                      <w:proofErr w:type="spellEnd"/>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Discuss extrinsic eye muscles and their innervations(s)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Discuss astigmatism versus other visual deficits:  nearsighted/farsighted.</w:t>
                      </w:r>
                    </w:p>
                    <w:p w:rsidR="00FA12BC" w:rsidRPr="0068464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structure or test.   They have to show or perform correctly before leaving.</w:t>
                      </w:r>
                    </w:p>
                  </w:txbxContent>
                </v:textbox>
                <w10:wrap type="square" anchorx="margin" anchory="margin"/>
              </v:shape>
            </w:pict>
          </mc:Fallback>
        </mc:AlternateContent>
      </w: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A64C9E" w:rsidRDefault="00A64C9E" w:rsidP="00A64C9E">
      <w:pPr>
        <w:jc w:val="center"/>
        <w:rPr>
          <w:b/>
          <w:sz w:val="32"/>
        </w:rPr>
      </w:pPr>
      <w:r w:rsidRPr="00A64C9E">
        <w:rPr>
          <w:b/>
          <w:sz w:val="32"/>
        </w:rPr>
        <w:t>Eye and Vision</w:t>
      </w:r>
    </w:p>
    <w:p w:rsidR="00430752" w:rsidRPr="00A64C9E" w:rsidRDefault="00430752" w:rsidP="00A64C9E">
      <w:pPr>
        <w:jc w:val="center"/>
        <w:rPr>
          <w:b/>
          <w:sz w:val="32"/>
        </w:rPr>
      </w:pPr>
    </w:p>
    <w:p w:rsidR="00A64C9E" w:rsidRDefault="002B6DD1" w:rsidP="00A64C9E">
      <w:r>
        <w:rPr>
          <w:noProof/>
        </w:rPr>
        <w:drawing>
          <wp:anchor distT="0" distB="0" distL="114300" distR="114300" simplePos="0" relativeHeight="251767808" behindDoc="1" locked="0" layoutInCell="1" allowOverlap="1" wp14:anchorId="256C2318" wp14:editId="408B28E2">
            <wp:simplePos x="4305300" y="3819525"/>
            <wp:positionH relativeFrom="margin">
              <wp:align>right</wp:align>
            </wp:positionH>
            <wp:positionV relativeFrom="margin">
              <wp:align>bottom</wp:align>
            </wp:positionV>
            <wp:extent cx="3066415" cy="2838450"/>
            <wp:effectExtent l="19050" t="0" r="635" b="0"/>
            <wp:wrapSquare wrapText="bothSides"/>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430752" w:rsidP="00A64C9E">
      <w:r>
        <w:rPr>
          <w:noProof/>
        </w:rPr>
        <w:drawing>
          <wp:anchor distT="0" distB="0" distL="114300" distR="114300" simplePos="0" relativeHeight="251890688" behindDoc="1" locked="0" layoutInCell="1" allowOverlap="1" wp14:anchorId="35AC45C9" wp14:editId="2CFE0823">
            <wp:simplePos x="0" y="0"/>
            <wp:positionH relativeFrom="margin">
              <wp:align>left</wp:align>
            </wp:positionH>
            <wp:positionV relativeFrom="margin">
              <wp:posOffset>4924425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A64C9E">
        <w:t>Using the image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430752" w:rsidRDefault="00430752" w:rsidP="00A64C9E"/>
    <w:p w:rsidR="00430752" w:rsidRDefault="00430752" w:rsidP="00A64C9E"/>
    <w:p w:rsidR="00430752" w:rsidRDefault="00430752">
      <w:r>
        <w:br w:type="page"/>
      </w:r>
    </w:p>
    <w:p w:rsidR="00430752" w:rsidRDefault="00430752"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 xml:space="preserve">If you look at the posterior aspect of </w:t>
      </w:r>
      <w:proofErr w:type="spellStart"/>
      <w:r>
        <w:t>they</w:t>
      </w:r>
      <w:proofErr w:type="spellEnd"/>
      <w:r>
        <w:t xml:space="preserve"> eye, you’ll see the optic nerve.  You’ll also see the extrinsic eye muscles.  The extrinsic eye muscles are responsible for moving the eyeball. </w:t>
      </w:r>
    </w:p>
    <w:p w:rsidR="00A64C9E" w:rsidRDefault="00A64C9E"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p w:rsidR="007B38B8" w:rsidRDefault="007B38B8" w:rsidP="00A64C9E">
      <w:r w:rsidRPr="007B38B8">
        <w:rPr>
          <w:noProof/>
        </w:rPr>
        <w:drawing>
          <wp:inline distT="0" distB="0" distL="0" distR="0" wp14:anchorId="288AF192" wp14:editId="7562331F">
            <wp:extent cx="5943600" cy="1847850"/>
            <wp:effectExtent l="1905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email"/>
                    <a:srcRect/>
                    <a:stretch>
                      <a:fillRect/>
                    </a:stretch>
                  </pic:blipFill>
                  <pic:spPr bwMode="auto">
                    <a:xfrm>
                      <a:off x="0" y="0"/>
                      <a:ext cx="5943600" cy="1847850"/>
                    </a:xfrm>
                    <a:prstGeom prst="rect">
                      <a:avLst/>
                    </a:prstGeom>
                    <a:noFill/>
                    <a:ln w="9525">
                      <a:noFill/>
                      <a:miter lim="800000"/>
                      <a:headEnd/>
                      <a:tailEnd/>
                    </a:ln>
                  </pic:spPr>
                </pic:pic>
              </a:graphicData>
            </a:graphic>
          </wp:inline>
        </w:drawing>
      </w: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w:t>
      </w:r>
      <w:proofErr w:type="gramStart"/>
      <w:r>
        <w:t>;  the</w:t>
      </w:r>
      <w:proofErr w:type="gramEnd"/>
      <w:r>
        <w:t xml:space="preserv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05EBD" w:rsidRPr="00197E2B" w:rsidRDefault="00A05EBD" w:rsidP="00A05EBD">
      <w:pPr>
        <w:rPr>
          <w:b/>
        </w:rPr>
      </w:pPr>
      <w:r w:rsidRPr="00197E2B">
        <w:rPr>
          <w:b/>
        </w:rPr>
        <w:t xml:space="preserve">What is the function of the ciliary body?  </w:t>
      </w:r>
    </w:p>
    <w:p w:rsidR="00A05EBD" w:rsidRPr="00E5763C" w:rsidRDefault="00A05EBD" w:rsidP="00A05EBD">
      <w:pPr>
        <w:rPr>
          <w:color w:val="76923C" w:themeColor="accent3" w:themeShade="BF"/>
        </w:rPr>
      </w:pPr>
      <w:proofErr w:type="gramStart"/>
      <w:r w:rsidRPr="00E5763C">
        <w:rPr>
          <w:color w:val="76923C" w:themeColor="accent3" w:themeShade="BF"/>
        </w:rPr>
        <w:t>Location of the muscles that attach to the lens of the eye.</w:t>
      </w:r>
      <w:proofErr w:type="gramEnd"/>
      <w:r w:rsidRPr="00E5763C">
        <w:rPr>
          <w:color w:val="76923C" w:themeColor="accent3" w:themeShade="BF"/>
        </w:rPr>
        <w:t xml:space="preserve">  The ciliary muscles thicken (near focus) or thin the lens (distant focus).   The ciliary body is also responsible for the production of the aqueous humor</w:t>
      </w:r>
    </w:p>
    <w:p w:rsidR="00A05EBD" w:rsidRDefault="00A05EBD" w:rsidP="00A05EBD"/>
    <w:p w:rsidR="00A64C9E" w:rsidRDefault="00A64C9E" w:rsidP="00A64C9E"/>
    <w:p w:rsidR="00A64C9E" w:rsidRDefault="00A64C9E" w:rsidP="00A64C9E">
      <w:r>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05EBD" w:rsidRDefault="00A05EBD" w:rsidP="00A05EBD">
      <w:r w:rsidRPr="00496AC5">
        <w:rPr>
          <w:b/>
        </w:rPr>
        <w:t>What is the function of the vitreous humor?</w:t>
      </w:r>
      <w:r>
        <w:t xml:space="preserve">  </w:t>
      </w:r>
      <w:r w:rsidRPr="00E5763C">
        <w:rPr>
          <w:color w:val="76923C" w:themeColor="accent3" w:themeShade="BF"/>
        </w:rPr>
        <w:t>The thick vitreous humor helps to press the relatively thin retina against the walls of the eye, keeping it in place.</w:t>
      </w:r>
      <w:r>
        <w:t xml:space="preserve"> </w:t>
      </w:r>
    </w:p>
    <w:p w:rsidR="00A64C9E" w:rsidRDefault="00A64C9E" w:rsidP="00A64C9E"/>
    <w:p w:rsidR="00A05EBD" w:rsidRDefault="00A05EBD" w:rsidP="00A05EBD">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05EBD" w:rsidRDefault="00A05EBD" w:rsidP="00A05EBD"/>
    <w:p w:rsidR="00A05EBD" w:rsidRPr="0078641D" w:rsidRDefault="00A05EBD" w:rsidP="00A05EBD">
      <w:pPr>
        <w:rPr>
          <w:b/>
        </w:rPr>
      </w:pPr>
      <w:r w:rsidRPr="0078641D">
        <w:rPr>
          <w:b/>
        </w:rPr>
        <w:t xml:space="preserve">Why would the optic disc create a blind spot in our eyes? </w:t>
      </w:r>
    </w:p>
    <w:p w:rsidR="00A05EBD" w:rsidRPr="00E5763C" w:rsidRDefault="00A05EBD" w:rsidP="00A05EBD">
      <w:pPr>
        <w:rPr>
          <w:color w:val="76923C" w:themeColor="accent3" w:themeShade="BF"/>
        </w:rPr>
      </w:pPr>
      <w:r w:rsidRPr="00E5763C">
        <w:rPr>
          <w:color w:val="76923C" w:themeColor="accent3" w:themeShade="BF"/>
        </w:rPr>
        <w:t xml:space="preserve">Our visual receptors are located along the retina, but there are no receptors at the optic disc.  No receptors mean </w:t>
      </w:r>
      <w:proofErr w:type="gramStart"/>
      <w:r w:rsidRPr="00E5763C">
        <w:rPr>
          <w:color w:val="76923C" w:themeColor="accent3" w:themeShade="BF"/>
        </w:rPr>
        <w:t>no</w:t>
      </w:r>
      <w:proofErr w:type="gramEnd"/>
      <w:r w:rsidRPr="00E5763C">
        <w:rPr>
          <w:color w:val="76923C" w:themeColor="accent3" w:themeShade="BF"/>
        </w:rPr>
        <w:t xml:space="preserve"> vision in that area.  </w:t>
      </w:r>
    </w:p>
    <w:p w:rsidR="00A05EBD" w:rsidRDefault="00A05EBD" w:rsidP="00A05EBD"/>
    <w:p w:rsidR="00A05EBD" w:rsidRDefault="00A05EBD" w:rsidP="00A05EBD"/>
    <w:p w:rsidR="00A05EBD" w:rsidRDefault="00A05EBD" w:rsidP="00A05EBD"/>
    <w:p w:rsidR="00A05EBD" w:rsidRDefault="00A05EBD" w:rsidP="00A05EBD">
      <w:r>
        <w:t xml:space="preserve">Observe the iridescent coloration of the wall of the eye behind the retina.  This layer is the </w:t>
      </w:r>
      <w:proofErr w:type="spellStart"/>
      <w:r w:rsidRPr="00886941">
        <w:rPr>
          <w:b/>
        </w:rPr>
        <w:t>tapetum</w:t>
      </w:r>
      <w:proofErr w:type="spellEnd"/>
      <w:r w:rsidRPr="00886941">
        <w:rPr>
          <w:b/>
        </w:rPr>
        <w:t xml:space="preserve"> </w:t>
      </w:r>
      <w:proofErr w:type="spellStart"/>
      <w:r w:rsidRPr="00886941">
        <w:rPr>
          <w:b/>
        </w:rPr>
        <w:t>lucidum</w:t>
      </w:r>
      <w:proofErr w:type="spellEnd"/>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w:t>
      </w:r>
      <w:proofErr w:type="spellStart"/>
      <w:r>
        <w:t>tapetum</w:t>
      </w:r>
      <w:proofErr w:type="spellEnd"/>
      <w:r>
        <w:t xml:space="preserve"> </w:t>
      </w:r>
      <w:proofErr w:type="spellStart"/>
      <w:r>
        <w:t>lucidum</w:t>
      </w:r>
      <w:proofErr w:type="spellEnd"/>
      <w:r>
        <w:t xml:space="preserve">, we get the red-eye effect when pictures are taken.  </w:t>
      </w:r>
    </w:p>
    <w:p w:rsidR="00A05EBD" w:rsidRDefault="00A05EBD" w:rsidP="00A05EBD"/>
    <w:p w:rsidR="00A05EBD" w:rsidRPr="0078641D" w:rsidRDefault="00A05EBD" w:rsidP="00A05EBD">
      <w:pPr>
        <w:rPr>
          <w:b/>
        </w:rPr>
      </w:pPr>
      <w:r w:rsidRPr="0078641D">
        <w:rPr>
          <w:b/>
        </w:rPr>
        <w:t xml:space="preserve">What is the function of the choroid layer?  </w:t>
      </w:r>
    </w:p>
    <w:p w:rsidR="00A05EBD" w:rsidRPr="00E5763C" w:rsidRDefault="00A05EBD" w:rsidP="00A05EBD">
      <w:pPr>
        <w:rPr>
          <w:color w:val="76923C" w:themeColor="accent3" w:themeShade="BF"/>
        </w:rPr>
      </w:pPr>
      <w:r w:rsidRPr="00E5763C">
        <w:rPr>
          <w:color w:val="76923C" w:themeColor="accent3" w:themeShade="BF"/>
        </w:rPr>
        <w:t xml:space="preserve">The choroid layer is part of the vascular layer of the eye.  It provides oxygen and nutrients to the retina.  It is darkly pigmented which helps to prevent reflection from taking place within the eye.  With less reflection, we have sharper vision. </w:t>
      </w:r>
    </w:p>
    <w:p w:rsidR="00A05EBD" w:rsidRDefault="00A05EBD" w:rsidP="00A05EBD"/>
    <w:p w:rsidR="00A05EBD" w:rsidRDefault="00A05EBD" w:rsidP="00A05EBD">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05EBD" w:rsidRDefault="00A05EBD" w:rsidP="00A05EBD">
      <w:r>
        <w:t xml:space="preserve">  </w:t>
      </w:r>
    </w:p>
    <w:p w:rsidR="00A05EBD" w:rsidRPr="0078641D" w:rsidRDefault="00A05EBD" w:rsidP="00A05EBD">
      <w:pPr>
        <w:rPr>
          <w:b/>
        </w:rPr>
      </w:pPr>
      <w:r w:rsidRPr="0078641D">
        <w:rPr>
          <w:b/>
        </w:rPr>
        <w:t xml:space="preserve">What is the pathway the optic nerve impulses will follow to get to the visual cortex of the brain?  </w:t>
      </w:r>
    </w:p>
    <w:p w:rsidR="00A05EBD" w:rsidRPr="00E5763C" w:rsidRDefault="00A05EBD" w:rsidP="00A05EBD">
      <w:pPr>
        <w:rPr>
          <w:color w:val="76923C" w:themeColor="accent3" w:themeShade="BF"/>
        </w:rPr>
      </w:pPr>
      <w:r w:rsidRPr="00E5763C">
        <w:rPr>
          <w:color w:val="76923C" w:themeColor="accent3" w:themeShade="BF"/>
        </w:rPr>
        <w:t>Retina</w:t>
      </w:r>
    </w:p>
    <w:p w:rsidR="00A05EBD" w:rsidRPr="00E5763C" w:rsidRDefault="00A05EBD" w:rsidP="00A05EBD">
      <w:pPr>
        <w:rPr>
          <w:color w:val="76923C" w:themeColor="accent3" w:themeShade="BF"/>
        </w:rPr>
      </w:pPr>
      <w:r w:rsidRPr="00E5763C">
        <w:rPr>
          <w:color w:val="76923C" w:themeColor="accent3" w:themeShade="BF"/>
        </w:rPr>
        <w:t>Optic disc</w:t>
      </w:r>
    </w:p>
    <w:p w:rsidR="00A05EBD" w:rsidRPr="00E5763C" w:rsidRDefault="00A05EBD" w:rsidP="00A05EBD">
      <w:pPr>
        <w:rPr>
          <w:color w:val="76923C" w:themeColor="accent3" w:themeShade="BF"/>
        </w:rPr>
      </w:pPr>
      <w:r w:rsidRPr="00E5763C">
        <w:rPr>
          <w:color w:val="76923C" w:themeColor="accent3" w:themeShade="BF"/>
        </w:rPr>
        <w:t>Optic nerve</w:t>
      </w:r>
    </w:p>
    <w:p w:rsidR="00A05EBD" w:rsidRPr="00E5763C" w:rsidRDefault="00A05EBD" w:rsidP="00A05EBD">
      <w:pPr>
        <w:rPr>
          <w:color w:val="76923C" w:themeColor="accent3" w:themeShade="BF"/>
        </w:rPr>
      </w:pPr>
      <w:r w:rsidRPr="00E5763C">
        <w:rPr>
          <w:color w:val="76923C" w:themeColor="accent3" w:themeShade="BF"/>
        </w:rPr>
        <w:t xml:space="preserve">Optic </w:t>
      </w:r>
      <w:proofErr w:type="spellStart"/>
      <w:r w:rsidRPr="00E5763C">
        <w:rPr>
          <w:color w:val="76923C" w:themeColor="accent3" w:themeShade="BF"/>
        </w:rPr>
        <w:t>chiasma</w:t>
      </w:r>
      <w:proofErr w:type="spellEnd"/>
    </w:p>
    <w:p w:rsidR="00A05EBD" w:rsidRPr="00E5763C" w:rsidRDefault="00A05EBD" w:rsidP="00A05EBD">
      <w:pPr>
        <w:rPr>
          <w:color w:val="76923C" w:themeColor="accent3" w:themeShade="BF"/>
        </w:rPr>
      </w:pPr>
      <w:r w:rsidRPr="00E5763C">
        <w:rPr>
          <w:color w:val="76923C" w:themeColor="accent3" w:themeShade="BF"/>
        </w:rPr>
        <w:t>Optic tract</w:t>
      </w:r>
    </w:p>
    <w:p w:rsidR="00A05EBD" w:rsidRPr="00E5763C" w:rsidRDefault="00A05EBD" w:rsidP="00A05EBD">
      <w:pPr>
        <w:rPr>
          <w:color w:val="76923C" w:themeColor="accent3" w:themeShade="BF"/>
        </w:rPr>
      </w:pPr>
      <w:r w:rsidRPr="00E5763C">
        <w:rPr>
          <w:color w:val="76923C" w:themeColor="accent3" w:themeShade="BF"/>
        </w:rPr>
        <w:t>Lateral geniculate body of thalamus (synapse)</w:t>
      </w:r>
    </w:p>
    <w:p w:rsidR="00A05EBD" w:rsidRPr="00E5763C" w:rsidRDefault="00A05EBD" w:rsidP="00A05EBD">
      <w:pPr>
        <w:rPr>
          <w:color w:val="76923C" w:themeColor="accent3" w:themeShade="BF"/>
        </w:rPr>
      </w:pPr>
      <w:r w:rsidRPr="00E5763C">
        <w:rPr>
          <w:color w:val="76923C" w:themeColor="accent3" w:themeShade="BF"/>
        </w:rPr>
        <w:t>Optic radiations</w:t>
      </w:r>
    </w:p>
    <w:p w:rsidR="00A05EBD" w:rsidRPr="00E5763C" w:rsidRDefault="00A05EBD" w:rsidP="00A05EBD">
      <w:pPr>
        <w:rPr>
          <w:color w:val="76923C" w:themeColor="accent3" w:themeShade="BF"/>
        </w:rPr>
      </w:pPr>
      <w:r w:rsidRPr="00E5763C">
        <w:rPr>
          <w:color w:val="76923C" w:themeColor="accent3" w:themeShade="BF"/>
        </w:rPr>
        <w:t>Occipital lobe of cerebrum</w:t>
      </w:r>
    </w:p>
    <w:p w:rsidR="00A05EBD" w:rsidRPr="00E5763C" w:rsidRDefault="00A05EBD" w:rsidP="00A05EBD">
      <w:pPr>
        <w:rPr>
          <w:color w:val="76923C" w:themeColor="accent3" w:themeShade="BF"/>
        </w:rPr>
      </w:pPr>
      <w:r w:rsidRPr="00E5763C">
        <w:rPr>
          <w:b/>
          <w:color w:val="76923C" w:themeColor="accent3" w:themeShade="BF"/>
        </w:rPr>
        <w:t>Extra</w:t>
      </w:r>
      <w:r w:rsidRPr="00E5763C">
        <w:rPr>
          <w:color w:val="76923C" w:themeColor="accent3" w:themeShade="BF"/>
        </w:rPr>
        <w:t xml:space="preserve">:  (some end at the superior </w:t>
      </w:r>
      <w:proofErr w:type="spellStart"/>
      <w:r w:rsidRPr="00E5763C">
        <w:rPr>
          <w:color w:val="76923C" w:themeColor="accent3" w:themeShade="BF"/>
        </w:rPr>
        <w:t>colliculus</w:t>
      </w:r>
      <w:proofErr w:type="spellEnd"/>
      <w:r w:rsidRPr="00E5763C">
        <w:rPr>
          <w:color w:val="76923C" w:themeColor="accent3" w:themeShade="BF"/>
        </w:rPr>
        <w:t xml:space="preserve"> which is where we coordinate saccadic (fast) eye movement and the rapid movement of our heads to seen or heard things.)  Others end at the </w:t>
      </w:r>
      <w:proofErr w:type="spellStart"/>
      <w:r w:rsidRPr="00E5763C">
        <w:rPr>
          <w:color w:val="76923C" w:themeColor="accent3" w:themeShade="BF"/>
        </w:rPr>
        <w:t>pretectal</w:t>
      </w:r>
      <w:proofErr w:type="spellEnd"/>
      <w:r w:rsidRPr="00E5763C">
        <w:rPr>
          <w:color w:val="76923C" w:themeColor="accent3" w:themeShade="BF"/>
        </w:rPr>
        <w:t xml:space="preserve"> nucleus which is responsible for the pupillary light response.)</w:t>
      </w:r>
    </w:p>
    <w:p w:rsidR="00A05EBD" w:rsidRDefault="00A05EBD" w:rsidP="00A05EBD"/>
    <w:p w:rsidR="00A05EBD" w:rsidRDefault="00A05EBD" w:rsidP="00A05EBD">
      <w:r>
        <w:rPr>
          <w:noProof/>
        </w:rPr>
        <w:drawing>
          <wp:anchor distT="0" distB="0" distL="114300" distR="114300" simplePos="0" relativeHeight="251984896" behindDoc="1" locked="0" layoutInCell="1" allowOverlap="1" wp14:anchorId="5350183C" wp14:editId="42BE85E5">
            <wp:simplePos x="114300" y="314325"/>
            <wp:positionH relativeFrom="margin">
              <wp:align>left</wp:align>
            </wp:positionH>
            <wp:positionV relativeFrom="margin">
              <wp:align>top</wp:align>
            </wp:positionV>
            <wp:extent cx="3533775" cy="4619625"/>
            <wp:effectExtent l="19050" t="0" r="9525"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email"/>
                    <a:srcRect/>
                    <a:stretch>
                      <a:fillRect/>
                    </a:stretch>
                  </pic:blipFill>
                  <pic:spPr bwMode="auto">
                    <a:xfrm>
                      <a:off x="0" y="0"/>
                      <a:ext cx="3533775" cy="4619625"/>
                    </a:xfrm>
                    <a:prstGeom prst="rect">
                      <a:avLst/>
                    </a:prstGeom>
                    <a:noFill/>
                    <a:ln w="9525">
                      <a:noFill/>
                      <a:miter lim="800000"/>
                      <a:headEnd/>
                      <a:tailEnd/>
                    </a:ln>
                  </pic:spPr>
                </pic:pic>
              </a:graphicData>
            </a:graphic>
          </wp:anchor>
        </w:drawing>
      </w:r>
      <w:r>
        <w:rPr>
          <w:noProof/>
        </w:rPr>
        <w:drawing>
          <wp:anchor distT="0" distB="0" distL="114300" distR="114300" simplePos="0" relativeHeight="251983872" behindDoc="1" locked="0" layoutInCell="1" allowOverlap="1" wp14:anchorId="222382B4" wp14:editId="4759E511">
            <wp:simplePos x="3429000" y="514350"/>
            <wp:positionH relativeFrom="margin">
              <wp:align>right</wp:align>
            </wp:positionH>
            <wp:positionV relativeFrom="margin">
              <wp:align>top</wp:align>
            </wp:positionV>
            <wp:extent cx="3228975" cy="3190875"/>
            <wp:effectExtent l="19050" t="0" r="9525" b="0"/>
            <wp:wrapSquare wrapText="bothSides"/>
            <wp:docPr id="52" name="Picture 7" descr="C:\Documents and Settings\bawargo\My Documents\marieb bwargo01\15_AllImages\15-06bMicroRetin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bawargo\My Documents\marieb bwargo01\15_AllImages\15-06bMicroRetina_L.jpg"/>
                    <pic:cNvPicPr>
                      <a:picLocks noChangeAspect="1" noChangeArrowheads="1"/>
                    </pic:cNvPicPr>
                  </pic:nvPicPr>
                  <pic:blipFill>
                    <a:blip r:embed="rId99" cstate="email"/>
                    <a:srcRect/>
                    <a:stretch>
                      <a:fillRect/>
                    </a:stretch>
                  </pic:blipFill>
                  <pic:spPr bwMode="auto">
                    <a:xfrm>
                      <a:off x="0" y="0"/>
                      <a:ext cx="3228975" cy="3190875"/>
                    </a:xfrm>
                    <a:prstGeom prst="rect">
                      <a:avLst/>
                    </a:prstGeom>
                    <a:noFill/>
                    <a:ln w="9525">
                      <a:noFill/>
                      <a:miter lim="800000"/>
                      <a:headEnd/>
                      <a:tailEnd/>
                    </a:ln>
                  </pic:spPr>
                </pic:pic>
              </a:graphicData>
            </a:graphic>
          </wp:anchor>
        </w:drawing>
      </w:r>
    </w:p>
    <w:p w:rsidR="00A05EBD" w:rsidRDefault="00A05EBD" w:rsidP="00A05EBD"/>
    <w:p w:rsidR="00A05EBD" w:rsidRDefault="00A05EBD" w:rsidP="00A05EBD"/>
    <w:p w:rsidR="00A05EBD" w:rsidRDefault="00A05EBD" w:rsidP="00A05EBD"/>
    <w:p w:rsidR="00A05EBD" w:rsidRDefault="00A05EBD" w:rsidP="00A05EBD">
      <w:r>
        <w:t xml:space="preserve"> </w:t>
      </w:r>
    </w:p>
    <w:p w:rsidR="00A05EBD" w:rsidRDefault="00A05EBD" w:rsidP="00A05EBD"/>
    <w:p w:rsidR="00A05EBD" w:rsidRDefault="00A05EBD" w:rsidP="00A05EBD"/>
    <w:p w:rsidR="00A05EBD" w:rsidRDefault="00A05EBD" w:rsidP="00A05EBD">
      <w:r>
        <w:rPr>
          <w:noProof/>
        </w:rPr>
        <w:drawing>
          <wp:anchor distT="0" distB="0" distL="114300" distR="114300" simplePos="0" relativeHeight="251985920" behindDoc="1" locked="0" layoutInCell="1" allowOverlap="1" wp14:anchorId="5EB5A76C" wp14:editId="79E4C9CD">
            <wp:simplePos x="1571625" y="4762500"/>
            <wp:positionH relativeFrom="margin">
              <wp:align>center</wp:align>
            </wp:positionH>
            <wp:positionV relativeFrom="margin">
              <wp:align>bottom</wp:align>
            </wp:positionV>
            <wp:extent cx="5083175" cy="3400425"/>
            <wp:effectExtent l="19050" t="0" r="3175" b="0"/>
            <wp:wrapSquare wrapText="bothSides"/>
            <wp:docPr id="54" name="Picture 6" descr="C:\Documents and Settings\bawargo\My Documents\marieb bwargo01\15_AllImages\15-04aInternalEy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My Documents\marieb bwargo01\15_AllImages\15-04aInternalEye_L.jpg"/>
                    <pic:cNvPicPr>
                      <a:picLocks noChangeAspect="1" noChangeArrowheads="1"/>
                    </pic:cNvPicPr>
                  </pic:nvPicPr>
                  <pic:blipFill>
                    <a:blip r:embed="rId100" cstate="email"/>
                    <a:srcRect/>
                    <a:stretch>
                      <a:fillRect/>
                    </a:stretch>
                  </pic:blipFill>
                  <pic:spPr bwMode="auto">
                    <a:xfrm>
                      <a:off x="0" y="0"/>
                      <a:ext cx="5083175" cy="3400425"/>
                    </a:xfrm>
                    <a:prstGeom prst="rect">
                      <a:avLst/>
                    </a:prstGeom>
                    <a:noFill/>
                    <a:ln w="9525">
                      <a:noFill/>
                      <a:miter lim="800000"/>
                      <a:headEnd/>
                      <a:tailEnd/>
                    </a:ln>
                  </pic:spPr>
                </pic:pic>
              </a:graphicData>
            </a:graphic>
          </wp:anchor>
        </w:drawing>
      </w:r>
    </w:p>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6F368A" w:rsidRDefault="006F368A">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14:anchorId="591EA912" wp14:editId="0848EB16">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w:t>
      </w:r>
      <w:proofErr w:type="spellStart"/>
      <w:r>
        <w:t>Snellen</w:t>
      </w:r>
      <w:proofErr w:type="spellEnd"/>
      <w:r>
        <w:t xml:space="preserve"> chart (visual acuity chart) on the wall.  </w:t>
      </w:r>
      <w:proofErr w:type="gramStart"/>
      <w:r>
        <w:t>Have  your</w:t>
      </w:r>
      <w:proofErr w:type="gramEnd"/>
      <w:r>
        <w:t xml:space="preserve">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 xml:space="preserve">Repeat the process using </w:t>
      </w:r>
      <w:proofErr w:type="spellStart"/>
      <w:r>
        <w:t>using</w:t>
      </w:r>
      <w:proofErr w:type="spellEnd"/>
      <w:r>
        <w:t xml:space="preserve">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firstRow="1" w:lastRow="0" w:firstColumn="1" w:lastColumn="0" w:noHBand="0" w:noVBand="1"/>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14:anchorId="706F72C5" wp14:editId="7E92F037">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firstRow="1" w:lastRow="0" w:firstColumn="1" w:lastColumn="0" w:noHBand="0" w:noVBand="1"/>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w:t>
      </w:r>
      <w:proofErr w:type="gramStart"/>
      <w:r>
        <w:t>;  you</w:t>
      </w:r>
      <w:proofErr w:type="gramEnd"/>
      <w:r>
        <w:t xml:space="preserve">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t>Color Vision Tests</w:t>
      </w:r>
    </w:p>
    <w:p w:rsidR="006F368A" w:rsidRDefault="006F368A" w:rsidP="006F368A"/>
    <w:p w:rsidR="006F368A" w:rsidRDefault="006F368A" w:rsidP="006F368A">
      <w:r>
        <w:t>The rods are responsible for our vision in dim light</w:t>
      </w:r>
      <w:proofErr w:type="gramStart"/>
      <w:r>
        <w:t>;  the</w:t>
      </w:r>
      <w:proofErr w:type="gramEnd"/>
      <w:r>
        <w:t xml:space="preserve"> cones for full light.  If we have deficits in our cones, we may have</w:t>
      </w:r>
      <w:r w:rsidR="00430752">
        <w:t xml:space="preserve"> </w:t>
      </w:r>
      <w:r>
        <w:t xml:space="preserve">a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r>
        <w:rPr>
          <w:noProof/>
        </w:rPr>
        <w:drawing>
          <wp:anchor distT="0" distB="0" distL="114300" distR="114300" simplePos="0" relativeHeight="251897856" behindDoc="1" locked="0" layoutInCell="1" allowOverlap="1" wp14:anchorId="66166989" wp14:editId="04DB9AD8">
            <wp:simplePos x="0" y="0"/>
            <wp:positionH relativeFrom="column">
              <wp:posOffset>1333500</wp:posOffset>
            </wp:positionH>
            <wp:positionV relativeFrom="paragraph">
              <wp:posOffset>97155</wp:posOffset>
            </wp:positionV>
            <wp:extent cx="504825" cy="533400"/>
            <wp:effectExtent l="19050" t="0" r="9525" b="0"/>
            <wp:wrapTight wrapText="bothSides">
              <wp:wrapPolygon edited="0">
                <wp:start x="-815" y="0"/>
                <wp:lineTo x="-815" y="20829"/>
                <wp:lineTo x="22008" y="20829"/>
                <wp:lineTo x="22008" y="0"/>
                <wp:lineTo x="-815"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r>
        <w:rPr>
          <w:noProof/>
        </w:rPr>
        <w:drawing>
          <wp:anchor distT="0" distB="0" distL="114300" distR="114300" simplePos="0" relativeHeight="251896832" behindDoc="1" locked="0" layoutInCell="1" allowOverlap="1" wp14:anchorId="77CFFD6C" wp14:editId="013A17D7">
            <wp:simplePos x="0" y="0"/>
            <wp:positionH relativeFrom="column">
              <wp:posOffset>4295775</wp:posOffset>
            </wp:positionH>
            <wp:positionV relativeFrom="paragraph">
              <wp:posOffset>49530</wp:posOffset>
            </wp:positionV>
            <wp:extent cx="504825" cy="533400"/>
            <wp:effectExtent l="19050" t="0" r="9525" b="0"/>
            <wp:wrapTight wrapText="bothSides">
              <wp:wrapPolygon edited="0">
                <wp:start x="-815" y="0"/>
                <wp:lineTo x="-815" y="20829"/>
                <wp:lineTo x="22008" y="20829"/>
                <wp:lineTo x="22008" y="0"/>
                <wp:lineTo x="-815"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Pr="00430752" w:rsidRDefault="006F368A" w:rsidP="00AF604A">
      <w:pPr>
        <w:pStyle w:val="ListParagraph"/>
        <w:numPr>
          <w:ilvl w:val="0"/>
          <w:numId w:val="40"/>
        </w:numPr>
        <w:rPr>
          <w:b/>
        </w:rPr>
      </w:pPr>
      <w:r w:rsidRPr="00430752">
        <w:rPr>
          <w:b/>
        </w:rP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proofErr w:type="spellStart"/>
      <w:r w:rsidRPr="00F54506">
        <w:rPr>
          <w:b/>
        </w:rPr>
        <w:t>Photopupillary</w:t>
      </w:r>
      <w:proofErr w:type="spellEnd"/>
      <w:r w:rsidRPr="00F54506">
        <w:rPr>
          <w:b/>
        </w:rPr>
        <w:t xml:space="preserve"> reflex</w:t>
      </w:r>
    </w:p>
    <w:p w:rsidR="006F368A" w:rsidRDefault="006F368A" w:rsidP="006F368A">
      <w:pPr>
        <w:rPr>
          <w:b/>
        </w:rPr>
      </w:pPr>
      <w:r>
        <w:rPr>
          <w:b/>
        </w:rPr>
        <w:t>Materials:  pen light</w:t>
      </w:r>
    </w:p>
    <w:p w:rsidR="006F368A" w:rsidRDefault="006F368A" w:rsidP="006F368A">
      <w:r>
        <w:t>Your size of your pupil is dependent on the smooth muscles in your iris.  When we are exposed to bright light, the iris will cause the pupil to constrict</w:t>
      </w:r>
      <w:proofErr w:type="gramStart"/>
      <w:r>
        <w:t>;  this</w:t>
      </w:r>
      <w:proofErr w:type="gramEnd"/>
      <w:r>
        <w:t xml:space="preserve">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 xml:space="preserve">What roles to cranial nerves II and III play in the </w:t>
      </w:r>
      <w:proofErr w:type="spellStart"/>
      <w:r>
        <w:t>photopupilary</w:t>
      </w:r>
      <w:proofErr w:type="spellEnd"/>
      <w:r>
        <w:t xml:space="preserve"> reflex?</w:t>
      </w:r>
      <w:r>
        <w:rPr>
          <w:szCs w:val="24"/>
        </w:rPr>
        <w:t xml:space="preserve"> </w:t>
      </w:r>
    </w:p>
    <w:p w:rsidR="006F368A" w:rsidRDefault="006F368A">
      <w:pPr>
        <w:rPr>
          <w:szCs w:val="24"/>
        </w:rPr>
      </w:pPr>
      <w:r>
        <w:rPr>
          <w:szCs w:val="24"/>
        </w:rPr>
        <w:br w:type="page"/>
      </w:r>
    </w:p>
    <w:p w:rsidR="00A64C9E" w:rsidRDefault="00FA12BC" w:rsidP="007F4146">
      <w:pPr>
        <w:rPr>
          <w:szCs w:val="24"/>
        </w:rPr>
      </w:pPr>
      <w:r>
        <w:rPr>
          <w:noProof/>
          <w:szCs w:val="24"/>
        </w:rPr>
        <mc:AlternateContent>
          <mc:Choice Requires="wps">
            <w:drawing>
              <wp:anchor distT="91440" distB="91440" distL="114300" distR="114300" simplePos="0" relativeHeight="252006400" behindDoc="1" locked="0" layoutInCell="0" allowOverlap="1" wp14:anchorId="2CB15378" wp14:editId="29DBFD8F">
                <wp:simplePos x="0" y="0"/>
                <wp:positionH relativeFrom="margin">
                  <wp:align>left</wp:align>
                </wp:positionH>
                <wp:positionV relativeFrom="margin">
                  <wp:align>top</wp:align>
                </wp:positionV>
                <wp:extent cx="3108960" cy="2419350"/>
                <wp:effectExtent l="76200" t="9525" r="15240" b="76200"/>
                <wp:wrapSquare wrapText="bothSides"/>
                <wp:docPr id="88"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419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Penlights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Tuning forks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Cotton balls </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w:t>
                            </w:r>
                          </w:p>
                          <w:p w:rsidR="00FA12BC" w:rsidRPr="00430752" w:rsidRDefault="00FA12BC" w:rsidP="00F34780">
                            <w:pPr>
                              <w:pStyle w:val="ListParagraph"/>
                              <w:numPr>
                                <w:ilvl w:val="1"/>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Rabbit tongue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 o:spid="_x0000_s1048" type="#_x0000_t65" style="position:absolute;margin-left:0;margin-top:0;width:244.8pt;height:190.5pt;z-index:-251310080;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FA12BC" w:rsidRDefault="00FA12BC"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Penlights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Tuning forks</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Cotton balls </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w:t>
                      </w:r>
                    </w:p>
                    <w:p w:rsidR="00FA12BC" w:rsidRPr="00430752" w:rsidRDefault="00FA12BC" w:rsidP="00F34780">
                      <w:pPr>
                        <w:pStyle w:val="ListParagraph"/>
                        <w:numPr>
                          <w:ilvl w:val="1"/>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Rabbit tongue</w:t>
                      </w:r>
                    </w:p>
                  </w:txbxContent>
                </v:textbox>
                <w10:wrap type="square" anchorx="margin" anchory="margin"/>
              </v:shape>
            </w:pict>
          </mc:Fallback>
        </mc:AlternateContent>
      </w:r>
      <w:r>
        <w:rPr>
          <w:noProof/>
          <w:szCs w:val="24"/>
        </w:rPr>
        <mc:AlternateContent>
          <mc:Choice Requires="wps">
            <w:drawing>
              <wp:anchor distT="91440" distB="91440" distL="114300" distR="114300" simplePos="0" relativeHeight="252005376" behindDoc="1" locked="0" layoutInCell="0" allowOverlap="1" wp14:anchorId="779B298E" wp14:editId="1696238A">
                <wp:simplePos x="0" y="0"/>
                <wp:positionH relativeFrom="margin">
                  <wp:align>right</wp:align>
                </wp:positionH>
                <wp:positionV relativeFrom="margin">
                  <wp:align>top</wp:align>
                </wp:positionV>
                <wp:extent cx="3108960" cy="2419350"/>
                <wp:effectExtent l="80010" t="9525" r="11430" b="76200"/>
                <wp:wrapSquare wrapText="bothSides"/>
                <wp:docPr id="87"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419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Discuss cranial nerve versus spinal nerve</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Discuss anatomy and structures of the inner and middle ear</w:t>
                            </w:r>
                          </w:p>
                          <w:p w:rsidR="00FA12BC" w:rsidRPr="0068464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structure or test.   They have to show or perform correctly before leaving.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 o:spid="_x0000_s1049" type="#_x0000_t65" style="position:absolute;margin-left:193.6pt;margin-top:0;width:244.8pt;height:190.5pt;z-index:-25131110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FA12BC" w:rsidRDefault="00FA12BC"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Discuss cranial nerve versus spinal nerve</w:t>
                      </w:r>
                    </w:p>
                    <w:p w:rsidR="00FA12B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Discuss anatomy and structures of the inner and middle ear</w:t>
                      </w:r>
                    </w:p>
                    <w:p w:rsidR="00FA12BC" w:rsidRPr="0068464C" w:rsidRDefault="00FA12BC" w:rsidP="00430752">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structure or test.   They have to show or perform correctly before leaving.</w:t>
                      </w:r>
                    </w:p>
                  </w:txbxContent>
                </v:textbox>
                <w10:wrap type="square" anchorx="margin" anchory="margin"/>
              </v:shape>
            </w:pict>
          </mc:Fallback>
        </mc:AlternateContent>
      </w: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F34780">
      <w:pPr>
        <w:rPr>
          <w:b/>
          <w:sz w:val="32"/>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tbl>
      <w:tblPr>
        <w:tblStyle w:val="TableGrid"/>
        <w:tblpPr w:leftFromText="180" w:rightFromText="180" w:vertAnchor="text" w:horzAnchor="margin" w:tblpY="106"/>
        <w:tblW w:w="10998" w:type="dxa"/>
        <w:tblLook w:val="04A0" w:firstRow="1" w:lastRow="0" w:firstColumn="1" w:lastColumn="0" w:noHBand="0" w:noVBand="1"/>
      </w:tblPr>
      <w:tblGrid>
        <w:gridCol w:w="1971"/>
        <w:gridCol w:w="1007"/>
        <w:gridCol w:w="954"/>
        <w:gridCol w:w="3286"/>
        <w:gridCol w:w="3780"/>
      </w:tblGrid>
      <w:tr w:rsidR="00A05EBD" w:rsidTr="00A05EBD">
        <w:trPr>
          <w:trHeight w:val="566"/>
        </w:trPr>
        <w:tc>
          <w:tcPr>
            <w:tcW w:w="1971" w:type="dxa"/>
          </w:tcPr>
          <w:p w:rsidR="00A05EBD" w:rsidRPr="00283B61" w:rsidRDefault="00A05EBD" w:rsidP="00A05EBD">
            <w:pPr>
              <w:rPr>
                <w:b/>
              </w:rPr>
            </w:pPr>
            <w:r w:rsidRPr="00283B61">
              <w:rPr>
                <w:b/>
              </w:rPr>
              <w:t>Action</w:t>
            </w:r>
          </w:p>
        </w:tc>
        <w:tc>
          <w:tcPr>
            <w:tcW w:w="1007" w:type="dxa"/>
          </w:tcPr>
          <w:p w:rsidR="00A05EBD" w:rsidRPr="00283B61" w:rsidRDefault="00A05EBD" w:rsidP="00A05EBD">
            <w:pPr>
              <w:rPr>
                <w:b/>
              </w:rPr>
            </w:pPr>
            <w:r w:rsidRPr="00283B61">
              <w:rPr>
                <w:b/>
              </w:rPr>
              <w:t>Present</w:t>
            </w:r>
          </w:p>
        </w:tc>
        <w:tc>
          <w:tcPr>
            <w:tcW w:w="954" w:type="dxa"/>
          </w:tcPr>
          <w:p w:rsidR="00A05EBD" w:rsidRPr="00283B61" w:rsidRDefault="00A05EBD" w:rsidP="00A05EBD">
            <w:pPr>
              <w:rPr>
                <w:b/>
              </w:rPr>
            </w:pPr>
            <w:r w:rsidRPr="00283B61">
              <w:rPr>
                <w:b/>
              </w:rPr>
              <w:t>Absent</w:t>
            </w:r>
          </w:p>
        </w:tc>
        <w:tc>
          <w:tcPr>
            <w:tcW w:w="3286" w:type="dxa"/>
          </w:tcPr>
          <w:p w:rsidR="00A05EBD" w:rsidRPr="00283B61" w:rsidRDefault="00A05EBD" w:rsidP="00A05EBD">
            <w:pPr>
              <w:rPr>
                <w:b/>
              </w:rPr>
            </w:pPr>
            <w:r w:rsidRPr="00283B61">
              <w:rPr>
                <w:b/>
              </w:rPr>
              <w:t xml:space="preserve">Muscle activated </w:t>
            </w:r>
          </w:p>
        </w:tc>
        <w:tc>
          <w:tcPr>
            <w:tcW w:w="3780" w:type="dxa"/>
          </w:tcPr>
          <w:p w:rsidR="00A05EBD" w:rsidRPr="00283B61" w:rsidRDefault="00A05EBD" w:rsidP="00A05EBD">
            <w:pPr>
              <w:rPr>
                <w:b/>
              </w:rPr>
            </w:pPr>
            <w:r w:rsidRPr="00283B61">
              <w:rPr>
                <w:b/>
              </w:rPr>
              <w:t>Cranial nerve used</w:t>
            </w:r>
          </w:p>
        </w:tc>
      </w:tr>
      <w:tr w:rsidR="00A05EBD" w:rsidTr="00A05EBD">
        <w:trPr>
          <w:trHeight w:val="566"/>
        </w:trPr>
        <w:tc>
          <w:tcPr>
            <w:tcW w:w="1971" w:type="dxa"/>
          </w:tcPr>
          <w:p w:rsidR="00A05EBD" w:rsidRDefault="00A05EBD" w:rsidP="00A05EBD">
            <w:r>
              <w:t>Smile</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proofErr w:type="spellStart"/>
            <w:r w:rsidRPr="00D01D36">
              <w:rPr>
                <w:color w:val="76923C" w:themeColor="accent3" w:themeShade="BF"/>
              </w:rPr>
              <w:t>Risorius</w:t>
            </w:r>
            <w:proofErr w:type="spellEnd"/>
            <w:r w:rsidRPr="00D01D36">
              <w:rPr>
                <w:color w:val="76923C" w:themeColor="accent3" w:themeShade="BF"/>
              </w:rPr>
              <w:t xml:space="preserve"> muscle, </w:t>
            </w:r>
            <w:proofErr w:type="spellStart"/>
            <w:r w:rsidRPr="00D01D36">
              <w:rPr>
                <w:color w:val="76923C" w:themeColor="accent3" w:themeShade="BF"/>
              </w:rPr>
              <w:t>zygomaticus</w:t>
            </w:r>
            <w:proofErr w:type="spellEnd"/>
            <w:r w:rsidRPr="00D01D36">
              <w:rPr>
                <w:color w:val="76923C" w:themeColor="accent3" w:themeShade="BF"/>
              </w:rPr>
              <w:t xml:space="preserve"> muscles </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w:t>
            </w:r>
          </w:p>
        </w:tc>
      </w:tr>
      <w:tr w:rsidR="00A05EBD" w:rsidTr="00A05EBD">
        <w:trPr>
          <w:trHeight w:val="566"/>
        </w:trPr>
        <w:tc>
          <w:tcPr>
            <w:tcW w:w="1971" w:type="dxa"/>
          </w:tcPr>
          <w:p w:rsidR="00A05EBD" w:rsidRDefault="00A05EBD" w:rsidP="00A05EBD">
            <w:r>
              <w:t>Close eyes tightly</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Orbicularis oculi</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w:t>
            </w:r>
          </w:p>
        </w:tc>
      </w:tr>
      <w:tr w:rsidR="00A05EBD" w:rsidTr="00A05EBD">
        <w:trPr>
          <w:trHeight w:val="566"/>
        </w:trPr>
        <w:tc>
          <w:tcPr>
            <w:tcW w:w="1971" w:type="dxa"/>
          </w:tcPr>
          <w:p w:rsidR="00A05EBD" w:rsidRDefault="00A05EBD" w:rsidP="00A05EBD">
            <w:r>
              <w:t>Raise eyebrows</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proofErr w:type="spellStart"/>
            <w:r w:rsidRPr="00D01D36">
              <w:rPr>
                <w:color w:val="76923C" w:themeColor="accent3" w:themeShade="BF"/>
              </w:rPr>
              <w:t>Frontalis</w:t>
            </w:r>
            <w:proofErr w:type="spellEnd"/>
            <w:r w:rsidRPr="00D01D36">
              <w:rPr>
                <w:color w:val="76923C" w:themeColor="accent3" w:themeShade="BF"/>
              </w:rPr>
              <w:t xml:space="preserve"> muscle</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w:t>
            </w:r>
          </w:p>
        </w:tc>
      </w:tr>
      <w:tr w:rsidR="00A05EBD" w:rsidTr="00A05EBD">
        <w:trPr>
          <w:trHeight w:val="566"/>
        </w:trPr>
        <w:tc>
          <w:tcPr>
            <w:tcW w:w="1971" w:type="dxa"/>
          </w:tcPr>
          <w:p w:rsidR="00A05EBD" w:rsidRDefault="00A05EBD" w:rsidP="00A05EBD">
            <w:r>
              <w:t>Puff cheeks</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 xml:space="preserve">Buccinators muscle </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VII</w:t>
            </w:r>
          </w:p>
        </w:tc>
      </w:tr>
      <w:tr w:rsidR="00A05EBD" w:rsidTr="00A05EBD">
        <w:trPr>
          <w:trHeight w:val="566"/>
        </w:trPr>
        <w:tc>
          <w:tcPr>
            <w:tcW w:w="1971" w:type="dxa"/>
          </w:tcPr>
          <w:p w:rsidR="00A05EBD" w:rsidRDefault="00A05EBD" w:rsidP="00A05EBD">
            <w:r>
              <w:t>Open mouth</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 xml:space="preserve">Lateral </w:t>
            </w:r>
            <w:proofErr w:type="spellStart"/>
            <w:r w:rsidRPr="00D01D36">
              <w:rPr>
                <w:color w:val="76923C" w:themeColor="accent3" w:themeShade="BF"/>
              </w:rPr>
              <w:t>pterygoid</w:t>
            </w:r>
            <w:proofErr w:type="spellEnd"/>
          </w:p>
        </w:tc>
        <w:tc>
          <w:tcPr>
            <w:tcW w:w="3780" w:type="dxa"/>
          </w:tcPr>
          <w:p w:rsidR="00A05EBD" w:rsidRPr="00D01D36" w:rsidRDefault="00A05EBD" w:rsidP="00A05EBD">
            <w:pPr>
              <w:rPr>
                <w:color w:val="76923C" w:themeColor="accent3" w:themeShade="BF"/>
              </w:rPr>
            </w:pPr>
            <w:r w:rsidRPr="00D01D36">
              <w:rPr>
                <w:color w:val="76923C" w:themeColor="accent3" w:themeShade="BF"/>
              </w:rPr>
              <w:t>Trigeminal V</w:t>
            </w:r>
          </w:p>
        </w:tc>
      </w:tr>
      <w:tr w:rsidR="00A05EBD" w:rsidTr="00A05EBD">
        <w:trPr>
          <w:trHeight w:val="566"/>
        </w:trPr>
        <w:tc>
          <w:tcPr>
            <w:tcW w:w="1971" w:type="dxa"/>
          </w:tcPr>
          <w:p w:rsidR="00A05EBD" w:rsidRDefault="00A05EBD" w:rsidP="00A05EBD">
            <w:r>
              <w:t>Clench teeth</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Masseter</w:t>
            </w:r>
          </w:p>
        </w:tc>
        <w:tc>
          <w:tcPr>
            <w:tcW w:w="3780" w:type="dxa"/>
          </w:tcPr>
          <w:p w:rsidR="00A05EBD" w:rsidRPr="00D01D36" w:rsidRDefault="00A05EBD" w:rsidP="00A05EBD">
            <w:pPr>
              <w:rPr>
                <w:color w:val="76923C" w:themeColor="accent3" w:themeShade="BF"/>
              </w:rPr>
            </w:pPr>
            <w:r w:rsidRPr="00D01D36">
              <w:rPr>
                <w:color w:val="76923C" w:themeColor="accent3" w:themeShade="BF"/>
              </w:rPr>
              <w:t>Trigeminal V</w:t>
            </w:r>
          </w:p>
        </w:tc>
      </w:tr>
      <w:tr w:rsidR="00A05EBD" w:rsidTr="00A05EBD">
        <w:trPr>
          <w:trHeight w:val="593"/>
        </w:trPr>
        <w:tc>
          <w:tcPr>
            <w:tcW w:w="1971" w:type="dxa"/>
          </w:tcPr>
          <w:p w:rsidR="00A05EBD" w:rsidRDefault="00A05EBD" w:rsidP="00A05EBD">
            <w:r>
              <w:t>Raise shoulders</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Trapezius</w:t>
            </w:r>
          </w:p>
        </w:tc>
        <w:tc>
          <w:tcPr>
            <w:tcW w:w="3780" w:type="dxa"/>
          </w:tcPr>
          <w:p w:rsidR="00A05EBD" w:rsidRPr="00D01D36" w:rsidRDefault="00A05EBD" w:rsidP="00A05EBD">
            <w:pPr>
              <w:rPr>
                <w:color w:val="76923C" w:themeColor="accent3" w:themeShade="BF"/>
              </w:rPr>
            </w:pPr>
            <w:r w:rsidRPr="00D01D36">
              <w:rPr>
                <w:color w:val="76923C" w:themeColor="accent3" w:themeShade="BF"/>
              </w:rPr>
              <w:t>Spinal accessory XI (the only cranial nerve to activate skeletal muscles outside of the face)</w:t>
            </w:r>
          </w:p>
        </w:tc>
      </w:tr>
    </w:tbl>
    <w:p w:rsidR="00A64C9E" w:rsidRDefault="00A64C9E" w:rsidP="00A64C9E"/>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tbl>
      <w:tblPr>
        <w:tblStyle w:val="TableGrid"/>
        <w:tblW w:w="0" w:type="auto"/>
        <w:tblLook w:val="04A0" w:firstRow="1" w:lastRow="0" w:firstColumn="1" w:lastColumn="0" w:noHBand="0" w:noVBand="1"/>
      </w:tblPr>
      <w:tblGrid>
        <w:gridCol w:w="1998"/>
        <w:gridCol w:w="990"/>
        <w:gridCol w:w="900"/>
        <w:gridCol w:w="3330"/>
        <w:gridCol w:w="3798"/>
      </w:tblGrid>
      <w:tr w:rsidR="00A05EBD" w:rsidTr="00A05EBD">
        <w:tc>
          <w:tcPr>
            <w:tcW w:w="1998" w:type="dxa"/>
          </w:tcPr>
          <w:p w:rsidR="00A05EBD" w:rsidRDefault="00A05EBD" w:rsidP="00A05EBD">
            <w:r>
              <w:t>Action</w:t>
            </w:r>
          </w:p>
        </w:tc>
        <w:tc>
          <w:tcPr>
            <w:tcW w:w="990" w:type="dxa"/>
          </w:tcPr>
          <w:p w:rsidR="00A05EBD" w:rsidRDefault="00A05EBD" w:rsidP="00A05EBD">
            <w:r>
              <w:t xml:space="preserve">Present </w:t>
            </w:r>
          </w:p>
        </w:tc>
        <w:tc>
          <w:tcPr>
            <w:tcW w:w="900" w:type="dxa"/>
          </w:tcPr>
          <w:p w:rsidR="00A05EBD" w:rsidRDefault="00A05EBD" w:rsidP="00A05EBD">
            <w:r>
              <w:t>Absent</w:t>
            </w:r>
          </w:p>
        </w:tc>
        <w:tc>
          <w:tcPr>
            <w:tcW w:w="3330" w:type="dxa"/>
          </w:tcPr>
          <w:p w:rsidR="00A05EBD" w:rsidRDefault="00A05EBD" w:rsidP="00A05EBD">
            <w:r>
              <w:t>Eye muscle used</w:t>
            </w:r>
          </w:p>
        </w:tc>
        <w:tc>
          <w:tcPr>
            <w:tcW w:w="3798" w:type="dxa"/>
          </w:tcPr>
          <w:p w:rsidR="00A05EBD" w:rsidRDefault="00A05EBD" w:rsidP="00A05EBD">
            <w:r>
              <w:t>Cranial nerve</w:t>
            </w:r>
          </w:p>
        </w:tc>
      </w:tr>
      <w:tr w:rsidR="00A05EBD" w:rsidTr="00A05EBD">
        <w:tc>
          <w:tcPr>
            <w:tcW w:w="1998" w:type="dxa"/>
          </w:tcPr>
          <w:p w:rsidR="00A05EBD" w:rsidRDefault="00A05EBD" w:rsidP="00A05EBD">
            <w:r>
              <w:t>Both eyes look up</w:t>
            </w:r>
          </w:p>
          <w:p w:rsidR="00A05EBD" w:rsidRDefault="00A05EBD" w:rsidP="00A05EBD"/>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 xml:space="preserve">Superior rectus, </w:t>
            </w:r>
          </w:p>
          <w:p w:rsidR="00A05EBD" w:rsidRPr="00D01D36" w:rsidRDefault="00A05EBD" w:rsidP="00A05EBD">
            <w:pPr>
              <w:rPr>
                <w:color w:val="76923C" w:themeColor="accent3" w:themeShade="BF"/>
              </w:rPr>
            </w:pPr>
            <w:r w:rsidRPr="00D01D36">
              <w:rPr>
                <w:color w:val="76923C" w:themeColor="accent3" w:themeShade="BF"/>
              </w:rPr>
              <w:t>Inferior oblique</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Oculomotor</w:t>
            </w:r>
            <w:proofErr w:type="spellEnd"/>
            <w:r w:rsidRPr="00D01D36">
              <w:rPr>
                <w:color w:val="76923C" w:themeColor="accent3" w:themeShade="BF"/>
              </w:rPr>
              <w:t xml:space="preserve"> III</w:t>
            </w:r>
          </w:p>
        </w:tc>
      </w:tr>
      <w:tr w:rsidR="00A05EBD" w:rsidTr="00A05EBD">
        <w:tc>
          <w:tcPr>
            <w:tcW w:w="1998" w:type="dxa"/>
          </w:tcPr>
          <w:p w:rsidR="00A05EBD" w:rsidRDefault="00A05EBD" w:rsidP="00A05EBD">
            <w:r>
              <w:t>Both eyes look down</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Inferior rectus</w:t>
            </w:r>
          </w:p>
          <w:p w:rsidR="00A05EBD" w:rsidRPr="00D01D36" w:rsidRDefault="00A05EBD" w:rsidP="00A05EBD">
            <w:pPr>
              <w:rPr>
                <w:color w:val="76923C" w:themeColor="accent3" w:themeShade="BF"/>
              </w:rPr>
            </w:pPr>
            <w:r w:rsidRPr="00D01D36">
              <w:rPr>
                <w:color w:val="76923C" w:themeColor="accent3" w:themeShade="BF"/>
              </w:rPr>
              <w:t>Superior oblique</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Oculomotor</w:t>
            </w:r>
            <w:proofErr w:type="spellEnd"/>
            <w:r w:rsidRPr="00D01D36">
              <w:rPr>
                <w:color w:val="76923C" w:themeColor="accent3" w:themeShade="BF"/>
              </w:rPr>
              <w:t xml:space="preserve">  III</w:t>
            </w:r>
          </w:p>
          <w:p w:rsidR="00A05EBD" w:rsidRPr="00D01D36" w:rsidRDefault="00A05EBD" w:rsidP="00A05EBD">
            <w:pPr>
              <w:rPr>
                <w:color w:val="76923C" w:themeColor="accent3" w:themeShade="BF"/>
              </w:rPr>
            </w:pPr>
            <w:r w:rsidRPr="00D01D36">
              <w:rPr>
                <w:color w:val="76923C" w:themeColor="accent3" w:themeShade="BF"/>
              </w:rPr>
              <w:t>Superior oblique is  Trochlear  IV</w:t>
            </w:r>
          </w:p>
        </w:tc>
      </w:tr>
      <w:tr w:rsidR="00A05EBD" w:rsidTr="00A05EBD">
        <w:tc>
          <w:tcPr>
            <w:tcW w:w="1998" w:type="dxa"/>
          </w:tcPr>
          <w:p w:rsidR="00A05EBD" w:rsidRDefault="00A05EBD" w:rsidP="00A05EBD">
            <w:r>
              <w:t>Right eye looks right</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Lateral rectus</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Abducens</w:t>
            </w:r>
            <w:proofErr w:type="spellEnd"/>
            <w:r w:rsidRPr="00D01D36">
              <w:rPr>
                <w:color w:val="76923C" w:themeColor="accent3" w:themeShade="BF"/>
              </w:rPr>
              <w:t xml:space="preserve"> VI</w:t>
            </w:r>
          </w:p>
        </w:tc>
      </w:tr>
      <w:tr w:rsidR="00A05EBD" w:rsidTr="00A05EBD">
        <w:tc>
          <w:tcPr>
            <w:tcW w:w="1998" w:type="dxa"/>
          </w:tcPr>
          <w:p w:rsidR="00A05EBD" w:rsidRDefault="00A05EBD" w:rsidP="00A05EBD">
            <w:r>
              <w:t>Left eye looks right</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Medial rectus</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Oculomotor</w:t>
            </w:r>
            <w:proofErr w:type="spellEnd"/>
            <w:r w:rsidRPr="00D01D36">
              <w:rPr>
                <w:color w:val="76923C" w:themeColor="accent3" w:themeShade="BF"/>
              </w:rPr>
              <w:t xml:space="preserve"> III</w:t>
            </w:r>
          </w:p>
        </w:tc>
      </w:tr>
      <w:tr w:rsidR="00A05EBD" w:rsidTr="00A05EBD">
        <w:tc>
          <w:tcPr>
            <w:tcW w:w="1998" w:type="dxa"/>
          </w:tcPr>
          <w:p w:rsidR="00A05EBD" w:rsidRDefault="00A05EBD" w:rsidP="00A05EBD">
            <w:r>
              <w:t>Right eye looks left</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Medial rectus</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Oculomotor</w:t>
            </w:r>
            <w:proofErr w:type="spellEnd"/>
            <w:r w:rsidRPr="00D01D36">
              <w:rPr>
                <w:color w:val="76923C" w:themeColor="accent3" w:themeShade="BF"/>
              </w:rPr>
              <w:t xml:space="preserve"> III</w:t>
            </w:r>
          </w:p>
        </w:tc>
      </w:tr>
      <w:tr w:rsidR="00A05EBD" w:rsidTr="00A05EBD">
        <w:tc>
          <w:tcPr>
            <w:tcW w:w="1998" w:type="dxa"/>
          </w:tcPr>
          <w:p w:rsidR="00A05EBD" w:rsidRDefault="00A05EBD" w:rsidP="00A05EBD">
            <w:r>
              <w:t>Left eye looks left</w:t>
            </w:r>
          </w:p>
          <w:p w:rsidR="00A05EBD" w:rsidRDefault="00A05EBD" w:rsidP="00A05EBD"/>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Lateral rectus</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Abducens</w:t>
            </w:r>
            <w:proofErr w:type="spellEnd"/>
            <w:r w:rsidRPr="00D01D36">
              <w:rPr>
                <w:color w:val="76923C" w:themeColor="accent3" w:themeShade="BF"/>
              </w:rPr>
              <w:t xml:space="preserve"> VI</w:t>
            </w:r>
          </w:p>
        </w:tc>
      </w:tr>
    </w:tbl>
    <w:p w:rsidR="00A64C9E" w:rsidRDefault="00A64C9E" w:rsidP="00A64C9E"/>
    <w:p w:rsidR="00A64C9E" w:rsidRPr="002D195C" w:rsidRDefault="00A64C9E" w:rsidP="00A64C9E">
      <w:pPr>
        <w:rPr>
          <w:b/>
        </w:rPr>
      </w:pPr>
      <w:r w:rsidRPr="002D195C">
        <w:rPr>
          <w:b/>
        </w:rPr>
        <w:t>Pupillary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firstRow="1" w:lastRow="0" w:firstColumn="1" w:lastColumn="0" w:noHBand="0" w:noVBand="1"/>
      </w:tblPr>
      <w:tblGrid>
        <w:gridCol w:w="2203"/>
        <w:gridCol w:w="3845"/>
        <w:gridCol w:w="4950"/>
      </w:tblGrid>
      <w:tr w:rsidR="00A05EBD" w:rsidTr="00A05EBD">
        <w:tc>
          <w:tcPr>
            <w:tcW w:w="2203" w:type="dxa"/>
          </w:tcPr>
          <w:p w:rsidR="00A05EBD" w:rsidRDefault="00A05EBD" w:rsidP="00A05EBD">
            <w:r>
              <w:t>Action</w:t>
            </w:r>
          </w:p>
        </w:tc>
        <w:tc>
          <w:tcPr>
            <w:tcW w:w="3845" w:type="dxa"/>
          </w:tcPr>
          <w:p w:rsidR="00A05EBD" w:rsidRDefault="00A05EBD" w:rsidP="00A05EBD">
            <w:r>
              <w:t>Response of left pupil</w:t>
            </w:r>
          </w:p>
        </w:tc>
        <w:tc>
          <w:tcPr>
            <w:tcW w:w="4950" w:type="dxa"/>
          </w:tcPr>
          <w:p w:rsidR="00A05EBD" w:rsidRDefault="00A05EBD" w:rsidP="00A05EBD">
            <w:r>
              <w:t>Response of right pupil</w:t>
            </w:r>
          </w:p>
        </w:tc>
      </w:tr>
      <w:tr w:rsidR="00A05EBD" w:rsidTr="00A05EBD">
        <w:tc>
          <w:tcPr>
            <w:tcW w:w="2203" w:type="dxa"/>
          </w:tcPr>
          <w:p w:rsidR="00A05EBD" w:rsidRDefault="00A05EBD" w:rsidP="00A05EBD">
            <w:r>
              <w:t>Light in left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Constricts</w:t>
            </w:r>
            <w:r>
              <w:rPr>
                <w:color w:val="76923C" w:themeColor="accent3" w:themeShade="BF"/>
              </w:rPr>
              <w:t xml:space="preserve"> </w:t>
            </w:r>
          </w:p>
        </w:tc>
        <w:tc>
          <w:tcPr>
            <w:tcW w:w="4950" w:type="dxa"/>
          </w:tcPr>
          <w:p w:rsidR="00A05EBD" w:rsidRPr="00D01D36" w:rsidRDefault="00A05EBD" w:rsidP="00A05EBD">
            <w:pPr>
              <w:rPr>
                <w:color w:val="76923C" w:themeColor="accent3" w:themeShade="BF"/>
              </w:rPr>
            </w:pPr>
            <w:r w:rsidRPr="00D01D36">
              <w:rPr>
                <w:color w:val="76923C" w:themeColor="accent3" w:themeShade="BF"/>
              </w:rPr>
              <w:t>Constricts</w:t>
            </w:r>
          </w:p>
        </w:tc>
      </w:tr>
      <w:tr w:rsidR="00A05EBD" w:rsidTr="00A05EBD">
        <w:tc>
          <w:tcPr>
            <w:tcW w:w="2203" w:type="dxa"/>
          </w:tcPr>
          <w:p w:rsidR="00A05EBD" w:rsidRDefault="00A05EBD" w:rsidP="00A05EBD">
            <w:r>
              <w:t>Light removed from left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Dilates</w:t>
            </w:r>
            <w:r>
              <w:rPr>
                <w:color w:val="76923C" w:themeColor="accent3" w:themeShade="BF"/>
              </w:rPr>
              <w:t xml:space="preserve"> </w:t>
            </w:r>
          </w:p>
        </w:tc>
        <w:tc>
          <w:tcPr>
            <w:tcW w:w="4950" w:type="dxa"/>
          </w:tcPr>
          <w:p w:rsidR="00A05EBD" w:rsidRPr="00D01D36" w:rsidRDefault="00A05EBD" w:rsidP="00A05EBD">
            <w:pPr>
              <w:rPr>
                <w:color w:val="76923C" w:themeColor="accent3" w:themeShade="BF"/>
              </w:rPr>
            </w:pPr>
            <w:r w:rsidRPr="00D01D36">
              <w:rPr>
                <w:color w:val="76923C" w:themeColor="accent3" w:themeShade="BF"/>
              </w:rPr>
              <w:t>Dilates</w:t>
            </w:r>
            <w:r>
              <w:rPr>
                <w:color w:val="76923C" w:themeColor="accent3" w:themeShade="BF"/>
              </w:rPr>
              <w:t xml:space="preserve"> </w:t>
            </w:r>
          </w:p>
        </w:tc>
      </w:tr>
      <w:tr w:rsidR="00A05EBD" w:rsidTr="00A05EBD">
        <w:tc>
          <w:tcPr>
            <w:tcW w:w="2203" w:type="dxa"/>
          </w:tcPr>
          <w:p w:rsidR="00A05EBD" w:rsidRDefault="00A05EBD" w:rsidP="00A05EBD">
            <w:r>
              <w:t>Light in right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Constricts</w:t>
            </w:r>
            <w:r>
              <w:rPr>
                <w:color w:val="76923C" w:themeColor="accent3" w:themeShade="BF"/>
              </w:rPr>
              <w:t xml:space="preserve"> </w:t>
            </w:r>
          </w:p>
        </w:tc>
        <w:tc>
          <w:tcPr>
            <w:tcW w:w="4950" w:type="dxa"/>
          </w:tcPr>
          <w:p w:rsidR="00A05EBD" w:rsidRPr="00D01D36" w:rsidRDefault="00A05EBD" w:rsidP="00A05EBD">
            <w:pPr>
              <w:rPr>
                <w:color w:val="76923C" w:themeColor="accent3" w:themeShade="BF"/>
              </w:rPr>
            </w:pPr>
            <w:r w:rsidRPr="00D01D36">
              <w:rPr>
                <w:color w:val="76923C" w:themeColor="accent3" w:themeShade="BF"/>
              </w:rPr>
              <w:t>Constricts</w:t>
            </w:r>
            <w:r>
              <w:rPr>
                <w:color w:val="76923C" w:themeColor="accent3" w:themeShade="BF"/>
              </w:rPr>
              <w:t xml:space="preserve"> </w:t>
            </w:r>
          </w:p>
        </w:tc>
      </w:tr>
      <w:tr w:rsidR="00A05EBD" w:rsidTr="00A05EBD">
        <w:tc>
          <w:tcPr>
            <w:tcW w:w="2203" w:type="dxa"/>
          </w:tcPr>
          <w:p w:rsidR="00A05EBD" w:rsidRDefault="00A05EBD" w:rsidP="00A05EBD">
            <w:r>
              <w:t>Light removed from right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Dilates</w:t>
            </w:r>
          </w:p>
        </w:tc>
        <w:tc>
          <w:tcPr>
            <w:tcW w:w="4950" w:type="dxa"/>
          </w:tcPr>
          <w:p w:rsidR="00A05EBD" w:rsidRPr="00D01D36" w:rsidRDefault="00A05EBD" w:rsidP="00A05EBD">
            <w:pPr>
              <w:rPr>
                <w:color w:val="76923C" w:themeColor="accent3" w:themeShade="BF"/>
              </w:rPr>
            </w:pPr>
            <w:r w:rsidRPr="00D01D36">
              <w:rPr>
                <w:color w:val="76923C" w:themeColor="accent3" w:themeShade="BF"/>
              </w:rPr>
              <w:t xml:space="preserve">Dilates </w:t>
            </w:r>
          </w:p>
        </w:tc>
      </w:tr>
    </w:tbl>
    <w:p w:rsidR="00A05EBD" w:rsidRDefault="00A05EBD" w:rsidP="00A05EBD"/>
    <w:p w:rsidR="00A05EBD" w:rsidRPr="00300B80" w:rsidRDefault="00A05EBD" w:rsidP="00A05EBD">
      <w:pPr>
        <w:rPr>
          <w:b/>
        </w:rPr>
      </w:pPr>
      <w:r>
        <w:t xml:space="preserve">Which cranial nerve is conveying the light information to the brain?  </w:t>
      </w:r>
      <w:r w:rsidRPr="00D01D36">
        <w:rPr>
          <w:b/>
          <w:color w:val="76923C" w:themeColor="accent3" w:themeShade="BF"/>
        </w:rPr>
        <w:t>CN II:  Optic</w:t>
      </w:r>
    </w:p>
    <w:p w:rsidR="00A05EBD" w:rsidRDefault="00A05EBD" w:rsidP="00A05EBD"/>
    <w:p w:rsidR="00A05EBD" w:rsidRDefault="00A05EBD" w:rsidP="00A05EBD">
      <w:r>
        <w:t xml:space="preserve">Which cranial nerve is responsible for the pupillary response?  </w:t>
      </w:r>
      <w:r w:rsidRPr="00D01D36">
        <w:rPr>
          <w:b/>
          <w:color w:val="76923C" w:themeColor="accent3" w:themeShade="BF"/>
        </w:rPr>
        <w:t xml:space="preserve">CN III:  </w:t>
      </w:r>
      <w:proofErr w:type="spellStart"/>
      <w:r w:rsidRPr="00D01D36">
        <w:rPr>
          <w:b/>
          <w:color w:val="76923C" w:themeColor="accent3" w:themeShade="BF"/>
        </w:rPr>
        <w:t>oculomotor</w:t>
      </w:r>
      <w:proofErr w:type="spellEnd"/>
      <w:r w:rsidRPr="00D01D36">
        <w:rPr>
          <w:b/>
          <w:color w:val="76923C" w:themeColor="accent3" w:themeShade="BF"/>
        </w:rPr>
        <w:t xml:space="preserve"> controls the iris/pupil</w:t>
      </w:r>
    </w:p>
    <w:p w:rsidR="00A05EBD" w:rsidRDefault="00A05EBD" w:rsidP="00A05EBD"/>
    <w:p w:rsidR="00A05EBD" w:rsidRDefault="00A05EBD" w:rsidP="00A05EBD">
      <w:r>
        <w:t>Based on what you know of the pathway of the optic tract, why would light shining in one eye result in a change in both pupils?</w:t>
      </w:r>
    </w:p>
    <w:p w:rsidR="00A05EBD" w:rsidRPr="00D01D36" w:rsidRDefault="00A05EBD" w:rsidP="00A05EBD">
      <w:pPr>
        <w:rPr>
          <w:b/>
          <w:color w:val="76923C" w:themeColor="accent3" w:themeShade="BF"/>
        </w:rPr>
      </w:pPr>
      <w:r w:rsidRPr="00D01D36">
        <w:rPr>
          <w:b/>
          <w:color w:val="76923C" w:themeColor="accent3" w:themeShade="BF"/>
        </w:rPr>
        <w:t xml:space="preserve">From the right eye, some of the tracts decussate at the </w:t>
      </w:r>
      <w:proofErr w:type="spellStart"/>
      <w:r w:rsidRPr="00D01D36">
        <w:rPr>
          <w:b/>
          <w:color w:val="76923C" w:themeColor="accent3" w:themeShade="BF"/>
        </w:rPr>
        <w:t>chiasma</w:t>
      </w:r>
      <w:proofErr w:type="spellEnd"/>
      <w:r w:rsidRPr="00D01D36">
        <w:rPr>
          <w:b/>
          <w:color w:val="76923C" w:themeColor="accent3" w:themeShade="BF"/>
        </w:rPr>
        <w:t xml:space="preserve"> and cross to the left brain.  Other fibers remain on the right.  Both hemispheres of the brain process the incoming optic impulses and respond to them.  So from the right eye being stimulated with a penlight, both eyes will experience pupil constriction. </w:t>
      </w:r>
    </w:p>
    <w:p w:rsidR="00A64C9E" w:rsidRDefault="00A64C9E" w:rsidP="00A64C9E"/>
    <w:p w:rsidR="00A64C9E" w:rsidRPr="002D195C" w:rsidRDefault="00A64C9E" w:rsidP="00A64C9E">
      <w:pPr>
        <w:rPr>
          <w:b/>
        </w:rPr>
      </w:pPr>
      <w:proofErr w:type="spellStart"/>
      <w:r w:rsidRPr="002D195C">
        <w:rPr>
          <w:b/>
        </w:rPr>
        <w:t>Accomodation</w:t>
      </w:r>
      <w:proofErr w:type="spellEnd"/>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Default="00A64C9E" w:rsidP="00A64C9E">
      <w:r>
        <w:t>Describe the changes you are seeing.</w:t>
      </w:r>
    </w:p>
    <w:p w:rsidR="005F3CD3" w:rsidRDefault="005F3CD3" w:rsidP="005F3CD3"/>
    <w:p w:rsidR="005F3CD3" w:rsidRDefault="005F3CD3" w:rsidP="005F3CD3">
      <w:r>
        <w:t>Why would these changes be taking place?</w:t>
      </w:r>
    </w:p>
    <w:p w:rsidR="005F3CD3" w:rsidRPr="00D01D36" w:rsidRDefault="005F3CD3" w:rsidP="005F3CD3">
      <w:pPr>
        <w:rPr>
          <w:b/>
          <w:color w:val="76923C" w:themeColor="accent3" w:themeShade="BF"/>
        </w:rPr>
      </w:pPr>
      <w:r w:rsidRPr="00D01D36">
        <w:rPr>
          <w:b/>
          <w:color w:val="76923C" w:themeColor="accent3" w:themeShade="BF"/>
        </w:rPr>
        <w:t xml:space="preserve">With a distant focus we want the pupil as open as possible to have the best vision.  When we look at near objects, the pupil will constrict to let in less light and ensure that the light entering the eyes is directed back to the fovea </w:t>
      </w:r>
      <w:proofErr w:type="spellStart"/>
      <w:r w:rsidRPr="00D01D36">
        <w:rPr>
          <w:b/>
          <w:color w:val="76923C" w:themeColor="accent3" w:themeShade="BF"/>
        </w:rPr>
        <w:t>centralis</w:t>
      </w:r>
      <w:proofErr w:type="spellEnd"/>
      <w:r w:rsidRPr="00D01D36">
        <w:rPr>
          <w:b/>
          <w:color w:val="76923C" w:themeColor="accent3" w:themeShade="BF"/>
        </w:rPr>
        <w:t xml:space="preserve"> on the retina. </w:t>
      </w:r>
    </w:p>
    <w:p w:rsidR="005F3CD3" w:rsidRDefault="005F3CD3" w:rsidP="005F3CD3"/>
    <w:p w:rsidR="005F3CD3" w:rsidRPr="00D01D36" w:rsidRDefault="005F3CD3" w:rsidP="005F3CD3">
      <w:pPr>
        <w:rPr>
          <w:color w:val="76923C" w:themeColor="accent3" w:themeShade="BF"/>
        </w:rPr>
      </w:pPr>
      <w:r>
        <w:t xml:space="preserve">What could you do to test Cranial Nerve I?  </w:t>
      </w:r>
      <w:r w:rsidRPr="00D01D36">
        <w:rPr>
          <w:b/>
          <w:color w:val="76923C" w:themeColor="accent3" w:themeShade="BF"/>
        </w:rPr>
        <w:t xml:space="preserve">Offer someone something to smell.  They would need to be able to both acknowledge that they </w:t>
      </w:r>
      <w:proofErr w:type="gramStart"/>
      <w:r w:rsidRPr="00D01D36">
        <w:rPr>
          <w:b/>
          <w:color w:val="76923C" w:themeColor="accent3" w:themeShade="BF"/>
        </w:rPr>
        <w:t>are smelling</w:t>
      </w:r>
      <w:proofErr w:type="gramEnd"/>
      <w:r w:rsidRPr="00D01D36">
        <w:rPr>
          <w:b/>
          <w:color w:val="76923C" w:themeColor="accent3" w:themeShade="BF"/>
        </w:rPr>
        <w:t xml:space="preserve"> something AND identify what the smell is.</w:t>
      </w:r>
      <w:r w:rsidRPr="00D01D36">
        <w:rPr>
          <w:color w:val="76923C" w:themeColor="accent3" w:themeShade="BF"/>
        </w:rPr>
        <w:t xml:space="preserve">  </w:t>
      </w:r>
    </w:p>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5F3CD3" w:rsidRDefault="005F3CD3" w:rsidP="005F3CD3"/>
    <w:p w:rsidR="005F3CD3" w:rsidRDefault="005F3CD3" w:rsidP="005F3CD3">
      <w:r>
        <w:t>Which cranial nerve are you testing?</w:t>
      </w:r>
    </w:p>
    <w:p w:rsidR="005F3CD3" w:rsidRPr="00D01D36" w:rsidRDefault="005F3CD3" w:rsidP="005F3CD3">
      <w:pPr>
        <w:rPr>
          <w:color w:val="76923C" w:themeColor="accent3" w:themeShade="BF"/>
        </w:rPr>
      </w:pPr>
      <w:r w:rsidRPr="00D01D36">
        <w:rPr>
          <w:color w:val="76923C" w:themeColor="accent3" w:themeShade="BF"/>
        </w:rPr>
        <w:t xml:space="preserve">Both cranial nerves IX and X </w:t>
      </w:r>
      <w:proofErr w:type="gramStart"/>
      <w:r w:rsidRPr="00D01D36">
        <w:rPr>
          <w:color w:val="76923C" w:themeColor="accent3" w:themeShade="BF"/>
        </w:rPr>
        <w:t>are</w:t>
      </w:r>
      <w:proofErr w:type="gramEnd"/>
      <w:r w:rsidRPr="00D01D36">
        <w:rPr>
          <w:color w:val="76923C" w:themeColor="accent3" w:themeShade="BF"/>
        </w:rPr>
        <w:t xml:space="preserve"> responsible for the muscle of swallowing </w:t>
      </w:r>
    </w:p>
    <w:p w:rsidR="005F3CD3" w:rsidRPr="00D01D36" w:rsidRDefault="005F3CD3" w:rsidP="005F3CD3">
      <w:pPr>
        <w:rPr>
          <w:color w:val="76923C" w:themeColor="accent3" w:themeShade="BF"/>
        </w:rPr>
      </w:pPr>
      <w:r w:rsidRPr="00D01D36">
        <w:rPr>
          <w:color w:val="76923C" w:themeColor="accent3" w:themeShade="BF"/>
        </w:rPr>
        <w:t xml:space="preserve">Glossopharyngeal:  </w:t>
      </w:r>
      <w:proofErr w:type="spellStart"/>
      <w:r w:rsidRPr="00D01D36">
        <w:rPr>
          <w:color w:val="76923C" w:themeColor="accent3" w:themeShade="BF"/>
        </w:rPr>
        <w:t>stylopharyngeal</w:t>
      </w:r>
      <w:proofErr w:type="spellEnd"/>
      <w:r w:rsidRPr="00D01D36">
        <w:rPr>
          <w:color w:val="76923C" w:themeColor="accent3" w:themeShade="BF"/>
        </w:rPr>
        <w:t xml:space="preserve"> muscle</w:t>
      </w:r>
    </w:p>
    <w:p w:rsidR="005F3CD3" w:rsidRPr="00D01D36" w:rsidRDefault="005F3CD3" w:rsidP="005F3CD3">
      <w:pPr>
        <w:rPr>
          <w:color w:val="76923C" w:themeColor="accent3" w:themeShade="BF"/>
        </w:rPr>
      </w:pPr>
      <w:proofErr w:type="spellStart"/>
      <w:r w:rsidRPr="00D01D36">
        <w:rPr>
          <w:color w:val="76923C" w:themeColor="accent3" w:themeShade="BF"/>
        </w:rPr>
        <w:t>Vagus</w:t>
      </w:r>
      <w:proofErr w:type="spellEnd"/>
      <w:r w:rsidRPr="00D01D36">
        <w:rPr>
          <w:color w:val="76923C" w:themeColor="accent3" w:themeShade="BF"/>
        </w:rPr>
        <w:t>:  laryngeal muscles</w:t>
      </w:r>
    </w:p>
    <w:p w:rsidR="005F3CD3" w:rsidRPr="00D01D36" w:rsidRDefault="005F3CD3" w:rsidP="005F3CD3">
      <w:pPr>
        <w:rPr>
          <w:color w:val="76923C" w:themeColor="accent3" w:themeShade="BF"/>
        </w:rPr>
      </w:pPr>
      <w:r w:rsidRPr="00D01D36">
        <w:rPr>
          <w:color w:val="76923C" w:themeColor="accent3" w:themeShade="BF"/>
        </w:rPr>
        <w:t xml:space="preserve">Damage to the </w:t>
      </w:r>
      <w:proofErr w:type="spellStart"/>
      <w:r w:rsidRPr="00D01D36">
        <w:rPr>
          <w:color w:val="76923C" w:themeColor="accent3" w:themeShade="BF"/>
        </w:rPr>
        <w:t>vagus</w:t>
      </w:r>
      <w:proofErr w:type="spellEnd"/>
      <w:r w:rsidRPr="00D01D36">
        <w:rPr>
          <w:color w:val="76923C" w:themeColor="accent3" w:themeShade="BF"/>
        </w:rPr>
        <w:t xml:space="preserve"> nerve can result in dysphagia, difficulty swallowing</w:t>
      </w:r>
    </w:p>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firstRow="1" w:lastRow="0" w:firstColumn="1" w:lastColumn="0" w:noHBand="0" w:noVBand="1"/>
      </w:tblPr>
      <w:tblGrid>
        <w:gridCol w:w="4045"/>
        <w:gridCol w:w="923"/>
        <w:gridCol w:w="900"/>
        <w:gridCol w:w="5148"/>
      </w:tblGrid>
      <w:tr w:rsidR="005F3CD3" w:rsidTr="00001922">
        <w:tc>
          <w:tcPr>
            <w:tcW w:w="4045" w:type="dxa"/>
          </w:tcPr>
          <w:p w:rsidR="005F3CD3" w:rsidRDefault="005F3CD3" w:rsidP="00001922">
            <w:r>
              <w:t>Region</w:t>
            </w:r>
          </w:p>
        </w:tc>
        <w:tc>
          <w:tcPr>
            <w:tcW w:w="923" w:type="dxa"/>
          </w:tcPr>
          <w:p w:rsidR="005F3CD3" w:rsidRDefault="005F3CD3" w:rsidP="00001922">
            <w:r>
              <w:t>Present</w:t>
            </w:r>
          </w:p>
        </w:tc>
        <w:tc>
          <w:tcPr>
            <w:tcW w:w="900" w:type="dxa"/>
          </w:tcPr>
          <w:p w:rsidR="005F3CD3" w:rsidRDefault="005F3CD3" w:rsidP="00001922">
            <w:r>
              <w:t>Absent</w:t>
            </w:r>
          </w:p>
        </w:tc>
        <w:tc>
          <w:tcPr>
            <w:tcW w:w="5148" w:type="dxa"/>
          </w:tcPr>
          <w:p w:rsidR="005F3CD3" w:rsidRDefault="005F3CD3" w:rsidP="00001922">
            <w:r>
              <w:t>Cranial Nerve responsible</w:t>
            </w:r>
          </w:p>
        </w:tc>
      </w:tr>
      <w:tr w:rsidR="005F3CD3" w:rsidTr="00001922">
        <w:tc>
          <w:tcPr>
            <w:tcW w:w="4045" w:type="dxa"/>
          </w:tcPr>
          <w:p w:rsidR="005F3CD3" w:rsidRDefault="005F3CD3" w:rsidP="00001922">
            <w:r>
              <w:t>Forehead</w:t>
            </w:r>
          </w:p>
        </w:tc>
        <w:tc>
          <w:tcPr>
            <w:tcW w:w="923" w:type="dxa"/>
          </w:tcPr>
          <w:p w:rsidR="005F3CD3" w:rsidRDefault="005F3CD3" w:rsidP="00001922"/>
        </w:tc>
        <w:tc>
          <w:tcPr>
            <w:tcW w:w="900" w:type="dxa"/>
          </w:tcPr>
          <w:p w:rsidR="005F3CD3" w:rsidRDefault="005F3CD3" w:rsidP="00001922"/>
        </w:tc>
        <w:tc>
          <w:tcPr>
            <w:tcW w:w="5148" w:type="dxa"/>
          </w:tcPr>
          <w:p w:rsidR="005F3CD3" w:rsidRDefault="005F3CD3" w:rsidP="00001922">
            <w:r>
              <w:t xml:space="preserve">CN V:  Trigeminal:  </w:t>
            </w:r>
            <w:proofErr w:type="spellStart"/>
            <w:r>
              <w:t>Opthalmic</w:t>
            </w:r>
            <w:proofErr w:type="spellEnd"/>
            <w:r>
              <w:t xml:space="preserve"> branch</w:t>
            </w:r>
          </w:p>
        </w:tc>
      </w:tr>
      <w:tr w:rsidR="005F3CD3" w:rsidTr="00001922">
        <w:tc>
          <w:tcPr>
            <w:tcW w:w="4045" w:type="dxa"/>
          </w:tcPr>
          <w:p w:rsidR="005F3CD3" w:rsidRDefault="005F3CD3" w:rsidP="00001922">
            <w:r>
              <w:t>cheeks</w:t>
            </w:r>
          </w:p>
        </w:tc>
        <w:tc>
          <w:tcPr>
            <w:tcW w:w="923" w:type="dxa"/>
          </w:tcPr>
          <w:p w:rsidR="005F3CD3" w:rsidRDefault="005F3CD3" w:rsidP="00001922"/>
        </w:tc>
        <w:tc>
          <w:tcPr>
            <w:tcW w:w="900" w:type="dxa"/>
          </w:tcPr>
          <w:p w:rsidR="005F3CD3" w:rsidRDefault="005F3CD3" w:rsidP="00001922"/>
        </w:tc>
        <w:tc>
          <w:tcPr>
            <w:tcW w:w="5148" w:type="dxa"/>
          </w:tcPr>
          <w:p w:rsidR="005F3CD3" w:rsidRDefault="005F3CD3" w:rsidP="00001922">
            <w:r>
              <w:t>CN V:  Trigeminal:  maxillary branch</w:t>
            </w:r>
          </w:p>
        </w:tc>
      </w:tr>
      <w:tr w:rsidR="005F3CD3" w:rsidTr="00001922">
        <w:tc>
          <w:tcPr>
            <w:tcW w:w="4045" w:type="dxa"/>
          </w:tcPr>
          <w:p w:rsidR="005F3CD3" w:rsidRDefault="005F3CD3" w:rsidP="00001922">
            <w:r>
              <w:t>jawline</w:t>
            </w:r>
          </w:p>
        </w:tc>
        <w:tc>
          <w:tcPr>
            <w:tcW w:w="923" w:type="dxa"/>
          </w:tcPr>
          <w:p w:rsidR="005F3CD3" w:rsidRDefault="005F3CD3" w:rsidP="00001922"/>
        </w:tc>
        <w:tc>
          <w:tcPr>
            <w:tcW w:w="900" w:type="dxa"/>
          </w:tcPr>
          <w:p w:rsidR="005F3CD3" w:rsidRDefault="005F3CD3" w:rsidP="00001922"/>
        </w:tc>
        <w:tc>
          <w:tcPr>
            <w:tcW w:w="5148" w:type="dxa"/>
          </w:tcPr>
          <w:p w:rsidR="005F3CD3" w:rsidRDefault="005F3CD3" w:rsidP="00001922">
            <w:r>
              <w:t>CN V:  Trigeminal:  mandibular branch</w:t>
            </w:r>
          </w:p>
        </w:tc>
      </w:tr>
    </w:tbl>
    <w:p w:rsidR="00A64C9E" w:rsidRDefault="00A64C9E" w:rsidP="00A64C9E"/>
    <w:p w:rsidR="00A64C9E" w:rsidRDefault="00A64C9E" w:rsidP="00A64C9E"/>
    <w:p w:rsidR="00070FEC" w:rsidRPr="00317DD4" w:rsidRDefault="00070FEC" w:rsidP="00070FEC">
      <w:pPr>
        <w:rPr>
          <w:rFonts w:eastAsia="Times New Roman"/>
          <w:b/>
        </w:rPr>
      </w:pPr>
      <w:r w:rsidRPr="00317DD4">
        <w:rPr>
          <w:rFonts w:eastAsia="Times New Roman"/>
          <w:b/>
        </w:rPr>
        <w:t>Pain</w:t>
      </w:r>
    </w:p>
    <w:p w:rsidR="00070FEC" w:rsidRDefault="00070FEC" w:rsidP="00070FEC">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070FEC" w:rsidRDefault="00070FEC" w:rsidP="00070FEC">
      <w:pPr>
        <w:rPr>
          <w:rFonts w:eastAsia="Times New Roman"/>
        </w:rPr>
      </w:pPr>
    </w:p>
    <w:p w:rsidR="00070FEC" w:rsidRDefault="00070FEC" w:rsidP="00070FEC">
      <w:pPr>
        <w:rPr>
          <w:rFonts w:eastAsia="Times New Roman"/>
        </w:rPr>
      </w:pPr>
      <w:r>
        <w:rPr>
          <w:rFonts w:eastAsia="Times New Roman"/>
        </w:rPr>
        <w:t xml:space="preserve">While your lab partner sits comfortably with eyes closed, take the tooth-pick or sharp end of the cotton-tipped swab and </w:t>
      </w:r>
      <w:r w:rsidRPr="00EF6D7E">
        <w:rPr>
          <w:rFonts w:eastAsia="Times New Roman"/>
          <w:b/>
        </w:rPr>
        <w:t>lightly</w:t>
      </w:r>
      <w:r>
        <w:rPr>
          <w:rFonts w:eastAsia="Times New Roman"/>
        </w:rPr>
        <w:t xml:space="preserve"> touch it to 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070FEC" w:rsidRDefault="00070FEC" w:rsidP="00070FEC">
      <w:pPr>
        <w:rPr>
          <w:rFonts w:eastAsia="Times New Roman"/>
        </w:rPr>
      </w:pPr>
    </w:p>
    <w:p w:rsidR="00070FEC" w:rsidRPr="00317DD4" w:rsidRDefault="00070FEC" w:rsidP="00070FEC">
      <w:pPr>
        <w:rPr>
          <w:rFonts w:eastAsia="Times New Roman"/>
          <w:b/>
        </w:rPr>
      </w:pPr>
      <w:r w:rsidRPr="00317DD4">
        <w:rPr>
          <w:rFonts w:eastAsia="Times New Roman"/>
          <w:b/>
        </w:rPr>
        <w:t>Temperature:</w:t>
      </w:r>
    </w:p>
    <w:p w:rsidR="00070FEC" w:rsidRDefault="00070FEC" w:rsidP="00070FEC">
      <w:pPr>
        <w:rPr>
          <w:rFonts w:eastAsia="Times New Roman"/>
        </w:rPr>
      </w:pPr>
      <w:r>
        <w:rPr>
          <w:rFonts w:eastAsia="Times New Roman"/>
        </w:rPr>
        <w:t>Find a tuning fork.  .While your lab partner sits comfortably with eyes closed, place the tuning fork against their skin.  Ask if the temperature is warm or cold.  Test both warm and cold on right and left sides of the face.  Check at forehead, cheek, and jaw</w:t>
      </w:r>
      <w:proofErr w:type="gramStart"/>
      <w:r>
        <w:rPr>
          <w:rFonts w:eastAsia="Times New Roman"/>
        </w:rPr>
        <w:t>..</w:t>
      </w:r>
      <w:proofErr w:type="gramEnd"/>
      <w:r>
        <w:rPr>
          <w:rFonts w:eastAsia="Times New Roman"/>
        </w:rPr>
        <w:t xml:space="preserve">  </w:t>
      </w:r>
    </w:p>
    <w:p w:rsidR="00070FEC" w:rsidRDefault="00070FEC" w:rsidP="00070FEC">
      <w:pPr>
        <w:rPr>
          <w:rFonts w:eastAsia="Times New Roman"/>
        </w:rPr>
      </w:pPr>
    </w:p>
    <w:p w:rsidR="00070FEC" w:rsidRDefault="00070FEC" w:rsidP="00070FEC"/>
    <w:p w:rsidR="00070FEC" w:rsidRPr="001E2984" w:rsidRDefault="00070FEC" w:rsidP="00070FEC">
      <w:pPr>
        <w:rPr>
          <w:b/>
        </w:rPr>
      </w:pPr>
      <w:r w:rsidRPr="001E2984">
        <w:rPr>
          <w:b/>
        </w:rPr>
        <w:t>Which cranial nerve is responsible for pain and temperature to from the face?</w:t>
      </w:r>
      <w:r>
        <w:rPr>
          <w:b/>
        </w:rPr>
        <w:t xml:space="preserve"> </w:t>
      </w:r>
    </w:p>
    <w:p w:rsidR="00070FEC" w:rsidRDefault="00070FEC" w:rsidP="00070FEC"/>
    <w:p w:rsidR="00070FEC" w:rsidRDefault="00070FEC" w:rsidP="00070FEC"/>
    <w:p w:rsidR="00070FEC" w:rsidRDefault="00070FEC" w:rsidP="00070FEC">
      <w:r>
        <w:t>Have your lab partner open his or her mouth and say “</w:t>
      </w:r>
      <w:proofErr w:type="spellStart"/>
      <w:r>
        <w:t>Aahhh</w:t>
      </w:r>
      <w:proofErr w:type="spellEnd"/>
      <w:r>
        <w:t xml:space="preserve">”.  Observe the </w:t>
      </w:r>
      <w:r w:rsidRPr="006F520A">
        <w:rPr>
          <w:b/>
        </w:rPr>
        <w:t>uvula</w:t>
      </w:r>
      <w:r>
        <w:t xml:space="preserve"> and the soft palate.  </w:t>
      </w:r>
    </w:p>
    <w:p w:rsidR="00070FEC" w:rsidRDefault="00070FEC" w:rsidP="00070FEC"/>
    <w:p w:rsidR="00070FEC" w:rsidRPr="00070FEC" w:rsidRDefault="00070FEC" w:rsidP="00070FEC">
      <w:pPr>
        <w:rPr>
          <w:b/>
          <w:color w:val="76923C" w:themeColor="accent3" w:themeShade="BF"/>
        </w:rPr>
      </w:pPr>
      <w:r w:rsidRPr="001E2984">
        <w:rPr>
          <w:b/>
        </w:rPr>
        <w:t>Which cranial are you testing?</w:t>
      </w:r>
      <w:r>
        <w:rPr>
          <w:b/>
        </w:rPr>
        <w:t xml:space="preserve">  </w:t>
      </w:r>
      <w:r w:rsidRPr="00070FEC">
        <w:rPr>
          <w:b/>
          <w:color w:val="76923C" w:themeColor="accent3" w:themeShade="BF"/>
        </w:rPr>
        <w:t>IX Glossopharyngeal</w:t>
      </w:r>
    </w:p>
    <w:p w:rsidR="00070FEC" w:rsidRDefault="00070FEC" w:rsidP="00070FEC"/>
    <w:p w:rsidR="00070FEC" w:rsidRDefault="00070FEC" w:rsidP="00070FEC"/>
    <w:p w:rsidR="00070FEC" w:rsidRDefault="00070FEC" w:rsidP="00070FEC">
      <w:r>
        <w:t xml:space="preserve">Have your partner stick out his or her tongue.  Observe the </w:t>
      </w:r>
      <w:r w:rsidRPr="006F520A">
        <w:rPr>
          <w:b/>
        </w:rPr>
        <w:t>tongue</w:t>
      </w:r>
      <w:r>
        <w:t>.  Does it protrude along the midline, or does it move to one side?</w:t>
      </w:r>
    </w:p>
    <w:p w:rsidR="00070FEC" w:rsidRDefault="00070FEC" w:rsidP="00070FEC"/>
    <w:p w:rsidR="00070FEC" w:rsidRPr="006F520A" w:rsidRDefault="00070FEC" w:rsidP="00070FEC">
      <w:pPr>
        <w:rPr>
          <w:b/>
        </w:rPr>
      </w:pPr>
      <w:r w:rsidRPr="006F520A">
        <w:rPr>
          <w:b/>
        </w:rPr>
        <w:t>Which cranial nerve are you testing?</w:t>
      </w:r>
      <w:r>
        <w:rPr>
          <w:b/>
        </w:rPr>
        <w:t xml:space="preserve"> </w:t>
      </w:r>
      <w:r w:rsidRPr="00070FEC">
        <w:rPr>
          <w:b/>
          <w:color w:val="76923C" w:themeColor="accent3" w:themeShade="BF"/>
        </w:rPr>
        <w:t>XII Hypoglossal</w:t>
      </w:r>
    </w:p>
    <w:p w:rsidR="006058D1" w:rsidRDefault="006058D1" w:rsidP="006058D1">
      <w:r>
        <w:rPr>
          <w:noProof/>
        </w:rPr>
        <w:drawing>
          <wp:anchor distT="0" distB="0" distL="114300" distR="114300" simplePos="0" relativeHeight="251919360" behindDoc="1" locked="0" layoutInCell="1" allowOverlap="1" wp14:anchorId="18DE1311" wp14:editId="1A8E33EB">
            <wp:simplePos x="4257675" y="5953125"/>
            <wp:positionH relativeFrom="margin">
              <wp:align>right</wp:align>
            </wp:positionH>
            <wp:positionV relativeFrom="margin">
              <wp:align>bottom</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p>
    <w:p w:rsidR="006058D1" w:rsidRPr="00ED4FC1" w:rsidRDefault="006058D1" w:rsidP="006058D1">
      <w:pPr>
        <w:rPr>
          <w:b/>
        </w:rPr>
      </w:pPr>
      <w:r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6058D1" w:rsidRDefault="006058D1"/>
    <w:p w:rsidR="006058D1" w:rsidRDefault="006058D1" w:rsidP="006058D1"/>
    <w:p w:rsidR="006058D1" w:rsidRDefault="006058D1" w:rsidP="006058D1">
      <w:r>
        <w:t xml:space="preserve">View the slide of the rabbit tongue.  </w:t>
      </w:r>
    </w:p>
    <w:p w:rsidR="006058D1" w:rsidRDefault="006058D1" w:rsidP="006058D1">
      <w:r>
        <w:t xml:space="preserve">Try to locate the stratified squamous epithelium, the papillae, and the taste buds.  </w:t>
      </w:r>
    </w:p>
    <w:p w:rsidR="006058D1" w:rsidRDefault="006058D1" w:rsidP="006058D1"/>
    <w:p w:rsidR="006058D1" w:rsidRDefault="006058D1" w:rsidP="006058D1">
      <w:r w:rsidRPr="002D195C">
        <w:rPr>
          <w:noProof/>
        </w:rPr>
        <w:drawing>
          <wp:anchor distT="0" distB="0" distL="114300" distR="114300" simplePos="0" relativeHeight="251920384" behindDoc="1" locked="0" layoutInCell="1" allowOverlap="1" wp14:anchorId="5C6A6F73" wp14:editId="7A4267A4">
            <wp:simplePos x="0" y="0"/>
            <wp:positionH relativeFrom="margin">
              <wp:align>right</wp:align>
            </wp:positionH>
            <wp:positionV relativeFrom="margin">
              <wp:align>top</wp:align>
            </wp:positionV>
            <wp:extent cx="2755900" cy="2743200"/>
            <wp:effectExtent l="19050" t="0" r="635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r>
        <w:t xml:space="preserve">Cranial Nerve VIII:  </w:t>
      </w:r>
      <w:proofErr w:type="spellStart"/>
      <w:r>
        <w:t>Vestibulocochlear</w:t>
      </w:r>
      <w:proofErr w:type="spellEnd"/>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firstRow="1" w:lastRow="0" w:firstColumn="1" w:lastColumn="0" w:noHBand="0" w:noVBand="1"/>
      </w:tblPr>
      <w:tblGrid>
        <w:gridCol w:w="1374"/>
        <w:gridCol w:w="2166"/>
        <w:gridCol w:w="2466"/>
      </w:tblGrid>
      <w:tr w:rsidR="006F368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6F368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6F368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6F368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070FEC" w:rsidRDefault="00070FEC">
      <w:r>
        <w:br w:type="page"/>
      </w:r>
    </w:p>
    <w:p w:rsidR="006F368A" w:rsidRDefault="006F368A" w:rsidP="006F368A"/>
    <w:p w:rsidR="006F368A" w:rsidRPr="000E54FD" w:rsidRDefault="006F368A" w:rsidP="006F368A">
      <w:pPr>
        <w:rPr>
          <w:b/>
        </w:rPr>
      </w:pPr>
      <w:proofErr w:type="spellStart"/>
      <w:r w:rsidRPr="000E54FD">
        <w:rPr>
          <w:b/>
        </w:rPr>
        <w:t>Rinne’s</w:t>
      </w:r>
      <w:proofErr w:type="spellEnd"/>
      <w:r w:rsidRPr="000E54FD">
        <w:rPr>
          <w:b/>
        </w:rPr>
        <w:t xml:space="preserve"> Test: </w:t>
      </w:r>
      <w:r w:rsidR="00070FEC" w:rsidRPr="00070FEC">
        <w:rPr>
          <w:b/>
          <w:noProof/>
        </w:rPr>
        <w:drawing>
          <wp:anchor distT="0" distB="0" distL="114300" distR="114300" simplePos="0" relativeHeight="252026880" behindDoc="1" locked="0" layoutInCell="1" allowOverlap="1">
            <wp:simplePos x="0" y="0"/>
            <wp:positionH relativeFrom="margin">
              <wp:align>right</wp:align>
            </wp:positionH>
            <wp:positionV relativeFrom="margin">
              <wp:align>top</wp:align>
            </wp:positionV>
            <wp:extent cx="1755159" cy="1828800"/>
            <wp:effectExtent l="19050" t="0" r="0" b="0"/>
            <wp:wrapSquare wrapText="bothSides"/>
            <wp:docPr id="1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5" cstate="print"/>
                    <a:srcRect/>
                    <a:stretch>
                      <a:fillRect/>
                    </a:stretch>
                  </pic:blipFill>
                  <pic:spPr bwMode="auto">
                    <a:xfrm>
                      <a:off x="0" y="0"/>
                      <a:ext cx="1755159" cy="1828800"/>
                    </a:xfrm>
                    <a:prstGeom prst="rect">
                      <a:avLst/>
                    </a:prstGeom>
                    <a:noFill/>
                    <a:ln w="9525">
                      <a:noFill/>
                      <a:miter lim="800000"/>
                      <a:headEnd/>
                      <a:tailEnd/>
                    </a:ln>
                  </pic:spPr>
                </pic:pic>
              </a:graphicData>
            </a:graphic>
          </wp:anchor>
        </w:drawing>
      </w:r>
    </w:p>
    <w:p w:rsidR="006F368A" w:rsidRDefault="006F368A" w:rsidP="006F368A">
      <w:proofErr w:type="spellStart"/>
      <w:r>
        <w:t>Rinne’s</w:t>
      </w:r>
      <w:proofErr w:type="spellEnd"/>
      <w:r>
        <w:t xml:space="preserve">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r w:rsidR="00070FEC" w:rsidRPr="00070FEC">
        <w:rPr>
          <w:noProof/>
        </w:rPr>
        <w:drawing>
          <wp:anchor distT="0" distB="0" distL="114300" distR="114300" simplePos="0" relativeHeight="252028928" behindDoc="1" locked="0" layoutInCell="1" allowOverlap="1">
            <wp:simplePos x="0" y="0"/>
            <wp:positionH relativeFrom="margin">
              <wp:align>right</wp:align>
            </wp:positionH>
            <wp:positionV relativeFrom="paragraph">
              <wp:posOffset>178558</wp:posOffset>
            </wp:positionV>
            <wp:extent cx="1751984" cy="1828800"/>
            <wp:effectExtent l="19050" t="0" r="3791" b="0"/>
            <wp:wrapTight wrapText="bothSides">
              <wp:wrapPolygon edited="0">
                <wp:start x="-235" y="0"/>
                <wp:lineTo x="-235" y="21375"/>
                <wp:lineTo x="21647" y="21375"/>
                <wp:lineTo x="21647" y="0"/>
                <wp:lineTo x="-235" y="0"/>
              </wp:wrapPolygon>
            </wp:wrapTight>
            <wp:docPr id="9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6" cstate="print"/>
                    <a:srcRect/>
                    <a:stretch>
                      <a:fillRect/>
                    </a:stretch>
                  </pic:blipFill>
                  <pic:spPr bwMode="auto">
                    <a:xfrm>
                      <a:off x="0" y="0"/>
                      <a:ext cx="1748809" cy="1828800"/>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firstRow="1" w:lastRow="0" w:firstColumn="1" w:lastColumn="0" w:noHBand="0" w:noVBand="1"/>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proofErr w:type="spellStart"/>
            <w:r>
              <w:t>Rinne’s</w:t>
            </w:r>
            <w:proofErr w:type="spellEnd"/>
            <w:r>
              <w:t xml:space="preserve">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6F368A" w:rsidRDefault="006F368A" w:rsidP="006F368A"/>
    <w:p w:rsidR="006F368A" w:rsidRDefault="006F368A" w:rsidP="006F368A">
      <w:r>
        <w:t>To reproduce the conductive impairment, do the following:</w:t>
      </w:r>
      <w:r w:rsidR="00070FEC" w:rsidRPr="00070FEC">
        <w:rPr>
          <w:noProof/>
        </w:rPr>
        <w:t xml:space="preserve"> </w:t>
      </w:r>
      <w:r w:rsidR="00070FEC" w:rsidRPr="00070FEC">
        <w:rPr>
          <w:noProof/>
        </w:rPr>
        <w:drawing>
          <wp:anchor distT="0" distB="0" distL="114300" distR="114300" simplePos="0" relativeHeight="252030976" behindDoc="1" locked="0" layoutInCell="1" allowOverlap="1">
            <wp:simplePos x="0" y="0"/>
            <wp:positionH relativeFrom="margin">
              <wp:align>right</wp:align>
            </wp:positionH>
            <wp:positionV relativeFrom="margin">
              <wp:align>bottom</wp:align>
            </wp:positionV>
            <wp:extent cx="1918932" cy="2292824"/>
            <wp:effectExtent l="19050" t="0" r="0" b="0"/>
            <wp:wrapSquare wrapText="bothSides"/>
            <wp:docPr id="9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7" cstate="print"/>
                    <a:srcRect/>
                    <a:stretch>
                      <a:fillRect/>
                    </a:stretch>
                  </pic:blipFill>
                  <pic:spPr bwMode="auto">
                    <a:xfrm>
                      <a:off x="0" y="0"/>
                      <a:ext cx="1913852" cy="2292824"/>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5F3CD3" w:rsidRPr="00D01D36" w:rsidRDefault="005F3CD3" w:rsidP="005F3CD3">
      <w:pPr>
        <w:rPr>
          <w:b/>
          <w:color w:val="76923C" w:themeColor="accent3" w:themeShade="BF"/>
        </w:rPr>
      </w:pPr>
      <w:r>
        <w:t xml:space="preserve">Which cranial nerve are you testing? </w:t>
      </w:r>
      <w:r>
        <w:rPr>
          <w:color w:val="76923C" w:themeColor="accent3" w:themeShade="BF"/>
        </w:rPr>
        <w:t>Vestibular</w:t>
      </w:r>
      <w:r w:rsidRPr="00D01D36">
        <w:rPr>
          <w:color w:val="76923C" w:themeColor="accent3" w:themeShade="BF"/>
        </w:rPr>
        <w:t xml:space="preserve"> portion of </w:t>
      </w:r>
      <w:proofErr w:type="spellStart"/>
      <w:r w:rsidRPr="00D01D36">
        <w:rPr>
          <w:b/>
          <w:color w:val="76923C" w:themeColor="accent3" w:themeShade="BF"/>
        </w:rPr>
        <w:t>Vestibulocochlear</w:t>
      </w:r>
      <w:proofErr w:type="spellEnd"/>
      <w:r w:rsidRPr="00D01D36">
        <w:rPr>
          <w:b/>
          <w:color w:val="76923C" w:themeColor="accent3" w:themeShade="BF"/>
        </w:rPr>
        <w:t xml:space="preserve"> VIII</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070FEC" w:rsidP="00A64C9E">
      <w:r>
        <w:rPr>
          <w:noProof/>
        </w:rPr>
        <w:drawing>
          <wp:inline distT="0" distB="0" distL="0" distR="0">
            <wp:extent cx="6858000" cy="4794933"/>
            <wp:effectExtent l="19050" t="0" r="0" b="0"/>
            <wp:docPr id="92" name="Picture 18" descr="\\casfiles\private\bawargo\Roaming Folders\Documents\Marieb_8th\ch15_special_senses\figure_15_25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sfiles\private\bawargo\Roaming Folders\Documents\Marieb_8th\ch15_special_senses\figure_15_25a_labeled.jpg"/>
                    <pic:cNvPicPr>
                      <a:picLocks noChangeAspect="1" noChangeArrowheads="1"/>
                    </pic:cNvPicPr>
                  </pic:nvPicPr>
                  <pic:blipFill>
                    <a:blip r:embed="rId108" cstate="print"/>
                    <a:srcRect/>
                    <a:stretch>
                      <a:fillRect/>
                    </a:stretch>
                  </pic:blipFill>
                  <pic:spPr bwMode="auto">
                    <a:xfrm>
                      <a:off x="0" y="0"/>
                      <a:ext cx="6858000" cy="4794933"/>
                    </a:xfrm>
                    <a:prstGeom prst="rect">
                      <a:avLst/>
                    </a:prstGeom>
                    <a:noFill/>
                    <a:ln w="9525">
                      <a:noFill/>
                      <a:miter lim="800000"/>
                      <a:headEnd/>
                      <a:tailEnd/>
                    </a:ln>
                  </pic:spPr>
                </pic:pic>
              </a:graphicData>
            </a:graphic>
          </wp:inline>
        </w:drawing>
      </w:r>
    </w:p>
    <w:p w:rsidR="00A64C9E" w:rsidRDefault="00A64C9E" w:rsidP="00A64C9E"/>
    <w:p w:rsidR="00A64C9E" w:rsidRDefault="00A64C9E" w:rsidP="00A64C9E"/>
    <w:p w:rsidR="00A64C9E" w:rsidRDefault="00070FEC" w:rsidP="00A64C9E">
      <w:r>
        <w:rPr>
          <w:noProof/>
        </w:rPr>
        <w:drawing>
          <wp:anchor distT="0" distB="0" distL="114300" distR="114300" simplePos="0" relativeHeight="252032000" behindDoc="1" locked="0" layoutInCell="1" allowOverlap="1">
            <wp:simplePos x="0" y="0"/>
            <wp:positionH relativeFrom="margin">
              <wp:align>center</wp:align>
            </wp:positionH>
            <wp:positionV relativeFrom="margin">
              <wp:align>top</wp:align>
            </wp:positionV>
            <wp:extent cx="6018530" cy="4514215"/>
            <wp:effectExtent l="19050" t="0" r="1270" b="0"/>
            <wp:wrapSquare wrapText="bothSides"/>
            <wp:docPr id="93" name="Picture 19" descr="\\casfiles\private\bawargo\Roaming Folders\Documents\Marieb_8th\ch15_special_senses\figure_15_28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sfiles\private\bawargo\Roaming Folders\Documents\Marieb_8th\ch15_special_senses\figure_15_28b_labeled.jpg"/>
                    <pic:cNvPicPr>
                      <a:picLocks noChangeAspect="1" noChangeArrowheads="1"/>
                    </pic:cNvPicPr>
                  </pic:nvPicPr>
                  <pic:blipFill>
                    <a:blip r:embed="rId109" cstate="print"/>
                    <a:srcRect/>
                    <a:stretch>
                      <a:fillRect/>
                    </a:stretch>
                  </pic:blipFill>
                  <pic:spPr bwMode="auto">
                    <a:xfrm>
                      <a:off x="0" y="0"/>
                      <a:ext cx="6018530" cy="451421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070FEC" w:rsidP="00A64C9E">
      <w:r>
        <w:rPr>
          <w:noProof/>
        </w:rPr>
        <w:drawing>
          <wp:anchor distT="0" distB="0" distL="114300" distR="114300" simplePos="0" relativeHeight="252033024" behindDoc="1" locked="0" layoutInCell="1" allowOverlap="1">
            <wp:simplePos x="0" y="0"/>
            <wp:positionH relativeFrom="margin">
              <wp:align>center</wp:align>
            </wp:positionH>
            <wp:positionV relativeFrom="margin">
              <wp:align>bottom</wp:align>
            </wp:positionV>
            <wp:extent cx="6144895" cy="4612640"/>
            <wp:effectExtent l="19050" t="0" r="8255" b="0"/>
            <wp:wrapSquare wrapText="bothSides"/>
            <wp:docPr id="94" name="Picture 20" descr="\\casfiles\private\bawargo\Roaming Folders\Documents\Marieb_8th\ch15_special_senses\figure_15_28c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sfiles\private\bawargo\Roaming Folders\Documents\Marieb_8th\ch15_special_senses\figure_15_28c_labeled.jpg"/>
                    <pic:cNvPicPr>
                      <a:picLocks noChangeAspect="1" noChangeArrowheads="1"/>
                    </pic:cNvPicPr>
                  </pic:nvPicPr>
                  <pic:blipFill>
                    <a:blip r:embed="rId110" cstate="print"/>
                    <a:srcRect/>
                    <a:stretch>
                      <a:fillRect/>
                    </a:stretch>
                  </pic:blipFill>
                  <pic:spPr bwMode="auto">
                    <a:xfrm>
                      <a:off x="0" y="0"/>
                      <a:ext cx="6144895" cy="461264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821402" w:rsidRDefault="00821402" w:rsidP="00A64C9E"/>
    <w:p w:rsidR="006058D1" w:rsidRDefault="005F3CD3" w:rsidP="00A64C9E">
      <w:r>
        <w:rPr>
          <w:noProof/>
        </w:rPr>
        <w:drawing>
          <wp:anchor distT="0" distB="0" distL="114300" distR="114300" simplePos="0" relativeHeight="251992064" behindDoc="1" locked="0" layoutInCell="1" allowOverlap="1">
            <wp:simplePos x="0" y="0"/>
            <wp:positionH relativeFrom="margin">
              <wp:align>center</wp:align>
            </wp:positionH>
            <wp:positionV relativeFrom="margin">
              <wp:align>bottom</wp:align>
            </wp:positionV>
            <wp:extent cx="2709545" cy="4381500"/>
            <wp:effectExtent l="19050" t="0" r="0" b="0"/>
            <wp:wrapSquare wrapText="bothSides"/>
            <wp:docPr id="62" name="Picture 3" descr="C:\Documents and Settings\bawargo\My Documents\marieb bwargo01\15_AllImages\15-35Macul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15_AllImages\15-35Macula_L.jpg"/>
                    <pic:cNvPicPr>
                      <a:picLocks noChangeAspect="1" noChangeArrowheads="1"/>
                    </pic:cNvPicPr>
                  </pic:nvPicPr>
                  <pic:blipFill>
                    <a:blip r:embed="rId111" cstate="email"/>
                    <a:srcRect/>
                    <a:stretch>
                      <a:fillRect/>
                    </a:stretch>
                  </pic:blipFill>
                  <pic:spPr bwMode="auto">
                    <a:xfrm>
                      <a:off x="0" y="0"/>
                      <a:ext cx="2709545" cy="4381500"/>
                    </a:xfrm>
                    <a:prstGeom prst="rect">
                      <a:avLst/>
                    </a:prstGeom>
                    <a:noFill/>
                    <a:ln w="9525">
                      <a:noFill/>
                      <a:miter lim="800000"/>
                      <a:headEnd/>
                      <a:tailEnd/>
                    </a:ln>
                  </pic:spPr>
                </pic:pic>
              </a:graphicData>
            </a:graphic>
          </wp:anchor>
        </w:drawing>
      </w:r>
    </w:p>
    <w:p w:rsidR="005F3CD3" w:rsidRDefault="005F3CD3" w:rsidP="00A64C9E"/>
    <w:p w:rsidR="005F3CD3" w:rsidRDefault="005F3CD3"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r>
        <w:rPr>
          <w:noProof/>
        </w:rPr>
        <w:drawing>
          <wp:anchor distT="0" distB="0" distL="114300" distR="114300" simplePos="0" relativeHeight="252037120" behindDoc="1" locked="0" layoutInCell="1" allowOverlap="1">
            <wp:simplePos x="457200" y="5194300"/>
            <wp:positionH relativeFrom="margin">
              <wp:align>center</wp:align>
            </wp:positionH>
            <wp:positionV relativeFrom="margin">
              <wp:align>bottom</wp:align>
            </wp:positionV>
            <wp:extent cx="6400800" cy="3840480"/>
            <wp:effectExtent l="0" t="0" r="0" b="762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400800" cy="3840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3CD3" w:rsidRDefault="00E66BCC" w:rsidP="00A64C9E">
      <w:r>
        <w:rPr>
          <w:noProof/>
        </w:rPr>
        <w:drawing>
          <wp:anchor distT="0" distB="0" distL="114300" distR="114300" simplePos="0" relativeHeight="252036096" behindDoc="1" locked="0" layoutInCell="1" allowOverlap="1">
            <wp:simplePos x="457200" y="457200"/>
            <wp:positionH relativeFrom="margin">
              <wp:align>center</wp:align>
            </wp:positionH>
            <wp:positionV relativeFrom="margin">
              <wp:align>top</wp:align>
            </wp:positionV>
            <wp:extent cx="6400800" cy="4699000"/>
            <wp:effectExtent l="0" t="0" r="0" b="6350"/>
            <wp:wrapTight wrapText="bothSides">
              <wp:wrapPolygon edited="0">
                <wp:start x="0" y="0"/>
                <wp:lineTo x="0" y="21542"/>
                <wp:lineTo x="21536" y="21542"/>
                <wp:lineTo x="21536"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00800" cy="4699000"/>
                    </a:xfrm>
                    <a:prstGeom prst="rect">
                      <a:avLst/>
                    </a:prstGeom>
                    <a:noFill/>
                    <a:ln>
                      <a:noFill/>
                    </a:ln>
                  </pic:spPr>
                </pic:pic>
              </a:graphicData>
            </a:graphic>
          </wp:anchor>
        </w:drawing>
      </w:r>
    </w:p>
    <w:p w:rsidR="005F3CD3" w:rsidRDefault="00070FEC" w:rsidP="00A64C9E">
      <w:r>
        <w:rPr>
          <w:noProof/>
        </w:rPr>
        <w:drawing>
          <wp:anchor distT="0" distB="0" distL="114300" distR="114300" simplePos="0" relativeHeight="252035072" behindDoc="1" locked="0" layoutInCell="1" allowOverlap="1">
            <wp:simplePos x="483074" y="5131558"/>
            <wp:positionH relativeFrom="margin">
              <wp:align>center</wp:align>
            </wp:positionH>
            <wp:positionV relativeFrom="margin">
              <wp:align>bottom</wp:align>
            </wp:positionV>
            <wp:extent cx="6168778" cy="4408227"/>
            <wp:effectExtent l="19050" t="0" r="3422" b="0"/>
            <wp:wrapSquare wrapText="bothSides"/>
            <wp:docPr id="96" name="Picture 22" descr="\\casfiles\private\bawargo\Roaming Folders\Documents\Marieb_8th\ch15_special_senses\figure_15_34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sfiles\private\bawargo\Roaming Folders\Documents\Marieb_8th\ch15_special_senses\figure_15_34_labeled.jpg"/>
                    <pic:cNvPicPr>
                      <a:picLocks noChangeAspect="1" noChangeArrowheads="1"/>
                    </pic:cNvPicPr>
                  </pic:nvPicPr>
                  <pic:blipFill>
                    <a:blip r:embed="rId114" cstate="print"/>
                    <a:srcRect/>
                    <a:stretch>
                      <a:fillRect/>
                    </a:stretch>
                  </pic:blipFill>
                  <pic:spPr bwMode="auto">
                    <a:xfrm>
                      <a:off x="0" y="0"/>
                      <a:ext cx="6168778" cy="4408227"/>
                    </a:xfrm>
                    <a:prstGeom prst="rect">
                      <a:avLst/>
                    </a:prstGeom>
                    <a:noFill/>
                    <a:ln w="9525">
                      <a:noFill/>
                      <a:miter lim="800000"/>
                      <a:headEnd/>
                      <a:tailEnd/>
                    </a:ln>
                  </pic:spPr>
                </pic:pic>
              </a:graphicData>
            </a:graphic>
          </wp:anchor>
        </w:drawing>
      </w:r>
      <w:r>
        <w:rPr>
          <w:noProof/>
        </w:rPr>
        <w:drawing>
          <wp:anchor distT="0" distB="0" distL="114300" distR="114300" simplePos="0" relativeHeight="252034048" behindDoc="1" locked="0" layoutInCell="1" allowOverlap="1">
            <wp:simplePos x="483074" y="627797"/>
            <wp:positionH relativeFrom="margin">
              <wp:align>center</wp:align>
            </wp:positionH>
            <wp:positionV relativeFrom="margin">
              <wp:align>top</wp:align>
            </wp:positionV>
            <wp:extent cx="6859422" cy="4681182"/>
            <wp:effectExtent l="19050" t="0" r="0" b="0"/>
            <wp:wrapSquare wrapText="bothSides"/>
            <wp:docPr id="95" name="Picture 21" descr="\\casfiles\private\bawargo\Roaming Folders\Documents\Marieb_8th\ch15_special_senses\figure_15_27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sfiles\private\bawargo\Roaming Folders\Documents\Marieb_8th\ch15_special_senses\figure_15_27_labeled.jpg"/>
                    <pic:cNvPicPr>
                      <a:picLocks noChangeAspect="1" noChangeArrowheads="1"/>
                    </pic:cNvPicPr>
                  </pic:nvPicPr>
                  <pic:blipFill>
                    <a:blip r:embed="rId115" cstate="print"/>
                    <a:srcRect/>
                    <a:stretch>
                      <a:fillRect/>
                    </a:stretch>
                  </pic:blipFill>
                  <pic:spPr bwMode="auto">
                    <a:xfrm>
                      <a:off x="0" y="0"/>
                      <a:ext cx="6859422" cy="4681182"/>
                    </a:xfrm>
                    <a:prstGeom prst="rect">
                      <a:avLst/>
                    </a:prstGeom>
                    <a:noFill/>
                    <a:ln w="9525">
                      <a:noFill/>
                      <a:miter lim="800000"/>
                      <a:headEnd/>
                      <a:tailEnd/>
                    </a:ln>
                  </pic:spPr>
                </pic:pic>
              </a:graphicData>
            </a:graphic>
          </wp:anchor>
        </w:drawing>
      </w:r>
    </w:p>
    <w:p w:rsidR="005F3CD3" w:rsidRDefault="005F3CD3" w:rsidP="00A64C9E"/>
    <w:p w:rsidR="005F3CD3" w:rsidRDefault="005F3CD3" w:rsidP="005F3CD3">
      <w:r>
        <w:t xml:space="preserve">What is the cochlea?  </w:t>
      </w:r>
      <w:r w:rsidRPr="00B716AD">
        <w:rPr>
          <w:color w:val="76923C" w:themeColor="accent3" w:themeShade="BF"/>
        </w:rPr>
        <w:t>The cochlea is the structure that houses the receptors for hearing</w:t>
      </w:r>
      <w:r>
        <w:rPr>
          <w:color w:val="76923C" w:themeColor="accent3" w:themeShade="BF"/>
        </w:rPr>
        <w:t xml:space="preserve">: the Organ of </w:t>
      </w:r>
      <w:proofErr w:type="spellStart"/>
      <w:r>
        <w:rPr>
          <w:color w:val="76923C" w:themeColor="accent3" w:themeShade="BF"/>
        </w:rPr>
        <w:t>Corti</w:t>
      </w:r>
      <w:proofErr w:type="spellEnd"/>
      <w:r w:rsidRPr="00B716AD">
        <w:rPr>
          <w:color w:val="76923C" w:themeColor="accent3" w:themeShade="BF"/>
        </w:rPr>
        <w:t>.  It is responsible for transforming incoming vibrations into electrical impulses.</w:t>
      </w:r>
      <w:r>
        <w:t xml:space="preserve">  </w:t>
      </w:r>
    </w:p>
    <w:p w:rsidR="005F3CD3" w:rsidRDefault="005F3CD3" w:rsidP="005F3CD3"/>
    <w:p w:rsidR="005F3CD3" w:rsidRDefault="005F3CD3" w:rsidP="005F3CD3">
      <w:r>
        <w:t xml:space="preserve">What is the auditory pathway to the brain? </w:t>
      </w:r>
    </w:p>
    <w:p w:rsidR="005F3CD3" w:rsidRPr="00B716AD" w:rsidRDefault="005F3CD3" w:rsidP="005F3CD3">
      <w:pPr>
        <w:rPr>
          <w:color w:val="76923C" w:themeColor="accent3" w:themeShade="BF"/>
        </w:rPr>
      </w:pPr>
      <w:r w:rsidRPr="00B716AD">
        <w:rPr>
          <w:color w:val="76923C" w:themeColor="accent3" w:themeShade="BF"/>
        </w:rPr>
        <w:t xml:space="preserve">Organ of </w:t>
      </w:r>
      <w:proofErr w:type="spellStart"/>
      <w:r w:rsidRPr="00B716AD">
        <w:rPr>
          <w:color w:val="76923C" w:themeColor="accent3" w:themeShade="BF"/>
        </w:rPr>
        <w:t>Corti</w:t>
      </w:r>
      <w:proofErr w:type="spellEnd"/>
    </w:p>
    <w:p w:rsidR="005F3CD3" w:rsidRPr="00B716AD" w:rsidRDefault="005F3CD3" w:rsidP="005F3CD3">
      <w:pPr>
        <w:rPr>
          <w:color w:val="76923C" w:themeColor="accent3" w:themeShade="BF"/>
        </w:rPr>
      </w:pPr>
      <w:r w:rsidRPr="00B716AD">
        <w:rPr>
          <w:color w:val="76923C" w:themeColor="accent3" w:themeShade="BF"/>
        </w:rPr>
        <w:t>Spiral ganglion of cochlear nerve</w:t>
      </w:r>
    </w:p>
    <w:p w:rsidR="005F3CD3" w:rsidRPr="00B716AD" w:rsidRDefault="005F3CD3" w:rsidP="005F3CD3">
      <w:pPr>
        <w:rPr>
          <w:color w:val="76923C" w:themeColor="accent3" w:themeShade="BF"/>
        </w:rPr>
      </w:pPr>
      <w:r w:rsidRPr="00B716AD">
        <w:rPr>
          <w:color w:val="76923C" w:themeColor="accent3" w:themeShade="BF"/>
        </w:rPr>
        <w:t>Cochlear nuclei in the medulla oblongata</w:t>
      </w:r>
    </w:p>
    <w:p w:rsidR="005F3CD3" w:rsidRPr="00B716AD" w:rsidRDefault="005F3CD3" w:rsidP="005F3CD3">
      <w:pPr>
        <w:rPr>
          <w:color w:val="76923C" w:themeColor="accent3" w:themeShade="BF"/>
        </w:rPr>
      </w:pPr>
      <w:r w:rsidRPr="00B716AD">
        <w:rPr>
          <w:color w:val="76923C" w:themeColor="accent3" w:themeShade="BF"/>
        </w:rPr>
        <w:t xml:space="preserve">Fibers cross (decussate) and travel to superior </w:t>
      </w:r>
      <w:proofErr w:type="spellStart"/>
      <w:r w:rsidRPr="00B716AD">
        <w:rPr>
          <w:color w:val="76923C" w:themeColor="accent3" w:themeShade="BF"/>
        </w:rPr>
        <w:t>olivary</w:t>
      </w:r>
      <w:proofErr w:type="spellEnd"/>
      <w:r w:rsidRPr="00B716AD">
        <w:rPr>
          <w:color w:val="76923C" w:themeColor="accent3" w:themeShade="BF"/>
        </w:rPr>
        <w:t xml:space="preserve"> nucleus</w:t>
      </w:r>
    </w:p>
    <w:p w:rsidR="005F3CD3" w:rsidRPr="00B716AD" w:rsidRDefault="005F3CD3" w:rsidP="005F3CD3">
      <w:pPr>
        <w:rPr>
          <w:color w:val="76923C" w:themeColor="accent3" w:themeShade="BF"/>
        </w:rPr>
      </w:pPr>
      <w:r w:rsidRPr="00B716AD">
        <w:rPr>
          <w:color w:val="76923C" w:themeColor="accent3" w:themeShade="BF"/>
        </w:rPr>
        <w:t xml:space="preserve">Inferior </w:t>
      </w:r>
      <w:proofErr w:type="spellStart"/>
      <w:r w:rsidRPr="00B716AD">
        <w:rPr>
          <w:color w:val="76923C" w:themeColor="accent3" w:themeShade="BF"/>
        </w:rPr>
        <w:t>colliculus</w:t>
      </w:r>
      <w:proofErr w:type="spellEnd"/>
      <w:r w:rsidRPr="00B716AD">
        <w:rPr>
          <w:color w:val="76923C" w:themeColor="accent3" w:themeShade="BF"/>
        </w:rPr>
        <w:t xml:space="preserve"> (where some fibers cross back over to their original side)</w:t>
      </w:r>
    </w:p>
    <w:p w:rsidR="005F3CD3" w:rsidRPr="00B716AD" w:rsidRDefault="005F3CD3" w:rsidP="005F3CD3">
      <w:pPr>
        <w:rPr>
          <w:color w:val="76923C" w:themeColor="accent3" w:themeShade="BF"/>
        </w:rPr>
      </w:pPr>
      <w:r w:rsidRPr="00B716AD">
        <w:rPr>
          <w:color w:val="76923C" w:themeColor="accent3" w:themeShade="BF"/>
        </w:rPr>
        <w:t>Thalamus (medial geniculate nucleus)</w:t>
      </w:r>
    </w:p>
    <w:p w:rsidR="005F3CD3" w:rsidRPr="00B716AD" w:rsidRDefault="005F3CD3" w:rsidP="005F3CD3">
      <w:pPr>
        <w:rPr>
          <w:color w:val="76923C" w:themeColor="accent3" w:themeShade="BF"/>
        </w:rPr>
      </w:pPr>
      <w:r w:rsidRPr="00B716AD">
        <w:rPr>
          <w:color w:val="76923C" w:themeColor="accent3" w:themeShade="BF"/>
        </w:rPr>
        <w:t>Primary auditory cortex:  temporal lobe</w:t>
      </w:r>
    </w:p>
    <w:p w:rsidR="005F3CD3" w:rsidRDefault="005F3CD3" w:rsidP="005F3CD3"/>
    <w:p w:rsidR="005F3CD3" w:rsidRDefault="005F3CD3" w:rsidP="005F3CD3">
      <w:r>
        <w:t>What is the function of the semicircular canals?</w:t>
      </w:r>
    </w:p>
    <w:p w:rsidR="005F3CD3" w:rsidRPr="00F23423" w:rsidRDefault="005F3CD3" w:rsidP="005F3CD3">
      <w:pPr>
        <w:rPr>
          <w:color w:val="76923C" w:themeColor="accent3" w:themeShade="BF"/>
        </w:rPr>
      </w:pPr>
      <w:proofErr w:type="gramStart"/>
      <w:r w:rsidRPr="00F23423">
        <w:rPr>
          <w:color w:val="76923C" w:themeColor="accent3" w:themeShade="BF"/>
        </w:rPr>
        <w:t>Contributes to our sense of balance.</w:t>
      </w:r>
      <w:proofErr w:type="gramEnd"/>
      <w:r w:rsidRPr="00F23423">
        <w:rPr>
          <w:color w:val="76923C" w:themeColor="accent3" w:themeShade="BF"/>
        </w:rPr>
        <w:t xml:space="preserve">  The semicircular canals deal with “dynamic” equilibrium, most often rotation or angular movements.  </w:t>
      </w:r>
    </w:p>
    <w:p w:rsidR="005F3CD3" w:rsidRPr="00F23423" w:rsidRDefault="005F3CD3" w:rsidP="005F3CD3">
      <w:pPr>
        <w:ind w:left="720"/>
        <w:rPr>
          <w:color w:val="76923C" w:themeColor="accent3" w:themeShade="BF"/>
        </w:rPr>
      </w:pPr>
      <w:r w:rsidRPr="00F23423">
        <w:rPr>
          <w:color w:val="76923C" w:themeColor="accent3" w:themeShade="BF"/>
        </w:rPr>
        <w:t xml:space="preserve">(Compare that to the </w:t>
      </w:r>
      <w:proofErr w:type="gramStart"/>
      <w:r w:rsidRPr="00F23423">
        <w:rPr>
          <w:color w:val="76923C" w:themeColor="accent3" w:themeShade="BF"/>
        </w:rPr>
        <w:t>macula that respond</w:t>
      </w:r>
      <w:proofErr w:type="gramEnd"/>
      <w:r w:rsidRPr="00F23423">
        <w:rPr>
          <w:color w:val="76923C" w:themeColor="accent3" w:themeShade="BF"/>
        </w:rPr>
        <w:t xml:space="preserve"> to linear acceleration/deceleration.  The macula can sense changes in speed and direction, but not to rotation)</w:t>
      </w:r>
    </w:p>
    <w:p w:rsidR="005F3CD3" w:rsidRDefault="005F3CD3" w:rsidP="005F3CD3"/>
    <w:p w:rsidR="005F3CD3" w:rsidRDefault="005F3CD3" w:rsidP="005F3CD3">
      <w:r>
        <w:t xml:space="preserve">What are the ossicles?  </w:t>
      </w:r>
    </w:p>
    <w:p w:rsidR="005F3CD3" w:rsidRPr="00F23423" w:rsidRDefault="005F3CD3" w:rsidP="005F3CD3">
      <w:pPr>
        <w:rPr>
          <w:color w:val="76923C" w:themeColor="accent3" w:themeShade="BF"/>
        </w:rPr>
      </w:pPr>
      <w:r w:rsidRPr="00F23423">
        <w:rPr>
          <w:color w:val="76923C" w:themeColor="accent3" w:themeShade="BF"/>
        </w:rPr>
        <w:t xml:space="preserve">The ossicles are the three smallest bones in the body.  They transmit the vibrations from the tympanic membrane to the cochlea.  </w:t>
      </w:r>
    </w:p>
    <w:p w:rsidR="005F3CD3" w:rsidRPr="00F23423" w:rsidRDefault="005F3CD3" w:rsidP="005F3CD3">
      <w:pPr>
        <w:rPr>
          <w:color w:val="76923C" w:themeColor="accent3" w:themeShade="BF"/>
        </w:rPr>
      </w:pPr>
      <w:r w:rsidRPr="00F23423">
        <w:rPr>
          <w:color w:val="76923C" w:themeColor="accent3" w:themeShade="BF"/>
        </w:rPr>
        <w:t>Malleus:  against the tympanic membrane.  Also known as “Hammer”</w:t>
      </w:r>
    </w:p>
    <w:p w:rsidR="005F3CD3" w:rsidRPr="00F23423" w:rsidRDefault="005F3CD3" w:rsidP="005F3CD3">
      <w:pPr>
        <w:rPr>
          <w:color w:val="76923C" w:themeColor="accent3" w:themeShade="BF"/>
        </w:rPr>
      </w:pPr>
      <w:r w:rsidRPr="00F23423">
        <w:rPr>
          <w:color w:val="76923C" w:themeColor="accent3" w:themeShade="BF"/>
        </w:rPr>
        <w:t>Incus:  between malleus and stapes.  Also known as “Anvil”</w:t>
      </w:r>
    </w:p>
    <w:p w:rsidR="005F3CD3" w:rsidRPr="00F23423" w:rsidRDefault="005F3CD3" w:rsidP="005F3CD3">
      <w:pPr>
        <w:rPr>
          <w:color w:val="76923C" w:themeColor="accent3" w:themeShade="BF"/>
        </w:rPr>
      </w:pPr>
      <w:r w:rsidRPr="00F23423">
        <w:rPr>
          <w:color w:val="76923C" w:themeColor="accent3" w:themeShade="BF"/>
        </w:rPr>
        <w:t>Stapes:  pressed against the oval window of the cochlea.  Also known as “Stirrup”</w:t>
      </w:r>
    </w:p>
    <w:p w:rsidR="00821402" w:rsidRDefault="00821402" w:rsidP="00A64C9E"/>
    <w:p w:rsidR="005F3CD3" w:rsidRDefault="00821402" w:rsidP="005F3CD3">
      <w:r>
        <w:t xml:space="preserve">Define the following terms:  saccule, utricle, </w:t>
      </w:r>
      <w:proofErr w:type="gramStart"/>
      <w:r>
        <w:t>otoliths  (</w:t>
      </w:r>
      <w:proofErr w:type="gramEnd"/>
      <w:r>
        <w:t>Where are they and what do they do?)</w:t>
      </w:r>
    </w:p>
    <w:p w:rsidR="005F3CD3" w:rsidRPr="007B3512" w:rsidRDefault="005F3CD3" w:rsidP="005F3CD3">
      <w:pPr>
        <w:rPr>
          <w:color w:val="76923C" w:themeColor="accent3" w:themeShade="BF"/>
        </w:rPr>
      </w:pPr>
      <w:r w:rsidRPr="007B3512">
        <w:rPr>
          <w:color w:val="76923C" w:themeColor="accent3" w:themeShade="BF"/>
        </w:rPr>
        <w:t xml:space="preserve">Saccule:  Within the vestibular apparatus (of which the semicircular canals is a part) is </w:t>
      </w:r>
      <w:proofErr w:type="gramStart"/>
      <w:r w:rsidRPr="007B3512">
        <w:rPr>
          <w:color w:val="76923C" w:themeColor="accent3" w:themeShade="BF"/>
        </w:rPr>
        <w:t>a the</w:t>
      </w:r>
      <w:proofErr w:type="gramEnd"/>
      <w:r w:rsidRPr="007B3512">
        <w:rPr>
          <w:color w:val="76923C" w:themeColor="accent3" w:themeShade="BF"/>
        </w:rPr>
        <w:t xml:space="preserve"> saccule.  The saccule is a small membranous “sac” that houses the macula.  The saccule connects with the cochlear duct.  The macula has a vertical orientation in the </w:t>
      </w:r>
      <w:proofErr w:type="gramStart"/>
      <w:r w:rsidRPr="007B3512">
        <w:rPr>
          <w:color w:val="76923C" w:themeColor="accent3" w:themeShade="BF"/>
        </w:rPr>
        <w:t>saccule ;</w:t>
      </w:r>
      <w:proofErr w:type="gramEnd"/>
      <w:r w:rsidRPr="007B3512">
        <w:rPr>
          <w:color w:val="76923C" w:themeColor="accent3" w:themeShade="BF"/>
        </w:rPr>
        <w:t xml:space="preserve">  it is sensitive to vertical acceleration.  (Think of being in an elevator)</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Utricle:  The utricle is another membranous “sac” that houses another macula.  The utricle is continuous with the semicircular canal ducts.  Its orientation is horizontal.  It is sensitive to horizontal acceleration and head-tilting.    </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The </w:t>
      </w:r>
      <w:proofErr w:type="gramStart"/>
      <w:r w:rsidRPr="007B3512">
        <w:rPr>
          <w:color w:val="76923C" w:themeColor="accent3" w:themeShade="BF"/>
        </w:rPr>
        <w:t>macula house</w:t>
      </w:r>
      <w:proofErr w:type="gramEnd"/>
      <w:r w:rsidRPr="007B3512">
        <w:rPr>
          <w:color w:val="76923C" w:themeColor="accent3" w:themeShade="BF"/>
        </w:rPr>
        <w:t xml:space="preserve"> the receptors for the sense of balance/equilibrium. </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Otoliths:  tiny calcium carbonate stones that shift as we move.  As they shift, they strike the hair cells and trigger the </w:t>
      </w:r>
      <w:proofErr w:type="spellStart"/>
      <w:r w:rsidRPr="007B3512">
        <w:rPr>
          <w:color w:val="76923C" w:themeColor="accent3" w:themeShade="BF"/>
        </w:rPr>
        <w:t>depolariziation</w:t>
      </w:r>
      <w:proofErr w:type="spellEnd"/>
      <w:r w:rsidRPr="007B3512">
        <w:rPr>
          <w:color w:val="76923C" w:themeColor="accent3" w:themeShade="BF"/>
        </w:rPr>
        <w:t xml:space="preserve"> of the attached nerve fibers.  </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The hair cells in the macula are a type of mechanoreceptor.  They will generate a response when they are pushed or pressed by the </w:t>
      </w:r>
      <w:r>
        <w:rPr>
          <w:color w:val="76923C" w:themeColor="accent3" w:themeShade="BF"/>
        </w:rPr>
        <w:t>oto</w:t>
      </w:r>
      <w:r w:rsidRPr="007B3512">
        <w:rPr>
          <w:color w:val="76923C" w:themeColor="accent3" w:themeShade="BF"/>
        </w:rPr>
        <w:t xml:space="preserve">liths.  </w:t>
      </w:r>
    </w:p>
    <w:p w:rsidR="005F3CD3" w:rsidRDefault="005F3CD3" w:rsidP="005F3CD3"/>
    <w:p w:rsidR="00A64C9E" w:rsidRPr="00F34780" w:rsidRDefault="00A64C9E" w:rsidP="007F4146"/>
    <w:sectPr w:rsidR="00A64C9E" w:rsidRPr="00F34780"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12BC" w:rsidRDefault="00FA12BC" w:rsidP="009F630D">
      <w:r>
        <w:separator/>
      </w:r>
    </w:p>
  </w:endnote>
  <w:endnote w:type="continuationSeparator" w:id="0">
    <w:p w:rsidR="00FA12BC" w:rsidRDefault="00FA12BC" w:rsidP="009F6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350500"/>
      <w:docPartObj>
        <w:docPartGallery w:val="Page Numbers (Bottom of Page)"/>
        <w:docPartUnique/>
      </w:docPartObj>
    </w:sdtPr>
    <w:sdtEndPr/>
    <w:sdtContent>
      <w:p w:rsidR="00FA12BC" w:rsidRDefault="00FA12BC">
        <w:pPr>
          <w:pStyle w:val="Footer"/>
        </w:pPr>
        <w:r>
          <w:rPr>
            <w:noProof/>
          </w:rPr>
          <mc:AlternateContent>
            <mc:Choice Requires="wpg">
              <w:drawing>
                <wp:anchor distT="0" distB="0" distL="114300" distR="114300" simplePos="0" relativeHeight="251664384" behindDoc="0" locked="0" layoutInCell="1" allowOverlap="1" wp14:anchorId="6ABF04ED" wp14:editId="3D2CE6FE">
                  <wp:simplePos x="0" y="0"/>
                  <wp:positionH relativeFrom="margin">
                    <wp:align>right</wp:align>
                  </wp:positionH>
                  <wp:positionV relativeFrom="page">
                    <wp:align>bottom</wp:align>
                  </wp:positionV>
                  <wp:extent cx="436880" cy="716915"/>
                  <wp:effectExtent l="13335" t="9525" r="6985" b="6985"/>
                  <wp:wrapNone/>
                  <wp:docPr id="64"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65" name="AutoShape 36"/>
                          <wps:cNvCnPr>
                            <a:cxnSpLocks noChangeShapeType="1"/>
                          </wps:cNvCnPr>
                          <wps:spPr bwMode="auto">
                            <a:xfrm flipV="1">
                              <a:off x="2111" y="15387"/>
                              <a:ext cx="0" cy="441"/>
                            </a:xfrm>
                            <a:prstGeom prst="straightConnector1">
                              <a:avLst/>
                            </a:prstGeom>
                            <a:noFill/>
                            <a:ln w="952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wps:wsp>
                          <wps:cNvPr id="72" name="Rectangle 37"/>
                          <wps:cNvSpPr>
                            <a:spLocks noChangeArrowheads="1"/>
                          </wps:cNvSpPr>
                          <wps:spPr bwMode="auto">
                            <a:xfrm>
                              <a:off x="1743" y="14699"/>
                              <a:ext cx="688" cy="688"/>
                            </a:xfrm>
                            <a:prstGeom prst="rect">
                              <a:avLst/>
                            </a:prstGeom>
                            <a:noFill/>
                            <a:ln w="9525">
                              <a:solidFill>
                                <a:schemeClr val="bg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FA12BC" w:rsidRDefault="00FA12BC">
                                <w:pPr>
                                  <w:pStyle w:val="Footer"/>
                                  <w:jc w:val="center"/>
                                  <w:rPr>
                                    <w:sz w:val="16"/>
                                    <w:szCs w:val="16"/>
                                  </w:rPr>
                                </w:pPr>
                                <w:r>
                                  <w:fldChar w:fldCharType="begin"/>
                                </w:r>
                                <w:r>
                                  <w:instrText xml:space="preserve"> PAGE    \* MERGEFORMAT </w:instrText>
                                </w:r>
                                <w:r>
                                  <w:fldChar w:fldCharType="separate"/>
                                </w:r>
                                <w:r w:rsidR="007D134D" w:rsidRPr="007D134D">
                                  <w:rPr>
                                    <w:noProof/>
                                    <w:sz w:val="16"/>
                                    <w:szCs w:val="16"/>
                                  </w:rPr>
                                  <w:t>3</w:t>
                                </w:r>
                                <w:r>
                                  <w:rPr>
                                    <w:noProof/>
                                    <w:sz w:val="16"/>
                                    <w:szCs w:val="16"/>
                                  </w:rPr>
                                  <w:fldChar w:fldCharType="end"/>
                                </w:r>
                              </w:p>
                              <w:p w:rsidR="00FA12BC" w:rsidRDefault="00FA12BC"/>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35" o:spid="_x0000_s1050" style="position:absolute;margin-left:-16.8pt;margin-top:0;width:34.4pt;height:56.45pt;z-index:251664384;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">
                  <v:shapetype id="_x0000_t32" coordsize="21600,21600" o:spt="32" o:oned="t" path="m,l21600,21600e" filled="f">
                    <v:path arrowok="t" fillok="f" o:connecttype="none"/>
                    <o:lock v:ext="edit" shapetype="t"/>
                  </v:shapetype>
                  <v:shape id="_x0000_s1051"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1SP8MAAADbAAAADwAAAGRycy9kb3ducmV2LnhtbESPUWvCMBSF3wf7D+EOfJup4sqoRtGW&#10;Dcde1PkDLs21DTY3Jcls9+/NYLDHwznnO5zVZrSduJEPxrGC2TQDQVw7bbhRcP56e34FESKyxs4x&#10;KfihAJv148MKC+0GPtLtFBuRIBwKVNDG2BdShroli2HqeuLkXZy3GJP0jdQehwS3nZxnWS4tGk4L&#10;LfZUtlRfT99WwaLblsPV28/36qPcHSqTV9qgUpOncbsEEWmM/+G/9l4ryF/g90v6AX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tUj/DAAAA2wAAAA8AAAAAAAAAAAAA&#10;AAAAoQIAAGRycy9kb3ducmV2LnhtbFBLBQYAAAAABAAEAPkAAACRAwAAAAA=&#10;" strokecolor="#7f7f7f [1612]"/>
                  <v:rect id="Rectangle 37" o:spid="_x0000_s1052"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61sEA&#10;AADbAAAADwAAAGRycy9kb3ducmV2LnhtbESPT4vCMBTE7wv7HcJb8LamFtSlGmVZ/17VFa+P5tkW&#10;m5eaRK3f3giCx2FmfsOMp62pxZWcrywr6HUTEMS51RUXCv53i+8fED4ga6wtk4I7eZhOPj/GmGl7&#10;4w1dt6EQEcI+QwVlCE0mpc9LMui7tiGO3tE6gyFKV0jt8BbhppZpkgykwYrjQokN/ZWUn7YXo2C2&#10;TFfr/t4d5kvfM7v5ecUzc1Cq89X+jkAEasM7/GqvtYJhCs8v8QfI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v+tbBAAAA2wAAAA8AAAAAAAAAAAAAAAAAmAIAAGRycy9kb3du&#10;cmV2LnhtbFBLBQYAAAAABAAEAPUAAACGAwAAAAA=&#10;" filled="f" strokecolor="#7f7f7f [1612]">
                    <v:textbox>
                      <w:txbxContent>
                        <w:p w:rsidR="00FA12BC" w:rsidRDefault="00FA12BC">
                          <w:pPr>
                            <w:pStyle w:val="Footer"/>
                            <w:jc w:val="center"/>
                            <w:rPr>
                              <w:sz w:val="16"/>
                              <w:szCs w:val="16"/>
                            </w:rPr>
                          </w:pPr>
                          <w:r>
                            <w:fldChar w:fldCharType="begin"/>
                          </w:r>
                          <w:r>
                            <w:instrText xml:space="preserve"> PAGE    \* MERGEFORMAT </w:instrText>
                          </w:r>
                          <w:r>
                            <w:fldChar w:fldCharType="separate"/>
                          </w:r>
                          <w:r w:rsidR="007D134D" w:rsidRPr="007D134D">
                            <w:rPr>
                              <w:noProof/>
                              <w:sz w:val="16"/>
                              <w:szCs w:val="16"/>
                            </w:rPr>
                            <w:t>3</w:t>
                          </w:r>
                          <w:r>
                            <w:rPr>
                              <w:noProof/>
                              <w:sz w:val="16"/>
                              <w:szCs w:val="16"/>
                            </w:rPr>
                            <w:fldChar w:fldCharType="end"/>
                          </w:r>
                        </w:p>
                        <w:p w:rsidR="00FA12BC" w:rsidRDefault="00FA12BC"/>
                      </w:txbxContent>
                    </v:textbox>
                  </v:rect>
                  <w10:wrap anchorx="margin" anchory="page"/>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8"/>
      <w:docPartObj>
        <w:docPartGallery w:val="Page Numbers (Bottom of Page)"/>
        <w:docPartUnique/>
      </w:docPartObj>
    </w:sdtPr>
    <w:sdtEndPr/>
    <w:sdtContent>
      <w:p w:rsidR="00FA12BC" w:rsidRDefault="00FA12BC">
        <w:pPr>
          <w:pStyle w:val="Footer"/>
        </w:pPr>
        <w:r>
          <w:rPr>
            <w:noProof/>
          </w:rPr>
          <mc:AlternateContent>
            <mc:Choice Requires="wpg">
              <w:drawing>
                <wp:anchor distT="0" distB="0" distL="114300" distR="114300" simplePos="0" relativeHeight="251660288" behindDoc="0" locked="0" layoutInCell="1" allowOverlap="1" wp14:anchorId="7EA67184" wp14:editId="525DCD96">
                  <wp:simplePos x="0" y="0"/>
                  <wp:positionH relativeFrom="leftMargin">
                    <wp:align>center</wp:align>
                  </wp:positionH>
                  <wp:positionV relativeFrom="bottomMargin">
                    <wp:align>center</wp:align>
                  </wp:positionV>
                  <wp:extent cx="457200" cy="347980"/>
                  <wp:effectExtent l="38100" t="47625" r="38100" b="42545"/>
                  <wp:wrapNone/>
                  <wp:docPr id="59"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60" name="Rectangle 26"/>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1" name="Rectangle 27"/>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3" name="Rectangle 28"/>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FA12BC" w:rsidRDefault="00FA12BC">
                                <w:pPr>
                                  <w:pStyle w:val="Footer"/>
                                  <w:jc w:val="center"/>
                                </w:pPr>
                                <w:r>
                                  <w:fldChar w:fldCharType="begin"/>
                                </w:r>
                                <w:r>
                                  <w:instrText xml:space="preserve"> PAGE    \* MERGEFORMAT </w:instrText>
                                </w:r>
                                <w:r>
                                  <w:fldChar w:fldCharType="separate"/>
                                </w:r>
                                <w:r w:rsidR="007D134D">
                                  <w:rPr>
                                    <w:noProof/>
                                  </w:rPr>
                                  <w:t>54</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53" style="position:absolute;margin-left:0;margin-top:0;width:36pt;height:27.4pt;z-index:251660288;mso-position-horizontal:center;mso-position-horizontal-relative:lef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">
                  <v:rect id="Rectangle 26" o:spid="_x0000_s1054"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uR1cIA&#10;AADbAAAADwAAAGRycy9kb3ducmV2LnhtbESPwW7CMAyG75P2DpEn7QYpCCFUCAghMfW6DraraUxT&#10;0ThRk0H39vNh0o7W7//z581u9L2605C6wAZm0wIUcRNsx62B08dxsgKVMrLFPjAZ+KEEu+3z0wZL&#10;Gx78Tvc6t0ognEo04HKOpdapceQxTUMkluwaBo9ZxqHVdsCHwH2v50Wx1B47lgsOIx0cNbf624tG&#10;e/78msfFtV4cLlV0t2P1VvXGvL6M+zWoTGP+X/5rV9bAUuzlFwGA3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25HVwgAAANsAAAAPAAAAAAAAAAAAAAAAAJgCAABkcnMvZG93&#10;bnJldi54bWxQSwUGAAAAAAQABAD1AAAAhwMAAAAA&#10;" fillcolor="white [3212]" strokecolor="#737373 [1789]"/>
                  <v:rect id="Rectangle 27" o:spid="_x0000_s1055"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hGBsQA&#10;AADbAAAADwAAAGRycy9kb3ducmV2LnhtbESPQWvCQBSE7wX/w/IEb3WjqITUVYoieuglKm2Pj+xr&#10;Nm32bciuJv33riB4HGbmG2a57m0trtT6yrGCyTgBQVw4XXGp4HzavaYgfEDWWDsmBf/kYb0avCwx&#10;067jnK7HUIoIYZ+hAhNCk0npC0MW/dg1xNH7ca3FEGVbSt1iF+G2ltMkWUiLFccFgw1tDBV/x4tV&#10;UBf591dqfvcdXz7tfDtL87P7UGo07N/fQATqwzP8aB+0gsUE7l/iD5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4RgbEAAAA2wAAAA8AAAAAAAAAAAAAAAAAmAIAAGRycy9k&#10;b3ducmV2LnhtbFBLBQYAAAAABAAEAPUAAACJAwAAAAA=&#10;" fillcolor="white [3212]" strokecolor="#737373 [1789]"/>
                  <v:rect id="Rectangle 28" o:spid="_x0000_s1056"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jtIMYA&#10;AADbAAAADwAAAGRycy9kb3ducmV2LnhtbESPQWvCQBSE70L/w/IKvenGVkONrmJFReqptoLHR/aZ&#10;BLNvY3Ybo7++KxQ8DjPzDTOZtaYUDdWusKyg34tAEKdWF5wp+Pledd9BOI+ssbRMCq7kYDZ96kww&#10;0fbCX9TsfCYChF2CCnLvq0RKl+Zk0PVsRRy8o60N+iDrTOoaLwFuSvkaRbE0WHBYyLGiRU7pafdr&#10;FDS3/ny0PA/k4DO+Dj/W+9N+e1gq9fLczscgPLX+Ef5vb7SC+A3uX8IP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jtIMYAAADbAAAADwAAAAAAAAAAAAAAAACYAgAAZHJz&#10;L2Rvd25yZXYueG1sUEsFBgAAAAAEAAQA9QAAAIsDAAAAAA==&#10;" fillcolor="white [3212]" strokecolor="#737373 [1789]">
                    <v:textbox>
                      <w:txbxContent>
                        <w:p w:rsidR="00FA12BC" w:rsidRDefault="00FA12BC">
                          <w:pPr>
                            <w:pStyle w:val="Footer"/>
                            <w:jc w:val="center"/>
                          </w:pPr>
                          <w:r>
                            <w:fldChar w:fldCharType="begin"/>
                          </w:r>
                          <w:r>
                            <w:instrText xml:space="preserve"> PAGE    \* MERGEFORMAT </w:instrText>
                          </w:r>
                          <w:r>
                            <w:fldChar w:fldCharType="separate"/>
                          </w:r>
                          <w:r w:rsidR="007D134D">
                            <w:rPr>
                              <w:noProof/>
                            </w:rPr>
                            <w:t>54</w:t>
                          </w:r>
                          <w:r>
                            <w:rPr>
                              <w:noProof/>
                            </w:rPr>
                            <w:fldChar w:fldCharType="end"/>
                          </w:r>
                        </w:p>
                      </w:txbxContent>
                    </v:textbox>
                  </v:rect>
                  <w10:wrap anchorx="margin" anchory="margin"/>
                </v:group>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9"/>
      <w:docPartObj>
        <w:docPartGallery w:val="Page Numbers (Bottom of Page)"/>
        <w:docPartUnique/>
      </w:docPartObj>
    </w:sdtPr>
    <w:sdtEndPr/>
    <w:sdtContent>
      <w:p w:rsidR="00FA12BC" w:rsidRDefault="00FA12BC">
        <w:pPr>
          <w:pStyle w:val="Footer"/>
        </w:pPr>
        <w:r>
          <w:rPr>
            <w:noProof/>
          </w:rPr>
          <mc:AlternateContent>
            <mc:Choice Requires="wpg">
              <w:drawing>
                <wp:anchor distT="0" distB="0" distL="114300" distR="114300" simplePos="0" relativeHeight="251662336" behindDoc="0" locked="0" layoutInCell="1" allowOverlap="1" wp14:anchorId="73A4DE43" wp14:editId="16EFAA53">
                  <wp:simplePos x="0" y="0"/>
                  <wp:positionH relativeFrom="rightMargin">
                    <wp:align>center</wp:align>
                  </wp:positionH>
                  <wp:positionV relativeFrom="bottomMargin">
                    <wp:align>center</wp:align>
                  </wp:positionV>
                  <wp:extent cx="457200" cy="347980"/>
                  <wp:effectExtent l="38100" t="47625" r="38100" b="42545"/>
                  <wp:wrapNone/>
                  <wp:docPr id="1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21" name="Rectangle 30"/>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23" name="Rectangle 31"/>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56" name="Rectangle 32"/>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FA12BC" w:rsidRDefault="00FA12BC">
                                <w:pPr>
                                  <w:pStyle w:val="Footer"/>
                                  <w:jc w:val="center"/>
                                </w:pPr>
                                <w:r>
                                  <w:fldChar w:fldCharType="begin"/>
                                </w:r>
                                <w:r>
                                  <w:instrText xml:space="preserve"> PAGE    \* MERGEFORMAT </w:instrText>
                                </w:r>
                                <w:r>
                                  <w:fldChar w:fldCharType="separate"/>
                                </w:r>
                                <w:r w:rsidR="007D134D">
                                  <w:rPr>
                                    <w:noProof/>
                                  </w:rPr>
                                  <w:t>53</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57" style="position:absolute;margin-left:0;margin-top:0;width:36pt;height:27.4pt;z-index:251662336;mso-position-horizontal:center;mso-position-horizontal-relative:righ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">
                  <v:rect id="Rectangle 30" o:spid="_x0000_s1058"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NjsIA&#10;AADbAAAADwAAAGRycy9kb3ducmV2LnhtbESPQWvCQBCF7wX/wzJCb83GIFKiq4ig5NrY6nXMjtlg&#10;dnbJrpr++26h0OPjzfvevNVmtL140BA6xwpmWQ6CuHG641bB53H/9g4iRGSNvWNS8E0BNuvJywpL&#10;7Z78QY86tiJBOJSowMToSylDY8hiyJwnTt7VDRZjkkMr9YDPBLe9LPJ8IS12nBoMetoZam713aY3&#10;2q/TufDzaz3fXSpvbvvqUPVKvU7H7RJEpDH+H/+lK62gmMHvlgQA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Y2OwgAAANsAAAAPAAAAAAAAAAAAAAAAAJgCAABkcnMvZG93&#10;bnJldi54bWxQSwUGAAAAAAQABAD1AAAAhwMAAAAA&#10;" fillcolor="white [3212]" strokecolor="#737373 [1789]"/>
                  <v:rect id="Rectangle 31" o:spid="_x0000_s1059"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EKsQA&#10;AADbAAAADwAAAGRycy9kb3ducmV2LnhtbESPQWvCQBSE74X+h+UVequbai0hukpRpD14iQ3V4yP7&#10;zKbNvg3Z1cR/7wpCj8PMfMPMl4NtxJk6XztW8DpKQBCXTtdcKSi+Ny8pCB+QNTaOScGFPCwXjw9z&#10;zLTrOafzLlQiQthnqMCE0GZS+tKQRT9yLXH0jq6zGKLsKqk77CPcNnKcJO/SYs1xwWBLK0Pl3+5k&#10;FTRlftin5vez59OPna7f0rxwW6Wen4aPGYhAQ/gP39tfWsF4Arcv8Q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MxCrEAAAA2wAAAA8AAAAAAAAAAAAAAAAAmAIAAGRycy9k&#10;b3ducmV2LnhtbFBLBQYAAAAABAAEAPUAAACJAwAAAAA=&#10;" fillcolor="white [3212]" strokecolor="#737373 [1789]"/>
                  <v:rect id="Rectangle 32" o:spid="_x0000_s1060"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OEBcYA&#10;AADbAAAADwAAAGRycy9kb3ducmV2LnhtbESPT2vCQBTE74LfYXmCt7qxaNDoKipWpD3VP+DxkX0m&#10;wezbNLuNsZ++Wyh4HGbmN8x82ZpSNFS7wrKC4SACQZxaXXCm4HR8e5mAcB5ZY2mZFDzIwXLR7cwx&#10;0fbOn9QcfCYChF2CCnLvq0RKl+Zk0A1sRRy8q60N+iDrTOoa7wFuSvkaRbE0WHBYyLGiTU7p7fBt&#10;FDQ/w9V0+zWSo/f4MV7vzrfzx2WrVL/XrmYgPLX+Gf5v77WCcQx/X8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OEBcYAAADbAAAADwAAAAAAAAAAAAAAAACYAgAAZHJz&#10;L2Rvd25yZXYueG1sUEsFBgAAAAAEAAQA9QAAAIsDAAAAAA==&#10;" fillcolor="white [3212]" strokecolor="#737373 [1789]">
                    <v:textbox>
                      <w:txbxContent>
                        <w:p w:rsidR="00FA12BC" w:rsidRDefault="00FA12BC">
                          <w:pPr>
                            <w:pStyle w:val="Footer"/>
                            <w:jc w:val="center"/>
                          </w:pPr>
                          <w:r>
                            <w:fldChar w:fldCharType="begin"/>
                          </w:r>
                          <w:r>
                            <w:instrText xml:space="preserve"> PAGE    \* MERGEFORMAT </w:instrText>
                          </w:r>
                          <w:r>
                            <w:fldChar w:fldCharType="separate"/>
                          </w:r>
                          <w:r w:rsidR="007D134D">
                            <w:rPr>
                              <w:noProof/>
                            </w:rPr>
                            <w:t>53</w:t>
                          </w:r>
                          <w:r>
                            <w:rPr>
                              <w:noProof/>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12BC" w:rsidRDefault="00FA12BC" w:rsidP="009F630D">
      <w:r>
        <w:separator/>
      </w:r>
    </w:p>
  </w:footnote>
  <w:footnote w:type="continuationSeparator" w:id="0">
    <w:p w:rsidR="00FA12BC" w:rsidRDefault="00FA12BC" w:rsidP="009F63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3FD25A7"/>
    <w:multiLevelType w:val="hybridMultilevel"/>
    <w:tmpl w:val="3AB8084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A241B8"/>
    <w:multiLevelType w:val="hybridMultilevel"/>
    <w:tmpl w:val="ABA085F0"/>
    <w:lvl w:ilvl="0" w:tplc="C7521D5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FD5D4E"/>
    <w:multiLevelType w:val="hybridMultilevel"/>
    <w:tmpl w:val="2068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0">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3535C17"/>
    <w:multiLevelType w:val="hybridMultilevel"/>
    <w:tmpl w:val="72AEF1DC"/>
    <w:lvl w:ilvl="0" w:tplc="0409000D">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7">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5">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6">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5">
    <w:nsid w:val="40C519E0"/>
    <w:multiLevelType w:val="hybridMultilevel"/>
    <w:tmpl w:val="7B80730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437384C"/>
    <w:multiLevelType w:val="hybridMultilevel"/>
    <w:tmpl w:val="FFC0364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2">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FCA64FF"/>
    <w:multiLevelType w:val="hybridMultilevel"/>
    <w:tmpl w:val="0F78C0E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24"/>
  </w:num>
  <w:num w:numId="3">
    <w:abstractNumId w:val="31"/>
  </w:num>
  <w:num w:numId="4">
    <w:abstractNumId w:val="17"/>
  </w:num>
  <w:num w:numId="5">
    <w:abstractNumId w:val="55"/>
  </w:num>
  <w:num w:numId="6">
    <w:abstractNumId w:val="9"/>
  </w:num>
  <w:num w:numId="7">
    <w:abstractNumId w:val="41"/>
  </w:num>
  <w:num w:numId="8">
    <w:abstractNumId w:val="47"/>
  </w:num>
  <w:num w:numId="9">
    <w:abstractNumId w:val="22"/>
  </w:num>
  <w:num w:numId="10">
    <w:abstractNumId w:val="49"/>
  </w:num>
  <w:num w:numId="11">
    <w:abstractNumId w:val="5"/>
  </w:num>
  <w:num w:numId="12">
    <w:abstractNumId w:val="14"/>
  </w:num>
  <w:num w:numId="13">
    <w:abstractNumId w:val="51"/>
  </w:num>
  <w:num w:numId="14">
    <w:abstractNumId w:val="0"/>
  </w:num>
  <w:num w:numId="15">
    <w:abstractNumId w:val="28"/>
  </w:num>
  <w:num w:numId="16">
    <w:abstractNumId w:val="18"/>
  </w:num>
  <w:num w:numId="17">
    <w:abstractNumId w:val="10"/>
  </w:num>
  <w:num w:numId="18">
    <w:abstractNumId w:val="53"/>
  </w:num>
  <w:num w:numId="19">
    <w:abstractNumId w:val="39"/>
  </w:num>
  <w:num w:numId="20">
    <w:abstractNumId w:val="29"/>
  </w:num>
  <w:num w:numId="21">
    <w:abstractNumId w:val="20"/>
  </w:num>
  <w:num w:numId="22">
    <w:abstractNumId w:val="48"/>
  </w:num>
  <w:num w:numId="23">
    <w:abstractNumId w:val="43"/>
  </w:num>
  <w:num w:numId="24">
    <w:abstractNumId w:val="13"/>
  </w:num>
  <w:num w:numId="25">
    <w:abstractNumId w:val="38"/>
  </w:num>
  <w:num w:numId="26">
    <w:abstractNumId w:val="27"/>
  </w:num>
  <w:num w:numId="27">
    <w:abstractNumId w:val="19"/>
  </w:num>
  <w:num w:numId="28">
    <w:abstractNumId w:val="30"/>
  </w:num>
  <w:num w:numId="29">
    <w:abstractNumId w:val="2"/>
  </w:num>
  <w:num w:numId="30">
    <w:abstractNumId w:val="54"/>
  </w:num>
  <w:num w:numId="31">
    <w:abstractNumId w:val="46"/>
  </w:num>
  <w:num w:numId="32">
    <w:abstractNumId w:val="3"/>
  </w:num>
  <w:num w:numId="33">
    <w:abstractNumId w:val="7"/>
  </w:num>
  <w:num w:numId="34">
    <w:abstractNumId w:val="4"/>
  </w:num>
  <w:num w:numId="35">
    <w:abstractNumId w:val="40"/>
  </w:num>
  <w:num w:numId="36">
    <w:abstractNumId w:val="21"/>
  </w:num>
  <w:num w:numId="37">
    <w:abstractNumId w:val="33"/>
  </w:num>
  <w:num w:numId="38">
    <w:abstractNumId w:val="12"/>
  </w:num>
  <w:num w:numId="39">
    <w:abstractNumId w:val="52"/>
  </w:num>
  <w:num w:numId="40">
    <w:abstractNumId w:val="26"/>
  </w:num>
  <w:num w:numId="41">
    <w:abstractNumId w:val="36"/>
  </w:num>
  <w:num w:numId="42">
    <w:abstractNumId w:val="11"/>
  </w:num>
  <w:num w:numId="43">
    <w:abstractNumId w:val="42"/>
  </w:num>
  <w:num w:numId="44">
    <w:abstractNumId w:val="23"/>
  </w:num>
  <w:num w:numId="45">
    <w:abstractNumId w:val="8"/>
  </w:num>
  <w:num w:numId="46">
    <w:abstractNumId w:val="44"/>
  </w:num>
  <w:num w:numId="47">
    <w:abstractNumId w:val="32"/>
  </w:num>
  <w:num w:numId="48">
    <w:abstractNumId w:val="6"/>
  </w:num>
  <w:num w:numId="49">
    <w:abstractNumId w:val="15"/>
  </w:num>
  <w:num w:numId="50">
    <w:abstractNumId w:val="45"/>
  </w:num>
  <w:num w:numId="51">
    <w:abstractNumId w:val="16"/>
  </w:num>
  <w:num w:numId="52">
    <w:abstractNumId w:val="35"/>
  </w:num>
  <w:num w:numId="53">
    <w:abstractNumId w:val="50"/>
  </w:num>
  <w:num w:numId="54">
    <w:abstractNumId w:val="37"/>
  </w:num>
  <w:num w:numId="55">
    <w:abstractNumId w:val="1"/>
  </w:num>
  <w:num w:numId="56">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5"/>
  <w:proofState w:spelling="clean" w:grammar="clean"/>
  <w:defaultTabStop w:val="720"/>
  <w:evenAndOddHeaders/>
  <w:drawingGridHorizontalSpacing w:val="120"/>
  <w:displayHorizontalDrawingGridEvery w:val="2"/>
  <w:characterSpacingControl w:val="doNotCompress"/>
  <w:savePreviewPicture/>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5B1F"/>
    <w:rsid w:val="00001922"/>
    <w:rsid w:val="00003380"/>
    <w:rsid w:val="000044C1"/>
    <w:rsid w:val="000161C9"/>
    <w:rsid w:val="00036C04"/>
    <w:rsid w:val="00037D40"/>
    <w:rsid w:val="00041072"/>
    <w:rsid w:val="00060A5F"/>
    <w:rsid w:val="00061C31"/>
    <w:rsid w:val="00070FEC"/>
    <w:rsid w:val="00087092"/>
    <w:rsid w:val="000878E3"/>
    <w:rsid w:val="00087946"/>
    <w:rsid w:val="00094A39"/>
    <w:rsid w:val="000969F6"/>
    <w:rsid w:val="000A55F4"/>
    <w:rsid w:val="000F3EC3"/>
    <w:rsid w:val="000F6DF8"/>
    <w:rsid w:val="00155A1B"/>
    <w:rsid w:val="00162DA6"/>
    <w:rsid w:val="00183BA6"/>
    <w:rsid w:val="001A0837"/>
    <w:rsid w:val="001D55E8"/>
    <w:rsid w:val="001D7A43"/>
    <w:rsid w:val="001E1686"/>
    <w:rsid w:val="002042CD"/>
    <w:rsid w:val="00235AE3"/>
    <w:rsid w:val="0024593C"/>
    <w:rsid w:val="00285AE9"/>
    <w:rsid w:val="0028673F"/>
    <w:rsid w:val="00297D64"/>
    <w:rsid w:val="002A038D"/>
    <w:rsid w:val="002B6DD1"/>
    <w:rsid w:val="002D195C"/>
    <w:rsid w:val="002D7257"/>
    <w:rsid w:val="00323185"/>
    <w:rsid w:val="00326B25"/>
    <w:rsid w:val="00344860"/>
    <w:rsid w:val="00347278"/>
    <w:rsid w:val="00362F14"/>
    <w:rsid w:val="00364C62"/>
    <w:rsid w:val="003F7060"/>
    <w:rsid w:val="00405D07"/>
    <w:rsid w:val="0042565A"/>
    <w:rsid w:val="00430752"/>
    <w:rsid w:val="00464064"/>
    <w:rsid w:val="004653EB"/>
    <w:rsid w:val="00485E99"/>
    <w:rsid w:val="00486BAA"/>
    <w:rsid w:val="004A49B5"/>
    <w:rsid w:val="004A70A5"/>
    <w:rsid w:val="004A7CF9"/>
    <w:rsid w:val="004C6A77"/>
    <w:rsid w:val="00513FDB"/>
    <w:rsid w:val="00514248"/>
    <w:rsid w:val="00530864"/>
    <w:rsid w:val="005676E8"/>
    <w:rsid w:val="0057324E"/>
    <w:rsid w:val="00596E30"/>
    <w:rsid w:val="005A4107"/>
    <w:rsid w:val="005A680A"/>
    <w:rsid w:val="005B2450"/>
    <w:rsid w:val="005C2EFC"/>
    <w:rsid w:val="005C369A"/>
    <w:rsid w:val="005F3CD3"/>
    <w:rsid w:val="006014BD"/>
    <w:rsid w:val="006058D1"/>
    <w:rsid w:val="00620FC4"/>
    <w:rsid w:val="00622D99"/>
    <w:rsid w:val="00637915"/>
    <w:rsid w:val="00654213"/>
    <w:rsid w:val="00671EC9"/>
    <w:rsid w:val="006724B3"/>
    <w:rsid w:val="0068464C"/>
    <w:rsid w:val="006916EA"/>
    <w:rsid w:val="006F368A"/>
    <w:rsid w:val="006F3A83"/>
    <w:rsid w:val="006F5338"/>
    <w:rsid w:val="00721E17"/>
    <w:rsid w:val="00733B77"/>
    <w:rsid w:val="0075088C"/>
    <w:rsid w:val="007B38B8"/>
    <w:rsid w:val="007B4F08"/>
    <w:rsid w:val="007D060C"/>
    <w:rsid w:val="007D134D"/>
    <w:rsid w:val="007D45C2"/>
    <w:rsid w:val="007F18D9"/>
    <w:rsid w:val="007F4146"/>
    <w:rsid w:val="007F6048"/>
    <w:rsid w:val="00802696"/>
    <w:rsid w:val="00813409"/>
    <w:rsid w:val="00821402"/>
    <w:rsid w:val="0083589C"/>
    <w:rsid w:val="0086055B"/>
    <w:rsid w:val="00873C65"/>
    <w:rsid w:val="00880504"/>
    <w:rsid w:val="008A2260"/>
    <w:rsid w:val="008A3EC8"/>
    <w:rsid w:val="008D7815"/>
    <w:rsid w:val="00910D95"/>
    <w:rsid w:val="0093194B"/>
    <w:rsid w:val="00936BE6"/>
    <w:rsid w:val="0098641E"/>
    <w:rsid w:val="009C2CDC"/>
    <w:rsid w:val="009D0338"/>
    <w:rsid w:val="009F630D"/>
    <w:rsid w:val="00A05EBD"/>
    <w:rsid w:val="00A279FD"/>
    <w:rsid w:val="00A479C7"/>
    <w:rsid w:val="00A64C9E"/>
    <w:rsid w:val="00A8348B"/>
    <w:rsid w:val="00A84112"/>
    <w:rsid w:val="00AC2672"/>
    <w:rsid w:val="00AC3D4F"/>
    <w:rsid w:val="00AD0926"/>
    <w:rsid w:val="00AD1869"/>
    <w:rsid w:val="00AE6B5D"/>
    <w:rsid w:val="00AF604A"/>
    <w:rsid w:val="00B05446"/>
    <w:rsid w:val="00B172A8"/>
    <w:rsid w:val="00B261A9"/>
    <w:rsid w:val="00B31EF3"/>
    <w:rsid w:val="00B321D5"/>
    <w:rsid w:val="00B4548E"/>
    <w:rsid w:val="00B5492B"/>
    <w:rsid w:val="00BA5EAB"/>
    <w:rsid w:val="00BB631B"/>
    <w:rsid w:val="00BE2217"/>
    <w:rsid w:val="00C52E3B"/>
    <w:rsid w:val="00C57466"/>
    <w:rsid w:val="00C578C5"/>
    <w:rsid w:val="00C65B1F"/>
    <w:rsid w:val="00C94DE3"/>
    <w:rsid w:val="00CC049E"/>
    <w:rsid w:val="00CC470A"/>
    <w:rsid w:val="00CD42E6"/>
    <w:rsid w:val="00D243CE"/>
    <w:rsid w:val="00D332C3"/>
    <w:rsid w:val="00D43543"/>
    <w:rsid w:val="00D637EE"/>
    <w:rsid w:val="00D655CA"/>
    <w:rsid w:val="00DA718C"/>
    <w:rsid w:val="00DC13EA"/>
    <w:rsid w:val="00DC7188"/>
    <w:rsid w:val="00DD7C69"/>
    <w:rsid w:val="00DE393E"/>
    <w:rsid w:val="00DF359C"/>
    <w:rsid w:val="00DF41D2"/>
    <w:rsid w:val="00E15390"/>
    <w:rsid w:val="00E411D7"/>
    <w:rsid w:val="00E4561C"/>
    <w:rsid w:val="00E47971"/>
    <w:rsid w:val="00E57523"/>
    <w:rsid w:val="00E60D5A"/>
    <w:rsid w:val="00E66BCC"/>
    <w:rsid w:val="00E946E9"/>
    <w:rsid w:val="00EA6302"/>
    <w:rsid w:val="00EB7167"/>
    <w:rsid w:val="00EC06BA"/>
    <w:rsid w:val="00EE30B5"/>
    <w:rsid w:val="00F01B7A"/>
    <w:rsid w:val="00F34780"/>
    <w:rsid w:val="00F5150F"/>
    <w:rsid w:val="00F5191E"/>
    <w:rsid w:val="00FA12BC"/>
    <w:rsid w:val="00FB2F90"/>
    <w:rsid w:val="00FD61C4"/>
    <w:rsid w:val="00FE0B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semiHidden/>
    <w:unhideWhenUsed/>
    <w:rsid w:val="009F630D"/>
    <w:pPr>
      <w:tabs>
        <w:tab w:val="center" w:pos="4680"/>
        <w:tab w:val="right" w:pos="9360"/>
      </w:tabs>
    </w:pPr>
  </w:style>
  <w:style w:type="character" w:customStyle="1" w:styleId="HeaderChar">
    <w:name w:val="Header Char"/>
    <w:basedOn w:val="DefaultParagraphFont"/>
    <w:link w:val="Header"/>
    <w:uiPriority w:val="99"/>
    <w:semiHidden/>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semiHidden/>
    <w:unhideWhenUsed/>
    <w:rsid w:val="009F630D"/>
    <w:pPr>
      <w:tabs>
        <w:tab w:val="center" w:pos="4680"/>
        <w:tab w:val="right" w:pos="9360"/>
      </w:tabs>
    </w:pPr>
  </w:style>
  <w:style w:type="character" w:customStyle="1" w:styleId="HeaderChar">
    <w:name w:val="Header Char"/>
    <w:basedOn w:val="DefaultParagraphFont"/>
    <w:link w:val="Header"/>
    <w:uiPriority w:val="99"/>
    <w:semiHidden/>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theme" Target="theme/theme1.xml"/><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3.png"/><Relationship Id="rId89" Type="http://schemas.openxmlformats.org/officeDocument/2006/relationships/image" Target="media/image78.jpeg"/><Relationship Id="rId112" Type="http://schemas.openxmlformats.org/officeDocument/2006/relationships/image" Target="media/image101.png"/><Relationship Id="rId16" Type="http://schemas.openxmlformats.org/officeDocument/2006/relationships/image" Target="media/image8.png"/><Relationship Id="rId107" Type="http://schemas.openxmlformats.org/officeDocument/2006/relationships/image" Target="media/image96.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6.png"/><Relationship Id="rId102" Type="http://schemas.openxmlformats.org/officeDocument/2006/relationships/image" Target="media/image91.png"/><Relationship Id="rId110" Type="http://schemas.openxmlformats.org/officeDocument/2006/relationships/image" Target="media/image99.jpeg"/><Relationship Id="rId115" Type="http://schemas.openxmlformats.org/officeDocument/2006/relationships/image" Target="media/image104.jpe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89.jpeg"/><Relationship Id="rId105" Type="http://schemas.openxmlformats.org/officeDocument/2006/relationships/image" Target="media/image94.png"/><Relationship Id="rId113" Type="http://schemas.openxmlformats.org/officeDocument/2006/relationships/image" Target="media/image102.png"/><Relationship Id="rId8" Type="http://schemas.openxmlformats.org/officeDocument/2006/relationships/endnotes" Target="endnotes.xml"/><Relationship Id="rId51" Type="http://schemas.openxmlformats.org/officeDocument/2006/relationships/footer" Target="footer1.xml"/><Relationship Id="rId72" Type="http://schemas.openxmlformats.org/officeDocument/2006/relationships/image" Target="media/image63.png"/><Relationship Id="rId80" Type="http://schemas.openxmlformats.org/officeDocument/2006/relationships/footer" Target="footer2.xml"/><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2.png"/><Relationship Id="rId108" Type="http://schemas.openxmlformats.org/officeDocument/2006/relationships/image" Target="media/image97.jpeg"/><Relationship Id="rId11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image" Target="media/image72.png"/><Relationship Id="rId88" Type="http://schemas.openxmlformats.org/officeDocument/2006/relationships/image" Target="media/image77.jpe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jpeg"/><Relationship Id="rId106" Type="http://schemas.openxmlformats.org/officeDocument/2006/relationships/image" Target="media/image95.png"/><Relationship Id="rId114" Type="http://schemas.openxmlformats.org/officeDocument/2006/relationships/image" Target="media/image103.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footer" Target="footer3.xml"/><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jpeg"/><Relationship Id="rId101" Type="http://schemas.openxmlformats.org/officeDocument/2006/relationships/image" Target="media/image90.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8.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9ECFED-4C94-46C5-AF6E-E69F24D597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90</Pages>
  <Words>14974</Words>
  <Characters>85353</Characters>
  <Application>Microsoft Office Word</Application>
  <DocSecurity>0</DocSecurity>
  <Lines>711</Lines>
  <Paragraphs>200</Paragraphs>
  <ScaleCrop>false</ScaleCrop>
  <HeadingPairs>
    <vt:vector size="2" baseType="variant">
      <vt:variant>
        <vt:lpstr>Title</vt:lpstr>
      </vt:variant>
      <vt:variant>
        <vt:i4>1</vt:i4>
      </vt:variant>
    </vt:vector>
  </HeadingPairs>
  <TitlesOfParts>
    <vt:vector size="1" baseType="lpstr">
      <vt:lpstr/>
    </vt:vector>
  </TitlesOfParts>
  <Company>Illinois State University</Company>
  <LinksUpToDate>false</LinksUpToDate>
  <CharactersWithSpaces>100127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bawargo</cp:lastModifiedBy>
  <cp:revision>6</cp:revision>
  <cp:lastPrinted>2009-12-03T17:47:00Z</cp:lastPrinted>
  <dcterms:created xsi:type="dcterms:W3CDTF">2010-11-19T20:06:00Z</dcterms:created>
  <dcterms:modified xsi:type="dcterms:W3CDTF">2012-07-30T16:02:00Z</dcterms:modified>
</cp:coreProperties>
</file>