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4BEE" w:rsidRPr="0077410B" w:rsidRDefault="00B46802" w:rsidP="00B46802">
      <w:pPr>
        <w:tabs>
          <w:tab w:val="left" w:pos="1490"/>
        </w:tabs>
        <w:rPr>
          <w:b/>
          <w:sz w:val="48"/>
          <w:szCs w:val="48"/>
        </w:rPr>
      </w:pPr>
      <w:r>
        <w:rPr>
          <w:b/>
          <w:sz w:val="48"/>
          <w:szCs w:val="48"/>
        </w:rPr>
        <w:tab/>
      </w:r>
    </w:p>
    <w:p w:rsidR="00834BEE" w:rsidRPr="0077410B" w:rsidRDefault="00834BEE" w:rsidP="00834BEE">
      <w:pPr>
        <w:jc w:val="center"/>
        <w:rPr>
          <w:b/>
          <w:sz w:val="48"/>
          <w:szCs w:val="48"/>
        </w:rPr>
      </w:pPr>
    </w:p>
    <w:p w:rsidR="00834BEE" w:rsidRPr="0077410B" w:rsidRDefault="00834BEE"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Fall </w:t>
      </w:r>
      <w:r w:rsidR="005D717C" w:rsidRPr="0077410B">
        <w:rPr>
          <w:b/>
          <w:sz w:val="48"/>
          <w:szCs w:val="48"/>
        </w:rPr>
        <w:t>20</w:t>
      </w:r>
      <w:r w:rsidR="00BE4FFB">
        <w:rPr>
          <w:b/>
          <w:sz w:val="48"/>
          <w:szCs w:val="48"/>
        </w:rPr>
        <w:t>10</w:t>
      </w:r>
    </w:p>
    <w:p w:rsidR="007151EB" w:rsidRPr="0077410B" w:rsidRDefault="007151EB" w:rsidP="00834BEE">
      <w:pPr>
        <w:jc w:val="center"/>
        <w:rPr>
          <w:b/>
          <w:sz w:val="48"/>
          <w:szCs w:val="48"/>
        </w:rPr>
      </w:pPr>
    </w:p>
    <w:p w:rsidR="007151EB" w:rsidRPr="0077410B" w:rsidRDefault="00BE4FFB" w:rsidP="00834BEE">
      <w:pPr>
        <w:jc w:val="center"/>
        <w:rPr>
          <w:b/>
          <w:sz w:val="32"/>
          <w:szCs w:val="32"/>
        </w:rPr>
      </w:pPr>
      <w:r>
        <w:rPr>
          <w:b/>
          <w:sz w:val="32"/>
          <w:szCs w:val="32"/>
        </w:rPr>
        <w:t>TA Version</w:t>
      </w:r>
    </w:p>
    <w:p w:rsidR="007151EB" w:rsidRPr="0077410B" w:rsidRDefault="007151EB" w:rsidP="00834BEE">
      <w:pPr>
        <w:jc w:val="cente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t>
      </w:r>
      <w:proofErr w:type="spellStart"/>
      <w:r w:rsidRPr="0077410B">
        <w:rPr>
          <w:b/>
          <w:sz w:val="32"/>
          <w:szCs w:val="32"/>
        </w:rPr>
        <w:t>Wargo</w:t>
      </w:r>
      <w:proofErr w:type="spellEnd"/>
      <w:r w:rsidRPr="0077410B">
        <w:rPr>
          <w:b/>
          <w:sz w:val="32"/>
          <w:szCs w:val="32"/>
        </w:rPr>
        <w:t xml:space="preserve">, D.C. </w:t>
      </w:r>
    </w:p>
    <w:p w:rsidR="00834BEE" w:rsidRPr="0077410B" w:rsidRDefault="00834BEE"/>
    <w:p w:rsidR="00834BEE" w:rsidRPr="0077410B" w:rsidRDefault="00834BEE"/>
    <w:p w:rsidR="00834BEE" w:rsidRPr="0077410B" w:rsidRDefault="00834BEE"/>
    <w:p w:rsidR="00834BEE" w:rsidRPr="0077410B" w:rsidRDefault="00834BEE"/>
    <w:p w:rsidR="00834BEE" w:rsidRPr="0077410B" w:rsidRDefault="00834BEE"/>
    <w:p w:rsidR="00834BEE" w:rsidRPr="0077410B" w:rsidRDefault="00BE4FFB">
      <w:r w:rsidRPr="00BE4FFB">
        <w:rPr>
          <w:noProof/>
        </w:rPr>
        <w:drawing>
          <wp:anchor distT="0" distB="0" distL="114300" distR="114300" simplePos="0" relativeHeight="251860992" behindDoc="1" locked="0" layoutInCell="1" allowOverlap="1">
            <wp:simplePos x="0" y="0"/>
            <wp:positionH relativeFrom="margin">
              <wp:align>center</wp:align>
            </wp:positionH>
            <wp:positionV relativeFrom="margin">
              <wp:align>bottom</wp:align>
            </wp:positionV>
            <wp:extent cx="4288790" cy="3657600"/>
            <wp:effectExtent l="152400" t="0" r="264160" b="22860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4288790" cy="36576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834BEE" w:rsidRPr="0077410B" w:rsidRDefault="00834BEE"/>
    <w:p w:rsidR="00834BEE" w:rsidRPr="0077410B" w:rsidRDefault="00834BEE"/>
    <w:p w:rsidR="00834BEE" w:rsidRPr="0077410B" w:rsidRDefault="00834BEE"/>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6C095B" w:rsidRPr="0077410B" w:rsidRDefault="006C095B"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8"/>
          <w:headerReference w:type="default" r:id="rId9"/>
          <w:footerReference w:type="default" r:id="rId10"/>
          <w:pgSz w:w="12240" w:h="15840" w:code="1"/>
          <w:pgMar w:top="1008" w:right="1008" w:bottom="1008" w:left="1008" w:header="720" w:footer="720" w:gutter="0"/>
          <w:pgNumType w:start="1"/>
          <w:cols w:space="720"/>
          <w:titlePg/>
          <w:docGrid w:linePitch="360"/>
        </w:sectPr>
      </w:pPr>
    </w:p>
    <w:p w:rsidR="00FD1819" w:rsidRPr="0077410B" w:rsidRDefault="00FD1819" w:rsidP="00EC211C">
      <w:pPr>
        <w:outlineLvl w:val="0"/>
      </w:pPr>
      <w:r w:rsidRPr="0077410B">
        <w:rPr>
          <w:sz w:val="44"/>
        </w:rPr>
        <w:lastRenderedPageBreak/>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FD1819" w:rsidRPr="0077410B" w:rsidRDefault="00FD1819" w:rsidP="00FD1819"/>
    <w:p w:rsidR="00FD1819" w:rsidRPr="0077410B" w:rsidRDefault="00FD1819" w:rsidP="00FD1819">
      <w:r w:rsidRPr="0077410B">
        <w:t>You will earn points and be evaluated based on the following:</w:t>
      </w:r>
    </w:p>
    <w:p w:rsidR="00FD1819" w:rsidRPr="0077410B" w:rsidRDefault="00FD1819" w:rsidP="00FD1819">
      <w:r w:rsidRPr="0077410B">
        <w:tab/>
        <w:t>Participation during lab</w:t>
      </w:r>
    </w:p>
    <w:p w:rsidR="00FD1819" w:rsidRPr="0077410B" w:rsidRDefault="00FD1819" w:rsidP="00FD1819">
      <w:r w:rsidRPr="0077410B">
        <w:tab/>
        <w:t>Article summaries</w:t>
      </w:r>
    </w:p>
    <w:p w:rsidR="00FD1819" w:rsidRPr="0077410B" w:rsidRDefault="00FD1819" w:rsidP="00FD1819">
      <w:r w:rsidRPr="0077410B">
        <w:tab/>
        <w:t>Lab Quizzes</w:t>
      </w:r>
    </w:p>
    <w:p w:rsidR="00FD1819" w:rsidRPr="0077410B" w:rsidRDefault="00FD1819" w:rsidP="00FD1819"/>
    <w:p w:rsidR="00FD1819" w:rsidRPr="0077410B" w:rsidRDefault="00FD1819" w:rsidP="00FD1819">
      <w:r w:rsidRPr="0077410B">
        <w:t>Attendance for lab will be noted in terms of participation.  Your presence is required, but so is your participation.  Excessive absences will result in the student being dropped from lab, and consequently lecture.  You will not be able to pass BSC 181 without attending lab.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w:t>
      </w:r>
      <w:proofErr w:type="gramStart"/>
      <w:r w:rsidRPr="0077410B">
        <w:t>their own</w:t>
      </w:r>
      <w:proofErr w:type="gramEnd"/>
      <w:r w:rsidRPr="0077410B">
        <w:t xml:space="preserve">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 handing in article summaries.  The instructions for the article summaries will be found online on the class calendar.  Briefly, you will find current news articles (</w:t>
      </w:r>
      <w:r w:rsidRPr="0077410B">
        <w:rPr>
          <w:b/>
        </w:rPr>
        <w:t>not journal articles</w:t>
      </w:r>
      <w:r w:rsidRPr="0077410B">
        <w:t xml:space="preserve">… we want things from CNN or NBC or an actual newspaper) that relate to anatomy </w:t>
      </w:r>
      <w:r w:rsidRPr="0077410B">
        <w:lastRenderedPageBreak/>
        <w:t xml:space="preserve">and physiology and write a brief summary about the content of the article.   The due dates for the articles are also posted on the class website. </w:t>
      </w:r>
    </w:p>
    <w:p w:rsidR="00FD1819" w:rsidRPr="0077410B" w:rsidRDefault="00FD1819" w:rsidP="00FD1819"/>
    <w:p w:rsidR="00FD1819" w:rsidRPr="0077410B" w:rsidRDefault="00FD1819" w:rsidP="00FD1819">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FD1819" w:rsidRPr="0077410B" w:rsidRDefault="00FD1819" w:rsidP="00FD1819"/>
    <w:p w:rsidR="00FD1819" w:rsidRPr="0077410B" w:rsidRDefault="00FD1819" w:rsidP="00FD1819"/>
    <w:p w:rsidR="00FD1819" w:rsidRPr="0077410B" w:rsidRDefault="00FD1819" w:rsidP="00FD1819">
      <w:r w:rsidRPr="0077410B">
        <w:t>Name:</w:t>
      </w:r>
    </w:p>
    <w:p w:rsidR="00FD1819" w:rsidRPr="0077410B" w:rsidRDefault="00FD1819" w:rsidP="00FD1819"/>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p w:rsidR="00FD1819" w:rsidRPr="0077410B" w:rsidRDefault="00FD1819" w:rsidP="00FD1819"/>
    <w:p w:rsidR="00FD1819" w:rsidRPr="0077410B" w:rsidRDefault="00FD1819" w:rsidP="00FD1819"/>
    <w:p w:rsidR="00FD1819" w:rsidRPr="0077410B" w:rsidRDefault="00FD1819" w:rsidP="00FD1819"/>
    <w:p w:rsidR="00FD1819" w:rsidRPr="0077410B" w:rsidRDefault="00FD1819" w:rsidP="00FD1819"/>
    <w:p w:rsidR="00FD1819" w:rsidRPr="0077410B" w:rsidRDefault="00FD1819" w:rsidP="00FD1819"/>
    <w:p w:rsidR="00FD1819" w:rsidRPr="0077410B" w:rsidRDefault="00FD1819" w:rsidP="00FD1819">
      <w:r w:rsidRPr="0077410B">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56"/>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56"/>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751C67" w:rsidRPr="0077410B" w:rsidRDefault="00FF24ED" w:rsidP="00FD1819">
      <w:r>
        <w:br w:type="page"/>
      </w:r>
    </w:p>
    <w:p w:rsidR="00BE4FFB" w:rsidRDefault="00327539" w:rsidP="00D76420">
      <w:pPr>
        <w:outlineLvl w:val="0"/>
        <w:rPr>
          <w:b/>
          <w:sz w:val="36"/>
        </w:rPr>
      </w:pPr>
      <w:r>
        <w:rPr>
          <w:b/>
          <w:noProof/>
          <w:sz w:val="36"/>
        </w:rPr>
        <w:lastRenderedPageBrea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54" type="#_x0000_t65" style="position:absolute;margin-left:0;margin-top:0;width:237.6pt;height:110.85pt;z-index:-251454464;mso-wrap-distance-top:7.2pt;mso-wrap-distance-bottom:7.2pt;mso-position-horizontal:left;mso-position-horizontal-relative:margin;mso-position-vertical:top;mso-position-vertical-relative:margin" wrapcoords="-68 -98 -68 21795 19079 21795 20646 20232 20919 20232 21736 19059 21668 -98 -68 -98" o:allowincell="f" fillcolor="#d99594 [1941]" strokecolor="#d99594 [1941]" strokeweight="1pt">
            <v:fill opacity="19661f" color2="#f2dbdb [661]" angle="-45" focusposition="1" focussize="" focus="-50%" type="gradient"/>
            <v:shadow on="t" type="perspective" color="#622423 [1605]" opacity=".5" offset="1pt" offset2="-3pt"/>
            <v:textbox style="mso-next-textbox:#_x0000_s1054" inset="10.8pt,7.2pt,10.8pt">
              <w:txbxContent>
                <w:p w:rsidR="006A5137" w:rsidRPr="00C44722" w:rsidRDefault="006A5137" w:rsidP="00BE4FFB">
                  <w:pPr>
                    <w:rPr>
                      <w:rFonts w:eastAsiaTheme="majorEastAsia"/>
                      <w:b/>
                      <w:iCs/>
                      <w:color w:val="000000" w:themeColor="text1"/>
                    </w:rPr>
                  </w:pPr>
                  <w:r w:rsidRPr="00C44722">
                    <w:rPr>
                      <w:rFonts w:eastAsiaTheme="majorEastAsia"/>
                      <w:b/>
                      <w:iCs/>
                      <w:color w:val="000000" w:themeColor="text1"/>
                    </w:rPr>
                    <w:t>Materials Needed</w:t>
                  </w:r>
                </w:p>
                <w:p w:rsidR="006A5137" w:rsidRPr="00C44722" w:rsidRDefault="006A5137" w:rsidP="00BE4FFB">
                  <w:pPr>
                    <w:rPr>
                      <w:rFonts w:eastAsiaTheme="majorEastAsia"/>
                      <w:iCs/>
                      <w:color w:val="000000" w:themeColor="text1"/>
                    </w:rPr>
                  </w:pPr>
                  <w:r w:rsidRPr="00C44722">
                    <w:rPr>
                      <w:rFonts w:eastAsiaTheme="majorEastAsia"/>
                      <w:iCs/>
                      <w:color w:val="000000" w:themeColor="text1"/>
                    </w:rPr>
                    <w:tab/>
                    <w:t>Microscopes</w:t>
                  </w:r>
                </w:p>
                <w:p w:rsidR="006A5137" w:rsidRPr="00C44722" w:rsidRDefault="006A5137" w:rsidP="00BE4FFB">
                  <w:pPr>
                    <w:rPr>
                      <w:rFonts w:eastAsiaTheme="majorEastAsia"/>
                      <w:iCs/>
                      <w:color w:val="000000" w:themeColor="text1"/>
                    </w:rPr>
                  </w:pPr>
                  <w:r w:rsidRPr="00C44722">
                    <w:rPr>
                      <w:rFonts w:eastAsiaTheme="majorEastAsia"/>
                      <w:iCs/>
                      <w:color w:val="000000" w:themeColor="text1"/>
                    </w:rPr>
                    <w:tab/>
                  </w:r>
                </w:p>
                <w:p w:rsidR="006A5137" w:rsidRDefault="006A5137" w:rsidP="00BE4FFB">
                  <w:pPr>
                    <w:rPr>
                      <w:rFonts w:asciiTheme="majorHAnsi" w:eastAsiaTheme="majorEastAsia" w:hAnsiTheme="majorHAnsi" w:cstheme="majorBidi"/>
                      <w:i/>
                      <w:iCs/>
                      <w:color w:val="5A5A5A" w:themeColor="text1" w:themeTint="A5"/>
                    </w:rPr>
                  </w:pPr>
                </w:p>
              </w:txbxContent>
            </v:textbox>
            <w10:wrap type="square" anchorx="margin" anchory="margin"/>
          </v:shape>
        </w:pict>
      </w:r>
      <w:r>
        <w:rPr>
          <w:b/>
          <w:noProof/>
          <w:sz w:val="36"/>
        </w:rPr>
        <w:pict>
          <v:shape id="_x0000_s1055" type="#_x0000_t65" style="position:absolute;margin-left:381.55pt;margin-top:0;width:230.4pt;height:110.85pt;z-index:-251453440;mso-wrap-distance-top:7.2pt;mso-wrap-distance-bottom:7.2pt;mso-position-horizontal:right;mso-position-horizontal-relative:margin;mso-position-vertical:top;mso-position-vertical-relative:margin" wrapcoords="-70 -98 -70 21795 19067 21795 20615 20232 20896 20232 21741 19059 21670 -98 -70 -98" o:allowincell="f" fillcolor="#d99594 [1941]" strokecolor="#d99594 [1941]" strokeweight="1pt">
            <v:fill opacity="19661f" color2="#f2dbdb [661]" angle="-45" focusposition="1" focussize="" focus="-50%" type="gradient"/>
            <v:shadow on="t" type="perspective" color="#622423 [1605]" opacity=".5" offset="1pt" offset2="-3pt"/>
            <v:textbox style="mso-next-textbox:#_x0000_s1055" inset="10.8pt,7.2pt,10.8pt">
              <w:txbxContent>
                <w:p w:rsidR="006A5137" w:rsidRPr="00C44722" w:rsidRDefault="006A5137" w:rsidP="00BE4FFB">
                  <w:pPr>
                    <w:rPr>
                      <w:rFonts w:eastAsiaTheme="majorEastAsia"/>
                      <w:b/>
                      <w:iCs/>
                      <w:color w:val="000000" w:themeColor="text1"/>
                    </w:rPr>
                  </w:pPr>
                  <w:r w:rsidRPr="00C44722">
                    <w:rPr>
                      <w:rFonts w:eastAsiaTheme="majorEastAsia"/>
                      <w:b/>
                      <w:iCs/>
                      <w:color w:val="000000" w:themeColor="text1"/>
                    </w:rPr>
                    <w:t>Discussion/</w:t>
                  </w:r>
                  <w:proofErr w:type="spellStart"/>
                  <w:r w:rsidRPr="00C44722">
                    <w:rPr>
                      <w:rFonts w:eastAsiaTheme="majorEastAsia"/>
                      <w:b/>
                      <w:iCs/>
                      <w:color w:val="000000" w:themeColor="text1"/>
                    </w:rPr>
                    <w:t>Prelab</w:t>
                  </w:r>
                  <w:proofErr w:type="spellEnd"/>
                </w:p>
                <w:p w:rsidR="006A5137" w:rsidRPr="00C44722" w:rsidRDefault="006A5137" w:rsidP="00BE4FFB">
                  <w:pPr>
                    <w:pStyle w:val="ListParagraph"/>
                    <w:numPr>
                      <w:ilvl w:val="0"/>
                      <w:numId w:val="62"/>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6A5137" w:rsidRPr="00C44722" w:rsidRDefault="006A5137" w:rsidP="00BE4FFB">
                  <w:pPr>
                    <w:pStyle w:val="ListParagraph"/>
                    <w:numPr>
                      <w:ilvl w:val="0"/>
                      <w:numId w:val="62"/>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6A5137" w:rsidRPr="00BE4FFB" w:rsidRDefault="006A5137" w:rsidP="00BE4FFB">
                  <w:pPr>
                    <w:pStyle w:val="ListParagraph"/>
                    <w:numPr>
                      <w:ilvl w:val="0"/>
                      <w:numId w:val="62"/>
                    </w:numPr>
                    <w:rPr>
                      <w:rFonts w:eastAsiaTheme="majorEastAsia"/>
                      <w:iCs/>
                      <w:color w:val="000000" w:themeColor="text1"/>
                    </w:rPr>
                  </w:pPr>
                  <w:r w:rsidRPr="00C44722">
                    <w:rPr>
                      <w:rFonts w:eastAsiaTheme="majorEastAsia"/>
                      <w:iCs/>
                      <w:color w:val="000000" w:themeColor="text1"/>
                    </w:rPr>
                    <w:t xml:space="preserve">initial the last page of the lab </w:t>
                  </w:r>
                </w:p>
              </w:txbxContent>
            </v:textbox>
            <w10:wrap type="square" anchorx="margin" anchory="margin"/>
          </v:shape>
        </w:pict>
      </w: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751C67" w:rsidRPr="0077410B" w:rsidRDefault="00751C67" w:rsidP="00BE4FFB">
      <w:pPr>
        <w:jc w:val="center"/>
        <w:outlineLvl w:val="0"/>
        <w:rPr>
          <w:b/>
          <w:sz w:val="36"/>
        </w:rPr>
      </w:pPr>
      <w:r w:rsidRPr="0077410B">
        <w:rPr>
          <w:b/>
          <w:sz w:val="36"/>
        </w:rPr>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1931670</wp:posOffset>
            </wp:positionH>
            <wp:positionV relativeFrom="paragraph">
              <wp:posOffset>81280</wp:posOffset>
            </wp:positionV>
            <wp:extent cx="2574925" cy="2493010"/>
            <wp:effectExtent l="19050" t="0" r="0" b="0"/>
            <wp:wrapTight wrapText="bothSides">
              <wp:wrapPolygon edited="0">
                <wp:start x="-160" y="0"/>
                <wp:lineTo x="-160" y="21457"/>
                <wp:lineTo x="21573" y="21457"/>
                <wp:lineTo x="21573" y="0"/>
                <wp:lineTo x="-160"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574925" cy="2493010"/>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sidRPr="0077410B">
        <w:rPr>
          <w:szCs w:val="24"/>
        </w:rPr>
        <w:t>;  others</w:t>
      </w:r>
      <w:proofErr w:type="gramEnd"/>
      <w:r w:rsidRPr="0077410B">
        <w:rPr>
          <w:szCs w:val="24"/>
        </w:rPr>
        <w:t xml:space="preserve">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w:t>
      </w:r>
      <w:proofErr w:type="gramStart"/>
      <w:r w:rsidRPr="0077410B">
        <w:rPr>
          <w:szCs w:val="24"/>
        </w:rPr>
        <w:t>40X  (</w:t>
      </w:r>
      <w:proofErr w:type="gramEnd"/>
      <w:r w:rsidRPr="0077410B">
        <w:rPr>
          <w:szCs w:val="24"/>
        </w:rPr>
        <w:t xml:space="preserve">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w:t>
      </w:r>
      <w:proofErr w:type="gramStart"/>
      <w:r w:rsidRPr="0077410B">
        <w:rPr>
          <w:szCs w:val="24"/>
        </w:rPr>
        <w:t>100X  (</w:t>
      </w:r>
      <w:proofErr w:type="gramEnd"/>
      <w:r w:rsidRPr="0077410B">
        <w:rPr>
          <w:szCs w:val="24"/>
        </w:rPr>
        <w:t xml:space="preserve">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lastRenderedPageBreak/>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FF24ED" w:rsidRDefault="00751C67" w:rsidP="002D644B">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FF24ED">
      <w:pPr>
        <w:rPr>
          <w:b/>
        </w:rPr>
      </w:pPr>
      <w:r w:rsidRPr="0077410B">
        <w:rPr>
          <w:b/>
        </w:rPr>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proofErr w:type="spellStart"/>
      <w:r w:rsidRPr="0077410B">
        <w:rPr>
          <w:szCs w:val="24"/>
        </w:rPr>
        <w:t>Abbe</w:t>
      </w:r>
      <w:proofErr w:type="spellEnd"/>
      <w:r w:rsidRPr="0077410B">
        <w:rPr>
          <w:szCs w:val="24"/>
        </w:rPr>
        <w:t xml:space="preserve"> condenser:  this condenser can intensify the light coming from the light source.  It can be moved by using the knob below the stage.  Use the </w:t>
      </w:r>
      <w:proofErr w:type="spellStart"/>
      <w:r w:rsidRPr="0077410B">
        <w:rPr>
          <w:szCs w:val="24"/>
        </w:rPr>
        <w:t>Abbe</w:t>
      </w:r>
      <w:proofErr w:type="spellEnd"/>
      <w:r w:rsidRPr="0077410B">
        <w:rPr>
          <w:szCs w:val="24"/>
        </w:rPr>
        <w:t xml:space="preserv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w:t>
      </w:r>
      <w:proofErr w:type="gramStart"/>
      <w:r w:rsidRPr="0077410B">
        <w:rPr>
          <w:szCs w:val="24"/>
        </w:rPr>
        <w:t>use the fine adjust</w:t>
      </w:r>
      <w:proofErr w:type="gramEnd"/>
      <w:r w:rsidRPr="0077410B">
        <w:rPr>
          <w:szCs w:val="24"/>
        </w:rPr>
        <w:t xml:space="preserve">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r w:rsidRPr="0077410B">
        <w:rPr>
          <w:b/>
          <w:szCs w:val="24"/>
        </w:rPr>
        <w:t>parfocal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to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lastRenderedPageBreak/>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Default="00FF24ED" w:rsidP="00FF24ED">
      <w:pPr>
        <w:rPr>
          <w:sz w:val="44"/>
        </w:rPr>
      </w:pPr>
      <w:r>
        <w:rPr>
          <w:sz w:val="44"/>
        </w:rPr>
        <w:br w:type="page"/>
      </w:r>
    </w:p>
    <w:p w:rsidR="00FF24ED" w:rsidRPr="0077410B" w:rsidRDefault="00FF24ED" w:rsidP="00FF24ED">
      <w:pPr>
        <w:rPr>
          <w:sz w:val="44"/>
        </w:rPr>
      </w:pPr>
    </w:p>
    <w:p w:rsidR="00834BEE" w:rsidRPr="0077410B" w:rsidRDefault="00A240C4" w:rsidP="00EC211C">
      <w:pPr>
        <w:jc w:val="center"/>
        <w:outlineLvl w:val="0"/>
        <w:rPr>
          <w:b/>
          <w:sz w:val="28"/>
          <w:szCs w:val="28"/>
        </w:rPr>
      </w:pPr>
      <w:r w:rsidRPr="0077410B">
        <w:rPr>
          <w:b/>
          <w:sz w:val="28"/>
          <w:szCs w:val="28"/>
        </w:rPr>
        <w:t>Endocrine System</w:t>
      </w:r>
    </w:p>
    <w:p w:rsidR="00E534A1" w:rsidRDefault="00327539">
      <w:r w:rsidRPr="00327539">
        <w:rPr>
          <w:b/>
          <w:noProof/>
        </w:rPr>
        <w:pict>
          <v:shape id="_x0000_s1028" type="#_x0000_t65" style="position:absolute;margin-left:951.7pt;margin-top:27pt;width:230.4pt;height:165.6pt;z-index:-251531264;mso-wrap-distance-top:7.2pt;mso-wrap-distance-bottom:7.2pt;mso-position-horizontal:right;mso-position-horizontal-relative:margin;mso-position-vertical-relative:margin" wrapcoords="-70 -98 -70 21795 19067 21795 20615 20232 20896 20232 21741 19059 21670 -98 -70 -98" o:allowincell="f" fillcolor="#d99594 [1941]" strokecolor="#d99594 [1941]" strokeweight="1pt">
            <v:fill opacity="19661f" color2="#f2dbdb [661]" angle="-45" focusposition="1" focussize="" focus="-50%" type="gradient"/>
            <v:shadow on="t" type="perspective" color="#622423 [1605]" opacity=".5" offset="1pt" offset2="-3pt"/>
            <v:textbox style="mso-next-textbox:#_x0000_s1028" inset="10.8pt,7.2pt,10.8pt">
              <w:txbxContent>
                <w:p w:rsidR="006A5137" w:rsidRPr="00C44722" w:rsidRDefault="006A5137" w:rsidP="00E534A1">
                  <w:pPr>
                    <w:rPr>
                      <w:rFonts w:eastAsiaTheme="majorEastAsia"/>
                      <w:b/>
                      <w:iCs/>
                      <w:color w:val="000000" w:themeColor="text1"/>
                    </w:rPr>
                  </w:pPr>
                  <w:r w:rsidRPr="00C44722">
                    <w:rPr>
                      <w:rFonts w:eastAsiaTheme="majorEastAsia"/>
                      <w:b/>
                      <w:iCs/>
                      <w:color w:val="000000" w:themeColor="text1"/>
                    </w:rPr>
                    <w:t>Discussion/</w:t>
                  </w:r>
                  <w:proofErr w:type="spellStart"/>
                  <w:r w:rsidRPr="00C44722">
                    <w:rPr>
                      <w:rFonts w:eastAsiaTheme="majorEastAsia"/>
                      <w:b/>
                      <w:iCs/>
                      <w:color w:val="000000" w:themeColor="text1"/>
                    </w:rPr>
                    <w:t>Prelab</w:t>
                  </w:r>
                  <w:proofErr w:type="spellEnd"/>
                </w:p>
                <w:p w:rsidR="006A5137" w:rsidRPr="00C44722" w:rsidRDefault="006A5137" w:rsidP="00E534A1">
                  <w:pPr>
                    <w:pStyle w:val="ListParagraph"/>
                    <w:numPr>
                      <w:ilvl w:val="0"/>
                      <w:numId w:val="62"/>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6A5137" w:rsidRDefault="006A5137" w:rsidP="00E534A1">
                  <w:pPr>
                    <w:pStyle w:val="ListParagraph"/>
                    <w:numPr>
                      <w:ilvl w:val="0"/>
                      <w:numId w:val="62"/>
                    </w:numPr>
                    <w:rPr>
                      <w:rFonts w:eastAsiaTheme="majorEastAsia"/>
                      <w:iCs/>
                      <w:color w:val="000000" w:themeColor="text1"/>
                    </w:rPr>
                  </w:pPr>
                  <w:r w:rsidRPr="00C44722">
                    <w:rPr>
                      <w:rFonts w:eastAsiaTheme="majorEastAsia"/>
                      <w:iCs/>
                      <w:color w:val="000000" w:themeColor="text1"/>
                    </w:rPr>
                    <w:t>Endocrine versus Exocrine</w:t>
                  </w:r>
                </w:p>
                <w:p w:rsidR="006A5137" w:rsidRPr="00C44722" w:rsidRDefault="006A5137" w:rsidP="00E534A1">
                  <w:pPr>
                    <w:pStyle w:val="ListParagraph"/>
                    <w:numPr>
                      <w:ilvl w:val="0"/>
                      <w:numId w:val="62"/>
                    </w:numPr>
                    <w:rPr>
                      <w:rFonts w:eastAsiaTheme="majorEastAsia"/>
                      <w:iCs/>
                      <w:color w:val="000000" w:themeColor="text1"/>
                    </w:rPr>
                  </w:pPr>
                  <w:r>
                    <w:rPr>
                      <w:rFonts w:eastAsiaTheme="majorEastAsia"/>
                      <w:iCs/>
                      <w:color w:val="000000" w:themeColor="text1"/>
                    </w:rPr>
                    <w:t>Hypophyseal portal versus tract</w:t>
                  </w:r>
                </w:p>
                <w:p w:rsidR="006A5137" w:rsidRPr="00C44722" w:rsidRDefault="006A5137" w:rsidP="00E534A1">
                  <w:pPr>
                    <w:pStyle w:val="ListParagraph"/>
                    <w:numPr>
                      <w:ilvl w:val="0"/>
                      <w:numId w:val="62"/>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6A5137" w:rsidRPr="00C44722" w:rsidRDefault="006A5137" w:rsidP="00E534A1">
                  <w:pPr>
                    <w:pStyle w:val="ListParagraph"/>
                    <w:numPr>
                      <w:ilvl w:val="0"/>
                      <w:numId w:val="62"/>
                    </w:numPr>
                    <w:rPr>
                      <w:rFonts w:eastAsiaTheme="majorEastAsia"/>
                      <w:iCs/>
                      <w:color w:val="000000" w:themeColor="text1"/>
                    </w:rPr>
                  </w:pPr>
                  <w:r w:rsidRPr="00C44722">
                    <w:rPr>
                      <w:rFonts w:eastAsiaTheme="majorEastAsia"/>
                      <w:iCs/>
                      <w:color w:val="000000" w:themeColor="text1"/>
                    </w:rPr>
                    <w:t xml:space="preserve">initial the last page of the lab </w:t>
                  </w:r>
                </w:p>
                <w:p w:rsidR="006A5137" w:rsidRDefault="006A5137" w:rsidP="00E534A1">
                  <w:pPr>
                    <w:rPr>
                      <w:rFonts w:asciiTheme="majorHAnsi" w:eastAsiaTheme="majorEastAsia" w:hAnsiTheme="majorHAnsi" w:cstheme="majorBidi"/>
                      <w:i/>
                      <w:iCs/>
                      <w:color w:val="5A5A5A" w:themeColor="text1" w:themeTint="A5"/>
                    </w:rPr>
                  </w:pPr>
                </w:p>
                <w:p w:rsidR="006A5137" w:rsidRDefault="006A5137" w:rsidP="00E534A1">
                  <w:pPr>
                    <w:ind w:left="720"/>
                    <w:rPr>
                      <w:rFonts w:asciiTheme="majorHAnsi" w:eastAsiaTheme="majorEastAsia" w:hAnsiTheme="majorHAnsi" w:cstheme="majorBidi"/>
                      <w:i/>
                      <w:iCs/>
                      <w:color w:val="5A5A5A" w:themeColor="text1" w:themeTint="A5"/>
                    </w:rPr>
                  </w:pPr>
                </w:p>
                <w:p w:rsidR="006A5137" w:rsidRPr="00E534A1" w:rsidRDefault="006A5137" w:rsidP="00E534A1">
                  <w:pPr>
                    <w:rPr>
                      <w:rFonts w:asciiTheme="majorHAnsi" w:eastAsiaTheme="majorEastAsia" w:hAnsiTheme="majorHAnsi" w:cstheme="majorBidi"/>
                      <w:i/>
                      <w:iCs/>
                      <w:color w:val="5A5A5A" w:themeColor="text1" w:themeTint="A5"/>
                    </w:rPr>
                  </w:pPr>
                </w:p>
                <w:p w:rsidR="006A5137" w:rsidRDefault="006A5137" w:rsidP="00E534A1">
                  <w:p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ab/>
                  </w:r>
                </w:p>
              </w:txbxContent>
            </v:textbox>
            <w10:wrap type="tight" anchorx="margin" anchory="margin"/>
          </v:shape>
        </w:pict>
      </w:r>
      <w:r>
        <w:rPr>
          <w:noProof/>
          <w:lang w:eastAsia="zh-TW"/>
        </w:rPr>
        <w:pict>
          <v:shape id="_x0000_s1027" type="#_x0000_t65" style="position:absolute;margin-left:-.75pt;margin-top:26.7pt;width:237.6pt;height:165.6pt;z-index:-251532288;mso-wrap-distance-top:7.2pt;mso-wrap-distance-bottom:7.2pt;mso-position-horizontal-relative:margin;mso-position-vertical-relative:margin" wrapcoords="-68 -98 -68 21795 19079 21795 20646 20232 20919 20232 21736 19059 21668 -98 -68 -98" o:allowincell="f" fillcolor="#d99594 [1941]" strokecolor="#d99594 [1941]" strokeweight="1pt">
            <v:fill opacity="19661f" color2="#f2dbdb [661]" angle="-45" focusposition="1" focussize="" focus="-50%" type="gradient"/>
            <v:shadow on="t" type="perspective" color="#622423 [1605]" opacity=".5" offset="1pt" offset2="-3pt"/>
            <v:textbox style="mso-next-textbox:#_x0000_s1027" inset="10.8pt,7.2pt,10.8pt">
              <w:txbxContent>
                <w:p w:rsidR="006A5137" w:rsidRPr="00C44722" w:rsidRDefault="006A5137">
                  <w:pPr>
                    <w:rPr>
                      <w:rFonts w:eastAsiaTheme="majorEastAsia"/>
                      <w:b/>
                      <w:iCs/>
                      <w:color w:val="000000" w:themeColor="text1"/>
                    </w:rPr>
                  </w:pPr>
                  <w:r w:rsidRPr="00C44722">
                    <w:rPr>
                      <w:rFonts w:eastAsiaTheme="majorEastAsia"/>
                      <w:b/>
                      <w:iCs/>
                      <w:color w:val="000000" w:themeColor="text1"/>
                    </w:rPr>
                    <w:t>Materials Needed</w:t>
                  </w:r>
                </w:p>
                <w:p w:rsidR="006A5137" w:rsidRPr="00C44722" w:rsidRDefault="006A5137">
                  <w:pPr>
                    <w:rPr>
                      <w:rFonts w:eastAsiaTheme="majorEastAsia"/>
                      <w:iCs/>
                      <w:color w:val="000000" w:themeColor="text1"/>
                    </w:rPr>
                  </w:pPr>
                  <w:r w:rsidRPr="00C44722">
                    <w:rPr>
                      <w:rFonts w:eastAsiaTheme="majorEastAsia"/>
                      <w:iCs/>
                      <w:color w:val="000000" w:themeColor="text1"/>
                    </w:rPr>
                    <w:tab/>
                    <w:t>Microscopes</w:t>
                  </w:r>
                </w:p>
                <w:p w:rsidR="006A5137" w:rsidRPr="00C44722" w:rsidRDefault="006A5137">
                  <w:pPr>
                    <w:rPr>
                      <w:rFonts w:eastAsiaTheme="majorEastAsia"/>
                      <w:iCs/>
                      <w:color w:val="000000" w:themeColor="text1"/>
                    </w:rPr>
                  </w:pPr>
                  <w:r w:rsidRPr="00C44722">
                    <w:rPr>
                      <w:rFonts w:eastAsiaTheme="majorEastAsia"/>
                      <w:iCs/>
                      <w:color w:val="000000" w:themeColor="text1"/>
                    </w:rPr>
                    <w:tab/>
                    <w:t>Pituitary Gland Slide</w:t>
                  </w:r>
                </w:p>
                <w:p w:rsidR="006A5137" w:rsidRPr="00C44722" w:rsidRDefault="006A5137" w:rsidP="00E534A1">
                  <w:pPr>
                    <w:ind w:left="720"/>
                    <w:rPr>
                      <w:rFonts w:eastAsiaTheme="majorEastAsia"/>
                      <w:iCs/>
                      <w:color w:val="000000" w:themeColor="text1"/>
                    </w:rPr>
                  </w:pPr>
                  <w:r w:rsidRPr="00C44722">
                    <w:rPr>
                      <w:rFonts w:eastAsiaTheme="majorEastAsia"/>
                      <w:iCs/>
                      <w:color w:val="000000" w:themeColor="text1"/>
                    </w:rPr>
                    <w:t>Thyroid (contains parathyroid)</w:t>
                  </w:r>
                </w:p>
                <w:p w:rsidR="006A5137" w:rsidRPr="00C44722" w:rsidRDefault="006A5137" w:rsidP="00E534A1">
                  <w:pPr>
                    <w:ind w:left="720"/>
                    <w:rPr>
                      <w:rFonts w:eastAsiaTheme="majorEastAsia"/>
                      <w:iCs/>
                      <w:color w:val="000000" w:themeColor="text1"/>
                    </w:rPr>
                  </w:pPr>
                  <w:r w:rsidRPr="00C44722">
                    <w:rPr>
                      <w:rFonts w:eastAsiaTheme="majorEastAsia"/>
                      <w:iCs/>
                      <w:color w:val="000000" w:themeColor="text1"/>
                    </w:rPr>
                    <w:t>Adrenal gland</w:t>
                  </w:r>
                </w:p>
                <w:p w:rsidR="006A5137" w:rsidRPr="00C44722" w:rsidRDefault="006A5137" w:rsidP="00E534A1">
                  <w:pPr>
                    <w:ind w:left="720"/>
                    <w:rPr>
                      <w:rFonts w:eastAsiaTheme="majorEastAsia"/>
                      <w:iCs/>
                      <w:color w:val="000000" w:themeColor="text1"/>
                    </w:rPr>
                  </w:pPr>
                  <w:r w:rsidRPr="00C44722">
                    <w:rPr>
                      <w:rFonts w:eastAsiaTheme="majorEastAsia"/>
                      <w:iCs/>
                      <w:color w:val="000000" w:themeColor="text1"/>
                    </w:rPr>
                    <w:t>Pancreas</w:t>
                  </w:r>
                </w:p>
                <w:p w:rsidR="006A5137" w:rsidRPr="00C44722" w:rsidRDefault="006A5137" w:rsidP="00E534A1">
                  <w:pPr>
                    <w:ind w:left="720"/>
                    <w:rPr>
                      <w:rFonts w:eastAsiaTheme="majorEastAsia"/>
                      <w:iCs/>
                      <w:color w:val="000000" w:themeColor="text1"/>
                    </w:rPr>
                  </w:pPr>
                  <w:r w:rsidRPr="00C44722">
                    <w:rPr>
                      <w:rFonts w:eastAsiaTheme="majorEastAsia"/>
                      <w:iCs/>
                      <w:color w:val="000000" w:themeColor="text1"/>
                    </w:rPr>
                    <w:t>Thymus</w:t>
                  </w:r>
                </w:p>
                <w:p w:rsidR="006A5137" w:rsidRPr="00C44722" w:rsidRDefault="006A5137" w:rsidP="00E534A1">
                  <w:pPr>
                    <w:ind w:left="720"/>
                    <w:rPr>
                      <w:rFonts w:eastAsiaTheme="majorEastAsia"/>
                      <w:iCs/>
                      <w:color w:val="000000" w:themeColor="text1"/>
                    </w:rPr>
                  </w:pPr>
                  <w:r w:rsidRPr="00C44722">
                    <w:rPr>
                      <w:rFonts w:eastAsiaTheme="majorEastAsia"/>
                      <w:iCs/>
                      <w:color w:val="000000" w:themeColor="text1"/>
                    </w:rPr>
                    <w:t>Testes</w:t>
                  </w:r>
                </w:p>
                <w:p w:rsidR="006A5137" w:rsidRPr="00C44722" w:rsidRDefault="006A5137" w:rsidP="00E534A1">
                  <w:pPr>
                    <w:ind w:left="720"/>
                    <w:rPr>
                      <w:rFonts w:eastAsiaTheme="majorEastAsia"/>
                      <w:iCs/>
                      <w:color w:val="000000" w:themeColor="text1"/>
                    </w:rPr>
                  </w:pPr>
                  <w:r w:rsidRPr="00C44722">
                    <w:rPr>
                      <w:rFonts w:eastAsiaTheme="majorEastAsia"/>
                      <w:iCs/>
                      <w:color w:val="000000" w:themeColor="text1"/>
                    </w:rPr>
                    <w:t>Ovary</w:t>
                  </w:r>
                </w:p>
                <w:p w:rsidR="006A5137" w:rsidRDefault="006A5137">
                  <w:pPr>
                    <w:rPr>
                      <w:rFonts w:asciiTheme="majorHAnsi" w:eastAsiaTheme="majorEastAsia" w:hAnsiTheme="majorHAnsi" w:cstheme="majorBidi"/>
                      <w:i/>
                      <w:iCs/>
                      <w:color w:val="5A5A5A" w:themeColor="text1" w:themeTint="A5"/>
                    </w:rPr>
                  </w:pPr>
                </w:p>
              </w:txbxContent>
            </v:textbox>
            <w10:wrap type="tight" anchorx="margin" anchory="margin"/>
          </v:shape>
        </w:pict>
      </w:r>
    </w:p>
    <w:p w:rsidR="00E534A1" w:rsidRDefault="00E534A1"/>
    <w:p w:rsidR="00E534A1" w:rsidRPr="0077410B" w:rsidRDefault="00E534A1"/>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803141" w:rsidRDefault="00803141"/>
    <w:p w:rsidR="00C44722" w:rsidRDefault="00C44722"/>
    <w:p w:rsidR="00C44722" w:rsidRPr="0077410B" w:rsidRDefault="00C44722"/>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6F6BB0">
      <w:r>
        <w:rPr>
          <w:noProof/>
        </w:rPr>
        <w:drawing>
          <wp:anchor distT="0" distB="0" distL="114300" distR="114300" simplePos="0" relativeHeight="251617280" behindDoc="1" locked="0" layoutInCell="1" allowOverlap="1">
            <wp:simplePos x="0" y="0"/>
            <wp:positionH relativeFrom="margin">
              <wp:posOffset>3427095</wp:posOffset>
            </wp:positionH>
            <wp:positionV relativeFrom="margin">
              <wp:posOffset>3884295</wp:posOffset>
            </wp:positionV>
            <wp:extent cx="3181350" cy="4257675"/>
            <wp:effectExtent l="19050" t="0" r="0"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2" cstate="print"/>
                    <a:srcRect/>
                    <a:stretch>
                      <a:fillRect/>
                    </a:stretch>
                  </pic:blipFill>
                  <pic:spPr bwMode="auto">
                    <a:xfrm>
                      <a:off x="0" y="0"/>
                      <a:ext cx="3181350" cy="4257675"/>
                    </a:xfrm>
                    <a:prstGeom prst="rect">
                      <a:avLst/>
                    </a:prstGeom>
                    <a:noFill/>
                  </pic:spPr>
                </pic:pic>
              </a:graphicData>
            </a:graphic>
          </wp:anchor>
        </w:drawing>
      </w:r>
    </w:p>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6F6BB0" w:rsidRDefault="00FF24ED" w:rsidP="00FF24ED">
      <w:r>
        <w:br w:type="page"/>
      </w:r>
    </w:p>
    <w:p w:rsidR="00834BEE" w:rsidRPr="0077410B" w:rsidRDefault="000B086F" w:rsidP="00EC211C">
      <w:pPr>
        <w:outlineLvl w:val="0"/>
        <w:rPr>
          <w:b/>
        </w:rPr>
      </w:pPr>
      <w:r w:rsidRPr="0077410B">
        <w:rPr>
          <w:b/>
        </w:rPr>
        <w:lastRenderedPageBreak/>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r w:rsidRPr="0077410B">
        <w:rPr>
          <w:b/>
        </w:rPr>
        <w:t>hypophyseal portal</w:t>
      </w:r>
      <w:r w:rsidRPr="0077410B">
        <w:t xml:space="preserve">.  The portal provides a direct </w:t>
      </w:r>
      <w:r w:rsidRPr="0077410B">
        <w:rPr>
          <w:b/>
        </w:rPr>
        <w:t>circulatory pathway</w:t>
      </w:r>
      <w:r w:rsidRPr="0077410B">
        <w:t xml:space="preserve"> between the hypothalamus and the anterior pituitary.  </w:t>
      </w:r>
      <w:r w:rsidR="00751C67" w:rsidRPr="0077410B">
        <w:t xml:space="preserve">There are a variety of releasing hormones (Ex:  CRH, </w:t>
      </w:r>
      <w:proofErr w:type="spellStart"/>
      <w:r w:rsidR="00751C67" w:rsidRPr="0077410B">
        <w:t>GhRH</w:t>
      </w:r>
      <w:proofErr w:type="spellEnd"/>
      <w:r w:rsidR="00751C67" w:rsidRPr="0077410B">
        <w:t>,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hypophyseal portal goes to the anterior pituitary while the hypothalamic-hypophyseal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 xml:space="preserve">anterior pituitary, hypophyseal portal, </w:t>
      </w:r>
      <w:proofErr w:type="gramStart"/>
      <w:r w:rsidRPr="0077410B">
        <w:rPr>
          <w:b/>
        </w:rPr>
        <w:t>posterior</w:t>
      </w:r>
      <w:proofErr w:type="gramEnd"/>
      <w:r w:rsidRPr="0077410B">
        <w:rPr>
          <w:b/>
        </w:rPr>
        <w:t xml:space="preserve"> pituitary, hypothalamic-hypophyseal tract</w:t>
      </w:r>
    </w:p>
    <w:p w:rsidR="000B086F" w:rsidRPr="0077410B" w:rsidRDefault="000B086F"/>
    <w:p w:rsidR="000B086F" w:rsidRPr="0077410B" w:rsidRDefault="000B086F"/>
    <w:p w:rsidR="006C095B" w:rsidRDefault="006C095B" w:rsidP="006F6BB0"/>
    <w:p w:rsidR="00FF24ED" w:rsidRDefault="00FF24ED">
      <w:r>
        <w:rPr>
          <w:noProof/>
        </w:rPr>
        <w:drawing>
          <wp:anchor distT="0" distB="0" distL="114300" distR="114300" simplePos="0" relativeHeight="251618304" behindDoc="1" locked="0" layoutInCell="1" allowOverlap="1">
            <wp:simplePos x="0" y="0"/>
            <wp:positionH relativeFrom="margin">
              <wp:align>center</wp:align>
            </wp:positionH>
            <wp:positionV relativeFrom="margin">
              <wp:align>bottom</wp:align>
            </wp:positionV>
            <wp:extent cx="4981575" cy="4600575"/>
            <wp:effectExtent l="1905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3" cstate="print"/>
                    <a:srcRect/>
                    <a:stretch>
                      <a:fillRect/>
                    </a:stretch>
                  </pic:blipFill>
                  <pic:spPr bwMode="auto">
                    <a:xfrm>
                      <a:off x="0" y="0"/>
                      <a:ext cx="4981575" cy="4600575"/>
                    </a:xfrm>
                    <a:prstGeom prst="rect">
                      <a:avLst/>
                    </a:prstGeom>
                    <a:noFill/>
                  </pic:spPr>
                </pic:pic>
              </a:graphicData>
            </a:graphic>
          </wp:anchor>
        </w:drawing>
      </w:r>
      <w:r>
        <w:br w:type="page"/>
      </w:r>
    </w:p>
    <w:p w:rsidR="00FF24ED" w:rsidRPr="006F6BB0" w:rsidRDefault="00FF24ED" w:rsidP="006F6BB0"/>
    <w:p w:rsidR="002E596C" w:rsidRPr="0077410B" w:rsidRDefault="002E596C" w:rsidP="00EC211C">
      <w:pPr>
        <w:outlineLvl w:val="0"/>
        <w:rPr>
          <w:b/>
        </w:rPr>
      </w:pPr>
      <w:r w:rsidRPr="0077410B">
        <w:rPr>
          <w:b/>
        </w:rPr>
        <w:t>Pituitary gland</w:t>
      </w:r>
    </w:p>
    <w:p w:rsidR="002E596C" w:rsidRPr="0077410B" w:rsidRDefault="002E596C" w:rsidP="0073594D">
      <w:r w:rsidRPr="0077410B">
        <w:t xml:space="preserve">The pituitary gland is divided into two lobes:  anterior and posterior.  They have different appearances since they have different functions.  The adenohypophysis (anterior) has a much more cellular appearance to it since it is responsible for manufacturing and secreting hormones.  The neurohypophysis has fewer cells and glands and has a smoother appearance.  </w:t>
      </w:r>
    </w:p>
    <w:p w:rsidR="00573D1E" w:rsidRPr="0077410B" w:rsidRDefault="00573D1E" w:rsidP="0073594D"/>
    <w:p w:rsidR="002E596C" w:rsidRPr="0077410B" w:rsidRDefault="002E596C" w:rsidP="0073594D">
      <w:pPr>
        <w:rPr>
          <w:b/>
        </w:rPr>
      </w:pPr>
    </w:p>
    <w:p w:rsidR="002E596C" w:rsidRPr="0077410B" w:rsidRDefault="002E596C" w:rsidP="0073594D">
      <w:pPr>
        <w:rPr>
          <w:b/>
        </w:rPr>
      </w:pPr>
    </w:p>
    <w:p w:rsidR="002E596C" w:rsidRPr="0077410B" w:rsidRDefault="00FF24ED" w:rsidP="0073594D">
      <w:pPr>
        <w:rPr>
          <w:b/>
        </w:rPr>
      </w:pPr>
      <w:r>
        <w:rPr>
          <w:b/>
          <w:noProof/>
        </w:rPr>
        <w:drawing>
          <wp:anchor distT="0" distB="0" distL="114300" distR="114300" simplePos="0" relativeHeight="251722752" behindDoc="1" locked="0" layoutInCell="1" allowOverlap="1">
            <wp:simplePos x="0" y="0"/>
            <wp:positionH relativeFrom="margin">
              <wp:posOffset>417195</wp:posOffset>
            </wp:positionH>
            <wp:positionV relativeFrom="paragraph">
              <wp:posOffset>163830</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6C095B" w:rsidRDefault="009368BE" w:rsidP="006F6BB0">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6F6BB0" w:rsidRPr="006F6BB0" w:rsidRDefault="006F6BB0" w:rsidP="006F6BB0"/>
    <w:p w:rsidR="0073594D" w:rsidRDefault="00D76420" w:rsidP="006F6BB0">
      <w:pPr>
        <w:outlineLvl w:val="0"/>
        <w:rPr>
          <w:b/>
        </w:rPr>
      </w:pPr>
      <w:r>
        <w:rPr>
          <w:b/>
          <w:noProof/>
        </w:rPr>
        <w:drawing>
          <wp:anchor distT="0" distB="0" distL="114300" distR="114300" simplePos="0" relativeHeight="251620352" behindDoc="1" locked="0" layoutInCell="1" allowOverlap="1">
            <wp:simplePos x="4752975" y="5600700"/>
            <wp:positionH relativeFrom="margin">
              <wp:align>right</wp:align>
            </wp:positionH>
            <wp:positionV relativeFrom="margin">
              <wp:align>bottom</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6F6BB0" w:rsidRPr="0077410B" w:rsidRDefault="006F6BB0" w:rsidP="006F6BB0">
      <w:pPr>
        <w:outlineLvl w:val="0"/>
      </w:pPr>
    </w:p>
    <w:p w:rsidR="006976CA" w:rsidRDefault="00F4083E">
      <w:r w:rsidRPr="0077410B">
        <w:t>The thyroid gland consists of follicles that produce some of the thyroid</w:t>
      </w:r>
      <w:r w:rsidR="00E67F63" w:rsidRPr="0077410B">
        <w:t xml:space="preserve"> hormones, and </w:t>
      </w:r>
      <w:proofErr w:type="spellStart"/>
      <w:proofErr w:type="gramStart"/>
      <w:r w:rsidR="00E67F63" w:rsidRPr="0077410B">
        <w:t>extrafollicular</w:t>
      </w:r>
      <w:proofErr w:type="spellEnd"/>
      <w:r w:rsidR="00E67F63" w:rsidRPr="0077410B">
        <w:t xml:space="preserve">  or</w:t>
      </w:r>
      <w:proofErr w:type="gramEnd"/>
      <w:r w:rsidR="00E67F63" w:rsidRPr="0077410B">
        <w:t xml:space="preserve">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6F6BB0" w:rsidRPr="0077410B" w:rsidRDefault="006F6BB0"/>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6F6BB0" w:rsidRDefault="00BC7ABC" w:rsidP="006F6BB0">
      <w:pPr>
        <w:pStyle w:val="ListParagraph"/>
        <w:numPr>
          <w:ilvl w:val="0"/>
          <w:numId w:val="24"/>
        </w:numPr>
      </w:pPr>
      <w:r w:rsidRPr="0077410B">
        <w:t>Identify and label the cavity of the follicle, filled with colloid</w:t>
      </w:r>
    </w:p>
    <w:p w:rsidR="006F6BB0" w:rsidRPr="00BE4FFB" w:rsidRDefault="006F6BB0" w:rsidP="00BE4FFB">
      <w:pPr>
        <w:pStyle w:val="ListParagraph"/>
        <w:numPr>
          <w:ilvl w:val="0"/>
          <w:numId w:val="24"/>
        </w:numPr>
      </w:pPr>
      <w:r>
        <w:rPr>
          <w:noProof/>
        </w:rPr>
        <w:t>I</w:t>
      </w:r>
      <w:r w:rsidR="006976CA" w:rsidRPr="0077410B">
        <w:rPr>
          <w:noProof/>
        </w:rPr>
        <w:t>dentify and label</w:t>
      </w:r>
      <w:r w:rsidR="006976CA" w:rsidRPr="0077410B">
        <w:t xml:space="preserve"> the </w:t>
      </w:r>
      <w:proofErr w:type="spellStart"/>
      <w:r w:rsidR="006976CA" w:rsidRPr="0077410B">
        <w:t>extrafollicular</w:t>
      </w:r>
      <w:proofErr w:type="spellEnd"/>
      <w:r w:rsidR="006976CA" w:rsidRPr="0077410B">
        <w:t xml:space="preserve"> (</w:t>
      </w:r>
      <w:proofErr w:type="spellStart"/>
      <w:r w:rsidR="006976CA" w:rsidRPr="0077410B">
        <w:t>parafollicular</w:t>
      </w:r>
      <w:proofErr w:type="spellEnd"/>
      <w:r w:rsidR="006976CA" w:rsidRPr="0077410B">
        <w:t>) cells</w:t>
      </w:r>
    </w:p>
    <w:p w:rsidR="00E67F63" w:rsidRPr="0077410B" w:rsidRDefault="00E67F63" w:rsidP="00EC211C">
      <w:pPr>
        <w:outlineLvl w:val="0"/>
      </w:pPr>
      <w:r w:rsidRPr="0077410B">
        <w:rPr>
          <w:b/>
        </w:rPr>
        <w:lastRenderedPageBreak/>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posOffset>3228975</wp:posOffset>
            </wp:positionH>
            <wp:positionV relativeFrom="paragraph">
              <wp:posOffset>22860</wp:posOffset>
            </wp:positionV>
            <wp:extent cx="3028950" cy="2056130"/>
            <wp:effectExtent l="19050" t="0" r="0" b="0"/>
            <wp:wrapTight wrapText="bothSides">
              <wp:wrapPolygon edited="0">
                <wp:start x="-136" y="0"/>
                <wp:lineTo x="-136" y="21413"/>
                <wp:lineTo x="21600" y="21413"/>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3028950" cy="205613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04483C"/>
    <w:p w:rsidR="0004483C" w:rsidRPr="0077410B" w:rsidRDefault="0004483C"/>
    <w:p w:rsidR="00E67F63" w:rsidRPr="0077410B" w:rsidRDefault="006F6BB0" w:rsidP="00EC211C">
      <w:pPr>
        <w:outlineLvl w:val="0"/>
        <w:rPr>
          <w:b/>
        </w:rPr>
      </w:pPr>
      <w:r>
        <w:rPr>
          <w:b/>
          <w:noProof/>
        </w:rPr>
        <w:drawing>
          <wp:anchor distT="0" distB="0" distL="114300" distR="114300" simplePos="0" relativeHeight="251709440" behindDoc="1" locked="0" layoutInCell="1" allowOverlap="1">
            <wp:simplePos x="0" y="0"/>
            <wp:positionH relativeFrom="margin">
              <wp:align>right</wp:align>
            </wp:positionH>
            <wp:positionV relativeFrom="margin">
              <wp:align>bottom</wp:align>
            </wp:positionV>
            <wp:extent cx="3310255" cy="3352800"/>
            <wp:effectExtent l="19050" t="0" r="444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3310255" cy="3352800"/>
                    </a:xfrm>
                    <a:prstGeom prst="rect">
                      <a:avLst/>
                    </a:prstGeom>
                    <a:noFill/>
                    <a:ln w="9525">
                      <a:noFill/>
                      <a:miter lim="800000"/>
                      <a:headEnd/>
                      <a:tailEnd/>
                    </a:ln>
                  </pic:spPr>
                </pic:pic>
              </a:graphicData>
            </a:graphic>
          </wp:anchor>
        </w:drawing>
      </w:r>
      <w:r w:rsidR="0057720F" w:rsidRPr="0077410B">
        <w:rPr>
          <w:b/>
        </w:rPr>
        <w:t>Adrenal Glands</w:t>
      </w:r>
    </w:p>
    <w:p w:rsidR="00F4083E" w:rsidRPr="0077410B" w:rsidRDefault="00F4083E"/>
    <w:p w:rsidR="00E34C50" w:rsidRPr="0077410B" w:rsidRDefault="00810081">
      <w:r w:rsidRPr="0077410B">
        <w:t xml:space="preserve">The adrenal glands are located superior to the kidney.  </w:t>
      </w:r>
      <w:r w:rsidR="00E34C50" w:rsidRPr="0077410B">
        <w:t>Because of this, sometimes you will see them referred to as the “suprarenal” glands.  The adrenal gland</w:t>
      </w:r>
      <w:r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w:t>
      </w:r>
      <w:proofErr w:type="spellStart"/>
      <w:r w:rsidRPr="0077410B">
        <w:t>Glomerulosa</w:t>
      </w:r>
      <w:proofErr w:type="spellEnd"/>
      <w:r w:rsidRPr="0077410B">
        <w:t xml:space="preserve">:  </w:t>
      </w:r>
      <w:proofErr w:type="spellStart"/>
      <w:r w:rsidR="00195D2F" w:rsidRPr="0077410B">
        <w:t>A</w:t>
      </w:r>
      <w:r w:rsidRPr="0077410B">
        <w:t>ldosterone</w:t>
      </w:r>
      <w:proofErr w:type="spellEnd"/>
    </w:p>
    <w:p w:rsidR="00E34C50" w:rsidRPr="0077410B" w:rsidRDefault="00E34C50" w:rsidP="00195D2F">
      <w:proofErr w:type="spellStart"/>
      <w:r w:rsidRPr="0077410B">
        <w:t>Zona</w:t>
      </w:r>
      <w:proofErr w:type="spellEnd"/>
      <w:r w:rsidRPr="0077410B">
        <w:t xml:space="preserve"> </w:t>
      </w:r>
      <w:proofErr w:type="spellStart"/>
      <w:r w:rsidRPr="0077410B">
        <w:t>Fasciculata</w:t>
      </w:r>
      <w:proofErr w:type="spellEnd"/>
      <w:r w:rsidRPr="0077410B">
        <w:t xml:space="preserve">:  </w:t>
      </w:r>
      <w:proofErr w:type="spellStart"/>
      <w:r w:rsidRPr="0077410B">
        <w:t>Cortisol</w:t>
      </w:r>
      <w:proofErr w:type="spellEnd"/>
    </w:p>
    <w:p w:rsidR="00195D2F" w:rsidRPr="0077410B" w:rsidRDefault="00195D2F" w:rsidP="00195D2F">
      <w:proofErr w:type="spellStart"/>
      <w:r w:rsidRPr="0077410B">
        <w:t>Zona</w:t>
      </w:r>
      <w:proofErr w:type="spellEnd"/>
      <w:r w:rsidRPr="0077410B">
        <w:t xml:space="preserve"> </w:t>
      </w:r>
      <w:proofErr w:type="spellStart"/>
      <w:r w:rsidRPr="0077410B">
        <w:t>Reticularis</w:t>
      </w:r>
      <w:proofErr w:type="spellEnd"/>
      <w:r w:rsidRPr="0077410B">
        <w:t>:  Testosterone</w:t>
      </w:r>
    </w:p>
    <w:p w:rsidR="00195D2F" w:rsidRPr="0077410B" w:rsidRDefault="00195D2F" w:rsidP="00195D2F"/>
    <w:p w:rsidR="00E34C50" w:rsidRPr="0077410B" w:rsidRDefault="00E34C50" w:rsidP="00EC211C">
      <w:pPr>
        <w:outlineLvl w:val="0"/>
        <w:rPr>
          <w:b/>
        </w:rPr>
      </w:pPr>
      <w:proofErr w:type="spellStart"/>
      <w:r w:rsidRPr="0077410B">
        <w:rPr>
          <w:b/>
        </w:rPr>
        <w:t>Medullary</w:t>
      </w:r>
      <w:proofErr w:type="spellEnd"/>
      <w:r w:rsidRPr="0077410B">
        <w:rPr>
          <w:b/>
        </w:rPr>
        <w:t xml:space="preserve"> hormones:</w:t>
      </w:r>
    </w:p>
    <w:p w:rsidR="00E34C50" w:rsidRPr="0077410B" w:rsidRDefault="00E34C50" w:rsidP="00EC211C">
      <w:pPr>
        <w:outlineLvl w:val="0"/>
      </w:pPr>
      <w:r w:rsidRPr="0077410B">
        <w:t>Epinephrine</w:t>
      </w:r>
    </w:p>
    <w:p w:rsidR="0057720F" w:rsidRPr="0077410B" w:rsidRDefault="00E34C50" w:rsidP="00195D2F">
      <w:proofErr w:type="spellStart"/>
      <w:r w:rsidRPr="0077410B">
        <w:t>Norepinephrine</w:t>
      </w:r>
      <w:proofErr w:type="spellEnd"/>
      <w:r w:rsidR="00810081" w:rsidRPr="0077410B">
        <w:t xml:space="preserve">  </w:t>
      </w:r>
    </w:p>
    <w:p w:rsidR="00810081" w:rsidRPr="0077410B" w:rsidRDefault="00810081"/>
    <w:p w:rsidR="00810081" w:rsidRPr="0077410B" w:rsidRDefault="00810081">
      <w:r w:rsidRPr="0077410B">
        <w:lastRenderedPageBreak/>
        <w:t xml:space="preserve">The </w:t>
      </w:r>
      <w:proofErr w:type="gramStart"/>
      <w:r w:rsidRPr="0077410B">
        <w:t xml:space="preserve">medulla contains cells called </w:t>
      </w:r>
      <w:proofErr w:type="spellStart"/>
      <w:r w:rsidRPr="0077410B">
        <w:rPr>
          <w:b/>
        </w:rPr>
        <w:t>chromaffin</w:t>
      </w:r>
      <w:proofErr w:type="spellEnd"/>
      <w:r w:rsidRPr="0077410B">
        <w:t xml:space="preserve"> cells and are</w:t>
      </w:r>
      <w:proofErr w:type="gramEnd"/>
      <w:r w:rsidRPr="0077410B">
        <w:t xml:space="preserv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6C095B" w:rsidRPr="0077410B" w:rsidRDefault="006C095B" w:rsidP="00EC211C">
      <w:pPr>
        <w:outlineLvl w:val="0"/>
        <w:rPr>
          <w:b/>
        </w:rPr>
      </w:pPr>
    </w:p>
    <w:p w:rsidR="00810081" w:rsidRPr="0077410B" w:rsidRDefault="00D76420" w:rsidP="00EC211C">
      <w:pPr>
        <w:outlineLvl w:val="0"/>
      </w:pPr>
      <w:r>
        <w:rPr>
          <w:b/>
          <w:noProof/>
        </w:rPr>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w:t>
      </w:r>
      <w:proofErr w:type="spellStart"/>
      <w:r w:rsidRPr="0077410B">
        <w:t>Langerhans</w:t>
      </w:r>
      <w:proofErr w:type="spellEnd"/>
      <w:r w:rsidRPr="0077410B">
        <w:t xml:space="preserve">).  These are not cells that you will be able to distinguish one from another on the microscope.  </w:t>
      </w:r>
    </w:p>
    <w:p w:rsidR="001269C3" w:rsidRPr="0077410B" w:rsidRDefault="001269C3"/>
    <w:p w:rsidR="001269C3" w:rsidRPr="0077410B" w:rsidRDefault="001269C3">
      <w:r w:rsidRPr="0077410B">
        <w:t>“</w:t>
      </w:r>
      <w:proofErr w:type="spellStart"/>
      <w:r w:rsidRPr="0077410B">
        <w:t>Acini</w:t>
      </w:r>
      <w:proofErr w:type="spellEnd"/>
      <w:r w:rsidRPr="0077410B">
        <w:t xml:space="preserve">” is Latin for “berries.”  The </w:t>
      </w:r>
      <w:proofErr w:type="spellStart"/>
      <w:r w:rsidRPr="0077410B">
        <w:t>acinar</w:t>
      </w:r>
      <w:proofErr w:type="spellEnd"/>
      <w:r w:rsidRPr="0077410B">
        <w:t xml:space="preserve"> cells have a clustered, berry-like arrangement.  It is these cells that are responsible for the production of the exocrine secretions.  These cells are stimulated by the hormones </w:t>
      </w:r>
      <w:proofErr w:type="spellStart"/>
      <w:r w:rsidRPr="0077410B">
        <w:rPr>
          <w:b/>
        </w:rPr>
        <w:t>secretin</w:t>
      </w:r>
      <w:proofErr w:type="spellEnd"/>
      <w:r w:rsidRPr="0077410B">
        <w:t xml:space="preserve"> and </w:t>
      </w:r>
      <w:proofErr w:type="spellStart"/>
      <w:r w:rsidRPr="0077410B">
        <w:rPr>
          <w:b/>
        </w:rPr>
        <w:t>cholecystokinin</w:t>
      </w:r>
      <w:proofErr w:type="spellEnd"/>
      <w:r w:rsidRPr="0077410B">
        <w:t xml:space="preserve"> to produce </w:t>
      </w:r>
      <w:r w:rsidRPr="0077410B">
        <w:rPr>
          <w:b/>
        </w:rPr>
        <w:t>enzymes</w:t>
      </w:r>
      <w:r w:rsidRPr="0077410B">
        <w:t xml:space="preserve"> like </w:t>
      </w:r>
      <w:proofErr w:type="spellStart"/>
      <w:r w:rsidRPr="0077410B">
        <w:t>trypsin</w:t>
      </w:r>
      <w:proofErr w:type="spellEnd"/>
      <w:r w:rsidRPr="0077410B">
        <w:t xml:space="preserve">, </w:t>
      </w:r>
      <w:proofErr w:type="spellStart"/>
      <w:r w:rsidRPr="0077410B">
        <w:t>chymotrypsin</w:t>
      </w:r>
      <w:proofErr w:type="spellEnd"/>
      <w:r w:rsidRPr="0077410B">
        <w:t xml:space="preserve">,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 xml:space="preserve">Try to get a sense of the Islets and the </w:t>
      </w:r>
      <w:proofErr w:type="spellStart"/>
      <w:r w:rsidRPr="0077410B">
        <w:t>Acini</w:t>
      </w:r>
      <w:proofErr w:type="spellEnd"/>
      <w:r w:rsidRPr="0077410B">
        <w:t xml:space="preserve">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6E4637" w:rsidRPr="0077410B" w:rsidRDefault="006E4637">
      <w:pPr>
        <w:rPr>
          <w:b/>
        </w:rPr>
      </w:pPr>
    </w:p>
    <w:p w:rsidR="00B122F9" w:rsidRPr="0077410B" w:rsidRDefault="00B122F9" w:rsidP="00EC211C">
      <w:pPr>
        <w:outlineLvl w:val="0"/>
        <w:rPr>
          <w:b/>
        </w:rPr>
      </w:pPr>
      <w:r w:rsidRPr="0077410B">
        <w:rPr>
          <w:b/>
        </w:rPr>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7610475"/>
            <wp:positionH relativeFrom="margin">
              <wp:align>right</wp:align>
            </wp:positionH>
            <wp:positionV relativeFrom="margin">
              <wp:align>bottom</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Pr="0077410B" w:rsidRDefault="005B5E25"/>
    <w:p w:rsidR="006E4637" w:rsidRPr="0077410B"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Pr="0077410B" w:rsidRDefault="0047726D">
      <w:r w:rsidRPr="0077410B">
        <w:tab/>
      </w:r>
      <w:r w:rsidR="006E4637" w:rsidRPr="0077410B">
        <w:t>Contain</w:t>
      </w:r>
      <w:r w:rsidRPr="0077410B">
        <w:t xml:space="preserve"> structures called Hassall’s corpuscles</w:t>
      </w:r>
    </w:p>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D76420" w:rsidRDefault="00D76420" w:rsidP="00EC211C">
      <w:pPr>
        <w:outlineLvl w:val="0"/>
      </w:pPr>
    </w:p>
    <w:p w:rsidR="006F6BB0" w:rsidRDefault="006F6BB0" w:rsidP="00EC211C">
      <w:pPr>
        <w:outlineLvl w:val="0"/>
        <w:rPr>
          <w:b/>
        </w:rPr>
      </w:pPr>
    </w:p>
    <w:p w:rsidR="001B31CB" w:rsidRPr="0077410B" w:rsidRDefault="001B31CB" w:rsidP="00EC211C">
      <w:pPr>
        <w:outlineLvl w:val="0"/>
        <w:rPr>
          <w:b/>
        </w:rPr>
      </w:pPr>
      <w:r w:rsidRPr="0077410B">
        <w:rPr>
          <w:b/>
        </w:rPr>
        <w:t>Testes</w:t>
      </w:r>
    </w:p>
    <w:p w:rsidR="001B31CB" w:rsidRPr="0077410B" w:rsidRDefault="00D76420">
      <w:r>
        <w:rPr>
          <w:noProof/>
        </w:rPr>
        <w:drawing>
          <wp:anchor distT="0" distB="0" distL="114300" distR="114300" simplePos="0" relativeHeight="251624448" behindDoc="1" locked="0" layoutInCell="1" allowOverlap="1">
            <wp:simplePos x="0" y="0"/>
            <wp:positionH relativeFrom="margin">
              <wp:posOffset>3125470</wp:posOffset>
            </wp:positionH>
            <wp:positionV relativeFrom="paragraph">
              <wp:posOffset>13970</wp:posOffset>
            </wp:positionV>
            <wp:extent cx="3180715" cy="2296160"/>
            <wp:effectExtent l="19050" t="0" r="635" b="0"/>
            <wp:wrapTight wrapText="bothSides">
              <wp:wrapPolygon edited="0">
                <wp:start x="-129" y="0"/>
                <wp:lineTo x="-129" y="21504"/>
                <wp:lineTo x="21604" y="21504"/>
                <wp:lineTo x="21604" y="0"/>
                <wp:lineTo x="-129"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3180715" cy="2296160"/>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w:t>
      </w:r>
      <w:proofErr w:type="spellStart"/>
      <w:r w:rsidRPr="0077410B">
        <w:t>seminiferous</w:t>
      </w:r>
      <w:proofErr w:type="spellEnd"/>
      <w:r w:rsidRPr="0077410B">
        <w:t xml:space="preserve">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77410B" w:rsidRDefault="0047726D" w:rsidP="00EC211C">
      <w:pPr>
        <w:outlineLvl w:val="0"/>
      </w:pPr>
      <w:r w:rsidRPr="0077410B">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w:t>
      </w:r>
      <w:proofErr w:type="gramStart"/>
      <w:r w:rsidRPr="0077410B">
        <w:t>)  You</w:t>
      </w:r>
      <w:proofErr w:type="gramEnd"/>
      <w:r w:rsidRPr="0077410B">
        <w:t xml:space="preserve">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w:t>
      </w:r>
      <w:proofErr w:type="spellStart"/>
      <w:r w:rsidR="00045B9A" w:rsidRPr="0077410B">
        <w:t>seminiferous</w:t>
      </w:r>
      <w:proofErr w:type="spellEnd"/>
      <w:r w:rsidR="00045B9A" w:rsidRPr="0077410B">
        <w:t xml:space="preserve">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 xml:space="preserve">Identify and label a </w:t>
      </w:r>
      <w:proofErr w:type="spellStart"/>
      <w:r w:rsidRPr="0077410B">
        <w:t>seminiferous</w:t>
      </w:r>
      <w:proofErr w:type="spellEnd"/>
      <w:r w:rsidRPr="0077410B">
        <w:t xml:space="preserve">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 xml:space="preserve">Identify and label the lumen of the </w:t>
      </w:r>
      <w:proofErr w:type="spellStart"/>
      <w:r w:rsidRPr="0077410B">
        <w:t>seminiferous</w:t>
      </w:r>
      <w:proofErr w:type="spellEnd"/>
      <w:r w:rsidRPr="0077410B">
        <w:t xml:space="preserve"> tubule</w:t>
      </w:r>
    </w:p>
    <w:p w:rsidR="006F6BB0" w:rsidRDefault="00045B9A" w:rsidP="006F6BB0">
      <w:pPr>
        <w:pStyle w:val="ListParagraph"/>
        <w:numPr>
          <w:ilvl w:val="0"/>
          <w:numId w:val="29"/>
        </w:numPr>
      </w:pPr>
      <w:r w:rsidRPr="0077410B">
        <w:t>Identify the sperm cells (</w:t>
      </w:r>
      <w:proofErr w:type="spellStart"/>
      <w:r w:rsidRPr="0077410B">
        <w:t>spermatids</w:t>
      </w:r>
      <w:proofErr w:type="spellEnd"/>
      <w:r w:rsidRPr="0077410B">
        <w:t>)</w:t>
      </w:r>
    </w:p>
    <w:p w:rsidR="00045B9A" w:rsidRPr="0077410B" w:rsidRDefault="006F6BB0" w:rsidP="006F6BB0">
      <w:pPr>
        <w:pStyle w:val="ListParagraph"/>
        <w:numPr>
          <w:ilvl w:val="0"/>
          <w:numId w:val="29"/>
        </w:numPr>
      </w:pPr>
      <w:r>
        <w:t>I</w:t>
      </w:r>
      <w:r w:rsidR="00045B9A" w:rsidRPr="0077410B">
        <w:t xml:space="preserve">dentify and label the </w:t>
      </w:r>
      <w:proofErr w:type="spellStart"/>
      <w:r w:rsidR="00045B9A" w:rsidRPr="0077410B">
        <w:t>spermatagonia</w:t>
      </w:r>
      <w:proofErr w:type="spellEnd"/>
      <w:r w:rsidR="00045B9A" w:rsidRPr="0077410B">
        <w:t xml:space="preserve"> (</w:t>
      </w:r>
      <w:proofErr w:type="spellStart"/>
      <w:r w:rsidR="00045B9A" w:rsidRPr="0077410B">
        <w:t>spermatogenic</w:t>
      </w:r>
      <w:proofErr w:type="spellEnd"/>
      <w:r w:rsidR="00045B9A" w:rsidRPr="0077410B">
        <w:t xml:space="preserve"> cells)</w:t>
      </w:r>
    </w:p>
    <w:p w:rsidR="00866AD6" w:rsidRPr="0077410B" w:rsidRDefault="00866AD6">
      <w:pPr>
        <w:rPr>
          <w:b/>
        </w:rPr>
      </w:pPr>
    </w:p>
    <w:p w:rsidR="00866AD6" w:rsidRPr="0077410B" w:rsidRDefault="00866AD6">
      <w:pPr>
        <w:rPr>
          <w:b/>
        </w:rPr>
      </w:pPr>
    </w:p>
    <w:p w:rsidR="00D76420" w:rsidRDefault="00D76420" w:rsidP="00EC211C">
      <w:pPr>
        <w:outlineLvl w:val="0"/>
        <w:rPr>
          <w:b/>
        </w:rPr>
      </w:pPr>
    </w:p>
    <w:p w:rsidR="006F6BB0" w:rsidRDefault="006F6BB0" w:rsidP="00EC211C">
      <w:pPr>
        <w:outlineLvl w:val="0"/>
        <w:rPr>
          <w:b/>
        </w:rPr>
      </w:pPr>
    </w:p>
    <w:p w:rsidR="006F6BB0" w:rsidRDefault="006F6BB0" w:rsidP="00EC211C">
      <w:pPr>
        <w:outlineLvl w:val="0"/>
        <w:rPr>
          <w:b/>
        </w:rPr>
      </w:pPr>
    </w:p>
    <w:p w:rsidR="001B31CB" w:rsidRPr="0077410B" w:rsidRDefault="001B31CB" w:rsidP="00EC211C">
      <w:pPr>
        <w:outlineLvl w:val="0"/>
        <w:rPr>
          <w:b/>
        </w:rPr>
      </w:pPr>
      <w:r w:rsidRPr="0077410B">
        <w:rPr>
          <w:b/>
        </w:rPr>
        <w:t>Ovaries</w:t>
      </w:r>
    </w:p>
    <w:p w:rsidR="001B31CB" w:rsidRPr="0077410B" w:rsidRDefault="00B74273">
      <w:r w:rsidRPr="0077410B">
        <w:rPr>
          <w:noProof/>
        </w:rPr>
        <w:drawing>
          <wp:anchor distT="0" distB="0" distL="114300" distR="114300" simplePos="0" relativeHeight="251625472" behindDoc="1" locked="0" layoutInCell="1" allowOverlap="1">
            <wp:simplePos x="3267075" y="981075"/>
            <wp:positionH relativeFrom="margin">
              <wp:align>right</wp:align>
            </wp:positionH>
            <wp:positionV relativeFrom="margin">
              <wp:align>top</wp:align>
            </wp:positionV>
            <wp:extent cx="3724275" cy="2533650"/>
            <wp:effectExtent l="1905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 xml:space="preserve">erous, they are called </w:t>
      </w:r>
      <w:proofErr w:type="spellStart"/>
      <w:r w:rsidR="008E7F8D" w:rsidRPr="0077410B">
        <w:t>granulosa</w:t>
      </w:r>
      <w:proofErr w:type="spellEnd"/>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 xml:space="preserve">The cortex along the outer surface is the region in which the </w:t>
      </w:r>
      <w:proofErr w:type="spellStart"/>
      <w:r w:rsidRPr="0077410B">
        <w:t>oocytes</w:t>
      </w:r>
      <w:proofErr w:type="spellEnd"/>
      <w:r w:rsidRPr="0077410B">
        <w:t xml:space="preserve">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and label an oocyte</w:t>
      </w:r>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0B086F" w:rsidRPr="0077410B" w:rsidRDefault="000B086F"/>
    <w:p w:rsidR="00E534A1" w:rsidRDefault="00E534A1" w:rsidP="00E534A1"/>
    <w:p w:rsidR="00E534A1" w:rsidRPr="00242D11" w:rsidRDefault="00E534A1" w:rsidP="00E534A1">
      <w:pPr>
        <w:numPr>
          <w:ilvl w:val="0"/>
          <w:numId w:val="61"/>
        </w:numPr>
        <w:rPr>
          <w:color w:val="76923C" w:themeColor="accent3" w:themeShade="BF"/>
        </w:rPr>
      </w:pPr>
      <w:r>
        <w:t xml:space="preserve">List the five cell types in the anterior pituitary.  </w:t>
      </w:r>
      <w:proofErr w:type="spellStart"/>
      <w:r w:rsidRPr="00242D11">
        <w:rPr>
          <w:color w:val="76923C" w:themeColor="accent3" w:themeShade="BF"/>
        </w:rPr>
        <w:t>Somatotrophs</w:t>
      </w:r>
      <w:proofErr w:type="spellEnd"/>
      <w:r w:rsidRPr="00242D11">
        <w:rPr>
          <w:color w:val="76923C" w:themeColor="accent3" w:themeShade="BF"/>
        </w:rPr>
        <w:t xml:space="preserve">, </w:t>
      </w:r>
      <w:proofErr w:type="spellStart"/>
      <w:r w:rsidRPr="00242D11">
        <w:rPr>
          <w:color w:val="76923C" w:themeColor="accent3" w:themeShade="BF"/>
        </w:rPr>
        <w:t>thyrotrophs</w:t>
      </w:r>
      <w:proofErr w:type="spellEnd"/>
      <w:r w:rsidRPr="00242D11">
        <w:rPr>
          <w:color w:val="76923C" w:themeColor="accent3" w:themeShade="BF"/>
        </w:rPr>
        <w:t xml:space="preserve">, </w:t>
      </w:r>
      <w:proofErr w:type="spellStart"/>
      <w:r w:rsidRPr="00242D11">
        <w:rPr>
          <w:color w:val="76923C" w:themeColor="accent3" w:themeShade="BF"/>
        </w:rPr>
        <w:t>gonadotrophs</w:t>
      </w:r>
      <w:proofErr w:type="spellEnd"/>
      <w:r w:rsidRPr="00242D11">
        <w:rPr>
          <w:color w:val="76923C" w:themeColor="accent3" w:themeShade="BF"/>
        </w:rPr>
        <w:t xml:space="preserve">, </w:t>
      </w:r>
      <w:proofErr w:type="spellStart"/>
      <w:r w:rsidRPr="00242D11">
        <w:rPr>
          <w:color w:val="76923C" w:themeColor="accent3" w:themeShade="BF"/>
        </w:rPr>
        <w:t>lactotrophs</w:t>
      </w:r>
      <w:proofErr w:type="spellEnd"/>
      <w:r w:rsidRPr="00242D11">
        <w:rPr>
          <w:color w:val="76923C" w:themeColor="accent3" w:themeShade="BF"/>
        </w:rPr>
        <w:t xml:space="preserve"> (or </w:t>
      </w:r>
      <w:proofErr w:type="spellStart"/>
      <w:r w:rsidRPr="00242D11">
        <w:rPr>
          <w:color w:val="76923C" w:themeColor="accent3" w:themeShade="BF"/>
        </w:rPr>
        <w:t>mammotrophs</w:t>
      </w:r>
      <w:proofErr w:type="spellEnd"/>
      <w:r w:rsidRPr="00242D11">
        <w:rPr>
          <w:color w:val="76923C" w:themeColor="accent3" w:themeShade="BF"/>
        </w:rPr>
        <w:t xml:space="preserve">), </w:t>
      </w:r>
      <w:proofErr w:type="spellStart"/>
      <w:r w:rsidRPr="00242D11">
        <w:rPr>
          <w:color w:val="76923C" w:themeColor="accent3" w:themeShade="BF"/>
        </w:rPr>
        <w:t>corticotrophs</w:t>
      </w:r>
      <w:proofErr w:type="spellEnd"/>
    </w:p>
    <w:p w:rsidR="00E534A1" w:rsidRDefault="00E534A1" w:rsidP="00E534A1"/>
    <w:p w:rsidR="00E534A1" w:rsidRDefault="00E534A1" w:rsidP="00E534A1">
      <w:r>
        <w:t xml:space="preserve">Location:  from text book (table 16.1) and lecture notes </w:t>
      </w:r>
    </w:p>
    <w:p w:rsidR="00E534A1" w:rsidRDefault="00E534A1" w:rsidP="00E534A1"/>
    <w:p w:rsidR="00E534A1" w:rsidRDefault="00E534A1" w:rsidP="00E534A1">
      <w:pPr>
        <w:numPr>
          <w:ilvl w:val="0"/>
          <w:numId w:val="61"/>
        </w:numPr>
      </w:pPr>
      <w:r>
        <w:t xml:space="preserve">List the hormones that are released from the five cell types. </w:t>
      </w:r>
    </w:p>
    <w:p w:rsidR="00E534A1" w:rsidRPr="00242D11" w:rsidRDefault="00E534A1" w:rsidP="00E534A1">
      <w:pPr>
        <w:ind w:left="720"/>
        <w:rPr>
          <w:color w:val="76923C" w:themeColor="accent3" w:themeShade="BF"/>
        </w:rPr>
      </w:pPr>
      <w:r w:rsidRPr="00242D11">
        <w:rPr>
          <w:color w:val="76923C" w:themeColor="accent3" w:themeShade="BF"/>
        </w:rPr>
        <w:t xml:space="preserve">Growth hormone, thyroid stimulating hormone, follicle stimulating hormone, </w:t>
      </w:r>
      <w:proofErr w:type="spellStart"/>
      <w:r w:rsidRPr="00242D11">
        <w:rPr>
          <w:color w:val="76923C" w:themeColor="accent3" w:themeShade="BF"/>
        </w:rPr>
        <w:t>Leutinizing</w:t>
      </w:r>
      <w:proofErr w:type="spellEnd"/>
      <w:r w:rsidRPr="00242D11">
        <w:rPr>
          <w:color w:val="76923C" w:themeColor="accent3" w:themeShade="BF"/>
        </w:rPr>
        <w:t xml:space="preserve"> hormone, </w:t>
      </w:r>
      <w:proofErr w:type="spellStart"/>
      <w:r w:rsidRPr="00242D11">
        <w:rPr>
          <w:color w:val="76923C" w:themeColor="accent3" w:themeShade="BF"/>
        </w:rPr>
        <w:t>Adrenocorticotrophic</w:t>
      </w:r>
      <w:proofErr w:type="spellEnd"/>
      <w:r w:rsidRPr="00242D11">
        <w:rPr>
          <w:color w:val="76923C" w:themeColor="accent3" w:themeShade="BF"/>
        </w:rPr>
        <w:t xml:space="preserve"> </w:t>
      </w:r>
      <w:r>
        <w:rPr>
          <w:color w:val="76923C" w:themeColor="accent3" w:themeShade="BF"/>
        </w:rPr>
        <w:t xml:space="preserve">hormone, </w:t>
      </w:r>
      <w:proofErr w:type="spellStart"/>
      <w:r>
        <w:rPr>
          <w:color w:val="76923C" w:themeColor="accent3" w:themeShade="BF"/>
        </w:rPr>
        <w:t>prolactin</w:t>
      </w:r>
      <w:proofErr w:type="spellEnd"/>
    </w:p>
    <w:p w:rsidR="00E534A1" w:rsidRDefault="00E534A1" w:rsidP="00E534A1">
      <w:pPr>
        <w:ind w:left="720"/>
      </w:pPr>
      <w:r>
        <w:t>Location:  text book (</w:t>
      </w:r>
      <w:proofErr w:type="spellStart"/>
      <w:r>
        <w:t>ch</w:t>
      </w:r>
      <w:proofErr w:type="spellEnd"/>
      <w:r>
        <w:t xml:space="preserve"> 16) and lecture notes</w:t>
      </w:r>
    </w:p>
    <w:p w:rsidR="00E534A1" w:rsidRDefault="00E534A1" w:rsidP="00E534A1"/>
    <w:p w:rsidR="00E534A1" w:rsidRDefault="00E534A1" w:rsidP="00E534A1">
      <w:pPr>
        <w:numPr>
          <w:ilvl w:val="0"/>
          <w:numId w:val="61"/>
        </w:numPr>
      </w:pPr>
      <w:r>
        <w:t>List the functions of the hormones released from the anterior pituitary</w:t>
      </w:r>
    </w:p>
    <w:p w:rsidR="00E534A1" w:rsidRDefault="00E534A1" w:rsidP="00E534A1">
      <w:pPr>
        <w:pStyle w:val="ListParagraph"/>
        <w:rPr>
          <w:color w:val="76923C" w:themeColor="accent3" w:themeShade="BF"/>
        </w:rPr>
      </w:pPr>
      <w:r w:rsidRPr="00242D11">
        <w:rPr>
          <w:color w:val="76923C" w:themeColor="accent3" w:themeShade="BF"/>
        </w:rPr>
        <w:t xml:space="preserve">Growth </w:t>
      </w:r>
      <w:r>
        <w:rPr>
          <w:color w:val="76923C" w:themeColor="accent3" w:themeShade="BF"/>
        </w:rPr>
        <w:t xml:space="preserve">hormone:  growth.  </w:t>
      </w:r>
      <w:proofErr w:type="gramStart"/>
      <w:r>
        <w:rPr>
          <w:color w:val="76923C" w:themeColor="accent3" w:themeShade="BF"/>
        </w:rPr>
        <w:t>Growth of long bones.</w:t>
      </w:r>
      <w:proofErr w:type="gramEnd"/>
      <w:r>
        <w:rPr>
          <w:color w:val="76923C" w:themeColor="accent3" w:themeShade="BF"/>
        </w:rPr>
        <w:t xml:space="preserve">  Mobilizes fats</w:t>
      </w:r>
    </w:p>
    <w:p w:rsidR="00E534A1" w:rsidRDefault="00E534A1" w:rsidP="00E534A1">
      <w:pPr>
        <w:pStyle w:val="ListParagraph"/>
        <w:rPr>
          <w:color w:val="76923C" w:themeColor="accent3" w:themeShade="BF"/>
        </w:rPr>
      </w:pPr>
      <w:r>
        <w:rPr>
          <w:color w:val="76923C" w:themeColor="accent3" w:themeShade="BF"/>
        </w:rPr>
        <w:t xml:space="preserve"> T</w:t>
      </w:r>
      <w:r w:rsidRPr="00242D11">
        <w:rPr>
          <w:color w:val="76923C" w:themeColor="accent3" w:themeShade="BF"/>
        </w:rPr>
        <w:t>hyroid stimulating hormone</w:t>
      </w:r>
      <w:r>
        <w:rPr>
          <w:color w:val="76923C" w:themeColor="accent3" w:themeShade="BF"/>
        </w:rPr>
        <w:t>:  stimulates thyroid gland to release thyroid hormones</w:t>
      </w:r>
      <w:r w:rsidRPr="00242D11">
        <w:rPr>
          <w:color w:val="76923C" w:themeColor="accent3" w:themeShade="BF"/>
        </w:rPr>
        <w:t>,</w:t>
      </w:r>
    </w:p>
    <w:p w:rsidR="00E534A1" w:rsidRPr="0093278D" w:rsidRDefault="00E534A1" w:rsidP="00E534A1">
      <w:pPr>
        <w:ind w:left="720"/>
        <w:rPr>
          <w:color w:val="76923C" w:themeColor="accent3" w:themeShade="BF"/>
        </w:rPr>
      </w:pPr>
      <w:r w:rsidRPr="0093278D">
        <w:rPr>
          <w:color w:val="76923C" w:themeColor="accent3" w:themeShade="BF"/>
        </w:rPr>
        <w:t>Follicle stimulating hormone:  female:  stimulates the development of the follicle in the ovary.  Male:  stimulates sperm production,</w:t>
      </w:r>
    </w:p>
    <w:p w:rsidR="00E534A1" w:rsidRDefault="00E534A1" w:rsidP="00E534A1">
      <w:pPr>
        <w:pStyle w:val="ListParagraph"/>
        <w:rPr>
          <w:color w:val="76923C" w:themeColor="accent3" w:themeShade="BF"/>
        </w:rPr>
      </w:pPr>
      <w:r w:rsidRPr="00242D11">
        <w:rPr>
          <w:color w:val="76923C" w:themeColor="accent3" w:themeShade="BF"/>
        </w:rPr>
        <w:t xml:space="preserve"> </w:t>
      </w:r>
      <w:proofErr w:type="spellStart"/>
      <w:r w:rsidRPr="00242D11">
        <w:rPr>
          <w:color w:val="76923C" w:themeColor="accent3" w:themeShade="BF"/>
        </w:rPr>
        <w:t>Leu</w:t>
      </w:r>
      <w:r>
        <w:rPr>
          <w:color w:val="76923C" w:themeColor="accent3" w:themeShade="BF"/>
        </w:rPr>
        <w:t>tinizing</w:t>
      </w:r>
      <w:proofErr w:type="spellEnd"/>
      <w:r>
        <w:rPr>
          <w:color w:val="76923C" w:themeColor="accent3" w:themeShade="BF"/>
        </w:rPr>
        <w:t xml:space="preserve"> hormone:  female:  triggers ovulation.  Male:  promotes production of testosterone</w:t>
      </w:r>
      <w:r w:rsidRPr="00242D11">
        <w:rPr>
          <w:color w:val="76923C" w:themeColor="accent3" w:themeShade="BF"/>
        </w:rPr>
        <w:t xml:space="preserve"> </w:t>
      </w:r>
      <w:proofErr w:type="spellStart"/>
      <w:r w:rsidRPr="00242D11">
        <w:rPr>
          <w:color w:val="76923C" w:themeColor="accent3" w:themeShade="BF"/>
        </w:rPr>
        <w:t>Adrenocorticotrophic</w:t>
      </w:r>
      <w:proofErr w:type="spellEnd"/>
      <w:r w:rsidRPr="00242D11">
        <w:rPr>
          <w:color w:val="76923C" w:themeColor="accent3" w:themeShade="BF"/>
        </w:rPr>
        <w:t xml:space="preserve"> hormone</w:t>
      </w:r>
      <w:r>
        <w:rPr>
          <w:color w:val="76923C" w:themeColor="accent3" w:themeShade="BF"/>
        </w:rPr>
        <w:t>:  stimulates adrenal cortex (</w:t>
      </w:r>
      <w:proofErr w:type="spellStart"/>
      <w:r>
        <w:rPr>
          <w:color w:val="76923C" w:themeColor="accent3" w:themeShade="BF"/>
        </w:rPr>
        <w:t>glucocorticoids</w:t>
      </w:r>
      <w:proofErr w:type="spellEnd"/>
      <w:r>
        <w:rPr>
          <w:color w:val="76923C" w:themeColor="accent3" w:themeShade="BF"/>
        </w:rPr>
        <w:t xml:space="preserve"> and </w:t>
      </w:r>
      <w:proofErr w:type="spellStart"/>
      <w:r>
        <w:rPr>
          <w:color w:val="76923C" w:themeColor="accent3" w:themeShade="BF"/>
        </w:rPr>
        <w:t>mineralcorticoids</w:t>
      </w:r>
      <w:proofErr w:type="spellEnd"/>
      <w:r>
        <w:rPr>
          <w:color w:val="76923C" w:themeColor="accent3" w:themeShade="BF"/>
        </w:rPr>
        <w:t>)</w:t>
      </w:r>
    </w:p>
    <w:p w:rsidR="00E534A1" w:rsidRPr="006F6BB0" w:rsidRDefault="00E534A1" w:rsidP="006F6BB0">
      <w:pPr>
        <w:pStyle w:val="ListParagraph"/>
        <w:rPr>
          <w:color w:val="76923C" w:themeColor="accent3" w:themeShade="BF"/>
        </w:rPr>
      </w:pPr>
      <w:proofErr w:type="spellStart"/>
      <w:r>
        <w:rPr>
          <w:color w:val="76923C" w:themeColor="accent3" w:themeShade="BF"/>
        </w:rPr>
        <w:t>Prolactin</w:t>
      </w:r>
      <w:proofErr w:type="spellEnd"/>
      <w:r>
        <w:rPr>
          <w:color w:val="76923C" w:themeColor="accent3" w:themeShade="BF"/>
        </w:rPr>
        <w:t>:  promotes lactation</w:t>
      </w:r>
    </w:p>
    <w:p w:rsidR="00E534A1" w:rsidRPr="0093278D" w:rsidRDefault="00E534A1" w:rsidP="00E534A1">
      <w:pPr>
        <w:pStyle w:val="ListParagraph"/>
      </w:pPr>
      <w:r w:rsidRPr="0093278D">
        <w:t>Location:  Text book (</w:t>
      </w:r>
      <w:proofErr w:type="spellStart"/>
      <w:r w:rsidRPr="0093278D">
        <w:t>ch</w:t>
      </w:r>
      <w:proofErr w:type="spellEnd"/>
      <w:r w:rsidRPr="0093278D">
        <w:t xml:space="preserve"> 16) and lecture notes. </w:t>
      </w:r>
    </w:p>
    <w:p w:rsidR="00E534A1" w:rsidRDefault="00E534A1" w:rsidP="00E534A1"/>
    <w:p w:rsidR="00E534A1" w:rsidRDefault="00E534A1" w:rsidP="00E534A1">
      <w:pPr>
        <w:numPr>
          <w:ilvl w:val="0"/>
          <w:numId w:val="61"/>
        </w:numPr>
      </w:pPr>
      <w:r>
        <w:t>What are some of the differences between anterior and posterior pituitary?</w:t>
      </w:r>
    </w:p>
    <w:p w:rsidR="00E534A1" w:rsidRPr="0093278D" w:rsidRDefault="00E534A1" w:rsidP="00E534A1">
      <w:pPr>
        <w:ind w:left="720"/>
        <w:rPr>
          <w:color w:val="76923C" w:themeColor="accent3" w:themeShade="BF"/>
        </w:rPr>
      </w:pPr>
      <w:r w:rsidRPr="0093278D">
        <w:rPr>
          <w:color w:val="76923C" w:themeColor="accent3" w:themeShade="BF"/>
        </w:rPr>
        <w:t>Anterior pituitary makes and secretes hormones</w:t>
      </w:r>
      <w:proofErr w:type="gramStart"/>
      <w:r w:rsidRPr="0093278D">
        <w:rPr>
          <w:color w:val="76923C" w:themeColor="accent3" w:themeShade="BF"/>
        </w:rPr>
        <w:t>;  posterior</w:t>
      </w:r>
      <w:proofErr w:type="gramEnd"/>
      <w:r w:rsidRPr="0093278D">
        <w:rPr>
          <w:color w:val="76923C" w:themeColor="accent3" w:themeShade="BF"/>
        </w:rPr>
        <w:t xml:space="preserve"> pituitary only secretes. </w:t>
      </w:r>
    </w:p>
    <w:p w:rsidR="00E534A1" w:rsidRPr="0093278D" w:rsidRDefault="00E534A1" w:rsidP="00E534A1">
      <w:pPr>
        <w:ind w:left="720"/>
        <w:rPr>
          <w:color w:val="76923C" w:themeColor="accent3" w:themeShade="BF"/>
        </w:rPr>
      </w:pPr>
      <w:r w:rsidRPr="0093278D">
        <w:rPr>
          <w:color w:val="76923C" w:themeColor="accent3" w:themeShade="BF"/>
        </w:rPr>
        <w:t>Anterior pituitary is glandular</w:t>
      </w:r>
      <w:proofErr w:type="gramStart"/>
      <w:r w:rsidRPr="0093278D">
        <w:rPr>
          <w:color w:val="76923C" w:themeColor="accent3" w:themeShade="BF"/>
        </w:rPr>
        <w:t>;  posterior</w:t>
      </w:r>
      <w:proofErr w:type="gramEnd"/>
      <w:r w:rsidRPr="0093278D">
        <w:rPr>
          <w:color w:val="76923C" w:themeColor="accent3" w:themeShade="BF"/>
        </w:rPr>
        <w:t xml:space="preserve"> pituitary is not.</w:t>
      </w:r>
    </w:p>
    <w:p w:rsidR="00E534A1" w:rsidRPr="0093278D" w:rsidRDefault="00E534A1" w:rsidP="00E534A1">
      <w:pPr>
        <w:ind w:left="720"/>
        <w:rPr>
          <w:color w:val="76923C" w:themeColor="accent3" w:themeShade="BF"/>
        </w:rPr>
      </w:pPr>
      <w:r w:rsidRPr="0093278D">
        <w:rPr>
          <w:color w:val="76923C" w:themeColor="accent3" w:themeShade="BF"/>
        </w:rPr>
        <w:t>Anterior pituitary gets its hormones delivered through the portal system (hypophyseal portal) whereas the posterior pituitary hormones are released through the hypothalamic-hypophyseal tract)</w:t>
      </w:r>
    </w:p>
    <w:p w:rsidR="00E534A1" w:rsidRDefault="00E534A1" w:rsidP="00E534A1">
      <w:pPr>
        <w:ind w:left="720"/>
      </w:pPr>
      <w:r>
        <w:t>Location:  Chapter 16, lecture notes</w:t>
      </w:r>
    </w:p>
    <w:p w:rsidR="00E534A1" w:rsidRDefault="00E534A1" w:rsidP="00E534A1"/>
    <w:p w:rsidR="00E534A1" w:rsidRDefault="00E534A1" w:rsidP="00E534A1"/>
    <w:p w:rsidR="00E534A1" w:rsidRDefault="00E534A1" w:rsidP="00E534A1">
      <w:pPr>
        <w:numPr>
          <w:ilvl w:val="0"/>
          <w:numId w:val="61"/>
        </w:numPr>
      </w:pPr>
      <w:r>
        <w:t>Which hormones are released from the posterior pituitary?</w:t>
      </w:r>
    </w:p>
    <w:p w:rsidR="00E534A1" w:rsidRPr="00F93E60" w:rsidRDefault="00E534A1" w:rsidP="00E534A1">
      <w:pPr>
        <w:ind w:left="720"/>
        <w:rPr>
          <w:color w:val="76923C" w:themeColor="accent3" w:themeShade="BF"/>
        </w:rPr>
      </w:pPr>
      <w:proofErr w:type="spellStart"/>
      <w:r w:rsidRPr="00F93E60">
        <w:rPr>
          <w:color w:val="76923C" w:themeColor="accent3" w:themeShade="BF"/>
        </w:rPr>
        <w:t>Antidiuretic</w:t>
      </w:r>
      <w:proofErr w:type="spellEnd"/>
      <w:r w:rsidRPr="00F93E60">
        <w:rPr>
          <w:color w:val="76923C" w:themeColor="accent3" w:themeShade="BF"/>
        </w:rPr>
        <w:t xml:space="preserve"> hormone</w:t>
      </w:r>
    </w:p>
    <w:p w:rsidR="00E534A1" w:rsidRPr="00F93E60" w:rsidRDefault="00E534A1" w:rsidP="00E534A1">
      <w:pPr>
        <w:ind w:left="720"/>
        <w:rPr>
          <w:color w:val="76923C" w:themeColor="accent3" w:themeShade="BF"/>
        </w:rPr>
      </w:pPr>
      <w:proofErr w:type="spellStart"/>
      <w:r w:rsidRPr="00F93E60">
        <w:rPr>
          <w:color w:val="76923C" w:themeColor="accent3" w:themeShade="BF"/>
        </w:rPr>
        <w:t>Oxytocin</w:t>
      </w:r>
      <w:proofErr w:type="spellEnd"/>
    </w:p>
    <w:p w:rsidR="00E534A1" w:rsidRDefault="00E534A1" w:rsidP="00E534A1">
      <w:pPr>
        <w:ind w:left="720"/>
      </w:pPr>
      <w:r>
        <w:t>Location:  Chapter 16, lecture notes</w:t>
      </w:r>
    </w:p>
    <w:p w:rsidR="00E534A1" w:rsidRDefault="00E534A1" w:rsidP="00E534A1">
      <w:pPr>
        <w:ind w:left="720"/>
      </w:pPr>
    </w:p>
    <w:p w:rsidR="00E534A1" w:rsidRDefault="00E534A1" w:rsidP="00E534A1"/>
    <w:p w:rsidR="00E534A1" w:rsidRDefault="00E534A1" w:rsidP="00E534A1">
      <w:pPr>
        <w:numPr>
          <w:ilvl w:val="0"/>
          <w:numId w:val="61"/>
        </w:numPr>
      </w:pPr>
      <w:r>
        <w:t xml:space="preserve">Where </w:t>
      </w:r>
      <w:proofErr w:type="gramStart"/>
      <w:r>
        <w:t>are</w:t>
      </w:r>
      <w:proofErr w:type="gramEnd"/>
      <w:r>
        <w:t xml:space="preserve"> the posterior pituitary hormones made?</w:t>
      </w:r>
    </w:p>
    <w:p w:rsidR="00E534A1" w:rsidRPr="0093278D" w:rsidRDefault="00E534A1" w:rsidP="00E534A1">
      <w:pPr>
        <w:ind w:left="720"/>
        <w:rPr>
          <w:color w:val="76923C" w:themeColor="accent3" w:themeShade="BF"/>
        </w:rPr>
      </w:pPr>
      <w:r w:rsidRPr="0093278D">
        <w:rPr>
          <w:color w:val="76923C" w:themeColor="accent3" w:themeShade="BF"/>
        </w:rPr>
        <w:t>Hypothalamus</w:t>
      </w:r>
    </w:p>
    <w:p w:rsidR="00E534A1" w:rsidRDefault="00E534A1" w:rsidP="00E534A1">
      <w:pPr>
        <w:ind w:left="720"/>
      </w:pPr>
      <w:r>
        <w:t>Location:  Chapter 16, lecture notes</w:t>
      </w:r>
    </w:p>
    <w:p w:rsidR="00E534A1" w:rsidRDefault="00E534A1" w:rsidP="00E534A1"/>
    <w:p w:rsidR="00E534A1" w:rsidRDefault="00E534A1" w:rsidP="00E534A1">
      <w:pPr>
        <w:numPr>
          <w:ilvl w:val="0"/>
          <w:numId w:val="61"/>
        </w:numPr>
      </w:pPr>
      <w:r>
        <w:t>What are the functions of the posterior pituitary hormones?</w:t>
      </w:r>
    </w:p>
    <w:p w:rsidR="00E534A1" w:rsidRPr="0093278D" w:rsidRDefault="00E534A1" w:rsidP="00E534A1">
      <w:pPr>
        <w:ind w:left="720"/>
        <w:rPr>
          <w:color w:val="76923C" w:themeColor="accent3" w:themeShade="BF"/>
        </w:rPr>
      </w:pPr>
      <w:r w:rsidRPr="0093278D">
        <w:rPr>
          <w:color w:val="76923C" w:themeColor="accent3" w:themeShade="BF"/>
        </w:rPr>
        <w:t>ADH:  reduces urine formation which in turn increases blood volume</w:t>
      </w:r>
    </w:p>
    <w:p w:rsidR="00E534A1" w:rsidRPr="0093278D" w:rsidRDefault="00E534A1" w:rsidP="00E534A1">
      <w:pPr>
        <w:ind w:left="720"/>
        <w:rPr>
          <w:color w:val="76923C" w:themeColor="accent3" w:themeShade="BF"/>
        </w:rPr>
      </w:pPr>
      <w:r w:rsidRPr="0093278D">
        <w:rPr>
          <w:color w:val="76923C" w:themeColor="accent3" w:themeShade="BF"/>
        </w:rPr>
        <w:t xml:space="preserve">OT:  stimulates smooth muscle of the uterus and breast.  </w:t>
      </w:r>
      <w:proofErr w:type="gramStart"/>
      <w:r w:rsidRPr="0093278D">
        <w:rPr>
          <w:color w:val="76923C" w:themeColor="accent3" w:themeShade="BF"/>
        </w:rPr>
        <w:t>Functions during labor and delivery, as well as during breast feeding.</w:t>
      </w:r>
      <w:proofErr w:type="gramEnd"/>
      <w:r w:rsidRPr="0093278D">
        <w:rPr>
          <w:color w:val="76923C" w:themeColor="accent3" w:themeShade="BF"/>
        </w:rPr>
        <w:t xml:space="preserve"> </w:t>
      </w:r>
    </w:p>
    <w:p w:rsidR="00E534A1" w:rsidRDefault="00E534A1" w:rsidP="00E534A1">
      <w:pPr>
        <w:ind w:left="720"/>
      </w:pPr>
      <w:r>
        <w:t>Location:  Chapter 16, lecture notes</w:t>
      </w:r>
    </w:p>
    <w:p w:rsidR="006F6BB0" w:rsidRDefault="006F6BB0" w:rsidP="00E534A1"/>
    <w:p w:rsidR="00E534A1" w:rsidRDefault="00E534A1" w:rsidP="00E534A1">
      <w:pPr>
        <w:numPr>
          <w:ilvl w:val="0"/>
          <w:numId w:val="61"/>
        </w:numPr>
      </w:pPr>
      <w:r>
        <w:lastRenderedPageBreak/>
        <w:t>Which hormones are produced at the follicular region of the thyroid gland?</w:t>
      </w:r>
    </w:p>
    <w:p w:rsidR="00E534A1" w:rsidRPr="0093278D" w:rsidRDefault="00E534A1" w:rsidP="00E534A1">
      <w:pPr>
        <w:ind w:left="720"/>
        <w:rPr>
          <w:color w:val="76923C" w:themeColor="accent3" w:themeShade="BF"/>
        </w:rPr>
      </w:pPr>
      <w:r w:rsidRPr="0093278D">
        <w:rPr>
          <w:color w:val="76923C" w:themeColor="accent3" w:themeShade="BF"/>
        </w:rPr>
        <w:t>The follicles produce T3 and T4, the thyroid hormones</w:t>
      </w:r>
    </w:p>
    <w:p w:rsidR="00E534A1" w:rsidRDefault="00E534A1" w:rsidP="00E534A1">
      <w:pPr>
        <w:ind w:left="720"/>
      </w:pPr>
      <w:r>
        <w:t>Location:  Chapter 16, lecture notes</w:t>
      </w:r>
    </w:p>
    <w:p w:rsidR="006F6BB0" w:rsidRDefault="006F6BB0" w:rsidP="00E534A1"/>
    <w:p w:rsidR="00E534A1" w:rsidRDefault="00E534A1" w:rsidP="00E534A1">
      <w:pPr>
        <w:numPr>
          <w:ilvl w:val="0"/>
          <w:numId w:val="61"/>
        </w:numPr>
      </w:pPr>
      <w:r>
        <w:t xml:space="preserve">Which thyroid hormones are </w:t>
      </w:r>
      <w:proofErr w:type="spellStart"/>
      <w:r>
        <w:t>extrafollicular</w:t>
      </w:r>
      <w:proofErr w:type="spellEnd"/>
      <w:r>
        <w:t>?</w:t>
      </w:r>
    </w:p>
    <w:p w:rsidR="00E534A1" w:rsidRPr="0093278D" w:rsidRDefault="00E534A1" w:rsidP="00E534A1">
      <w:pPr>
        <w:ind w:left="720"/>
        <w:rPr>
          <w:color w:val="76923C" w:themeColor="accent3" w:themeShade="BF"/>
        </w:rPr>
      </w:pPr>
      <w:proofErr w:type="spellStart"/>
      <w:r w:rsidRPr="0093278D">
        <w:rPr>
          <w:color w:val="76923C" w:themeColor="accent3" w:themeShade="BF"/>
        </w:rPr>
        <w:t>Calcitonin</w:t>
      </w:r>
      <w:proofErr w:type="spellEnd"/>
    </w:p>
    <w:p w:rsidR="00E534A1" w:rsidRDefault="00E534A1" w:rsidP="00E534A1">
      <w:pPr>
        <w:ind w:left="720"/>
      </w:pPr>
      <w:r>
        <w:t>Location:  Chapter 16, lecture notes</w:t>
      </w:r>
    </w:p>
    <w:p w:rsidR="00E534A1" w:rsidRDefault="00E534A1" w:rsidP="00E534A1"/>
    <w:p w:rsidR="00E534A1" w:rsidRDefault="00E534A1" w:rsidP="00E534A1">
      <w:pPr>
        <w:numPr>
          <w:ilvl w:val="0"/>
          <w:numId w:val="61"/>
        </w:numPr>
      </w:pPr>
      <w:r>
        <w:t>What are the functions of the thyroid hormones?</w:t>
      </w:r>
    </w:p>
    <w:p w:rsidR="00E534A1" w:rsidRPr="006E3D18" w:rsidRDefault="00E534A1" w:rsidP="00E534A1">
      <w:pPr>
        <w:ind w:left="720"/>
        <w:rPr>
          <w:color w:val="76923C" w:themeColor="accent3" w:themeShade="BF"/>
        </w:rPr>
      </w:pPr>
      <w:r w:rsidRPr="006E3D18">
        <w:rPr>
          <w:color w:val="76923C" w:themeColor="accent3" w:themeShade="BF"/>
        </w:rPr>
        <w:t>Multiple widespread functions:  Increases metabolism, basal metabolic rate, heat production, and contributes maintaining blood pressure, regulates tissue growth and development, essential for nervous system and reproduction.</w:t>
      </w:r>
    </w:p>
    <w:p w:rsidR="00E534A1" w:rsidRDefault="00E534A1" w:rsidP="00E534A1">
      <w:pPr>
        <w:ind w:left="720"/>
      </w:pPr>
      <w:r>
        <w:t>Location:  Chapter 16, lecture notes</w:t>
      </w:r>
    </w:p>
    <w:p w:rsidR="00E534A1" w:rsidRDefault="00E534A1" w:rsidP="00E534A1"/>
    <w:p w:rsidR="00E534A1" w:rsidRDefault="00E534A1" w:rsidP="00E534A1">
      <w:pPr>
        <w:numPr>
          <w:ilvl w:val="0"/>
          <w:numId w:val="61"/>
        </w:numPr>
      </w:pPr>
      <w:r>
        <w:t xml:space="preserve"> Which cells produce parathyroid hormone?</w:t>
      </w:r>
    </w:p>
    <w:p w:rsidR="00E534A1" w:rsidRPr="00BE4FFB" w:rsidRDefault="00E534A1" w:rsidP="00BE4FFB">
      <w:pPr>
        <w:ind w:left="720"/>
        <w:rPr>
          <w:color w:val="76923C" w:themeColor="accent3" w:themeShade="BF"/>
        </w:rPr>
      </w:pPr>
      <w:r w:rsidRPr="006E3D18">
        <w:rPr>
          <w:color w:val="76923C" w:themeColor="accent3" w:themeShade="BF"/>
        </w:rPr>
        <w:t>Parathyroid gland</w:t>
      </w:r>
    </w:p>
    <w:p w:rsidR="00E534A1" w:rsidRDefault="00E534A1" w:rsidP="00E534A1"/>
    <w:p w:rsidR="00E534A1" w:rsidRDefault="00E534A1" w:rsidP="00E534A1">
      <w:pPr>
        <w:numPr>
          <w:ilvl w:val="0"/>
          <w:numId w:val="61"/>
        </w:numPr>
      </w:pPr>
      <w:r>
        <w:t>What is the function of parathyroid hormone?</w:t>
      </w:r>
      <w:r>
        <w:br/>
      </w:r>
      <w:r w:rsidRPr="006E3D18">
        <w:rPr>
          <w:color w:val="76923C" w:themeColor="accent3" w:themeShade="BF"/>
        </w:rPr>
        <w:t>Essential for regulation of blood calcium levels</w:t>
      </w:r>
    </w:p>
    <w:p w:rsidR="00E534A1" w:rsidRDefault="00E534A1" w:rsidP="00E534A1"/>
    <w:p w:rsidR="00E534A1" w:rsidRDefault="00E534A1" w:rsidP="00E534A1">
      <w:pPr>
        <w:numPr>
          <w:ilvl w:val="0"/>
          <w:numId w:val="61"/>
        </w:numPr>
      </w:pPr>
      <w:r>
        <w:t>Which hormones are produced from the adrenal cortex?  What are their functions?</w:t>
      </w:r>
      <w:r>
        <w:br/>
      </w:r>
      <w:proofErr w:type="spellStart"/>
      <w:r w:rsidRPr="006E3D18">
        <w:rPr>
          <w:color w:val="76923C" w:themeColor="accent3" w:themeShade="BF"/>
        </w:rPr>
        <w:t>Aldosterone</w:t>
      </w:r>
      <w:proofErr w:type="spellEnd"/>
      <w:r w:rsidRPr="006E3D18">
        <w:rPr>
          <w:color w:val="76923C" w:themeColor="accent3" w:themeShade="BF"/>
        </w:rPr>
        <w:t xml:space="preserve"> from </w:t>
      </w:r>
      <w:proofErr w:type="spellStart"/>
      <w:r w:rsidRPr="006E3D18">
        <w:rPr>
          <w:color w:val="76923C" w:themeColor="accent3" w:themeShade="BF"/>
        </w:rPr>
        <w:t>zona</w:t>
      </w:r>
      <w:proofErr w:type="spellEnd"/>
      <w:r w:rsidRPr="006E3D18">
        <w:rPr>
          <w:color w:val="76923C" w:themeColor="accent3" w:themeShade="BF"/>
        </w:rPr>
        <w:t xml:space="preserve"> </w:t>
      </w:r>
      <w:proofErr w:type="spellStart"/>
      <w:r w:rsidRPr="006E3D18">
        <w:rPr>
          <w:color w:val="76923C" w:themeColor="accent3" w:themeShade="BF"/>
        </w:rPr>
        <w:t>glomerulosa</w:t>
      </w:r>
      <w:proofErr w:type="spellEnd"/>
      <w:r w:rsidRPr="006E3D18">
        <w:rPr>
          <w:color w:val="76923C" w:themeColor="accent3" w:themeShade="BF"/>
        </w:rPr>
        <w:t>:  controls Na+ and therefore water.  Keeps Na+ in the body which retains water</w:t>
      </w:r>
      <w:r w:rsidRPr="006E3D18">
        <w:rPr>
          <w:color w:val="76923C" w:themeColor="accent3" w:themeShade="BF"/>
        </w:rPr>
        <w:br/>
      </w:r>
      <w:proofErr w:type="spellStart"/>
      <w:r w:rsidRPr="006E3D18">
        <w:rPr>
          <w:color w:val="76923C" w:themeColor="accent3" w:themeShade="BF"/>
        </w:rPr>
        <w:t>Cortisol</w:t>
      </w:r>
      <w:proofErr w:type="spellEnd"/>
      <w:r w:rsidRPr="006E3D18">
        <w:rPr>
          <w:color w:val="76923C" w:themeColor="accent3" w:themeShade="BF"/>
        </w:rPr>
        <w:t xml:space="preserve"> and other </w:t>
      </w:r>
      <w:proofErr w:type="spellStart"/>
      <w:r w:rsidRPr="006E3D18">
        <w:rPr>
          <w:color w:val="76923C" w:themeColor="accent3" w:themeShade="BF"/>
        </w:rPr>
        <w:t>glucocorticoids</w:t>
      </w:r>
      <w:proofErr w:type="spellEnd"/>
      <w:r w:rsidRPr="006E3D18">
        <w:rPr>
          <w:color w:val="76923C" w:themeColor="accent3" w:themeShade="BF"/>
        </w:rPr>
        <w:t xml:space="preserve"> from </w:t>
      </w:r>
      <w:proofErr w:type="spellStart"/>
      <w:r w:rsidRPr="006E3D18">
        <w:rPr>
          <w:color w:val="76923C" w:themeColor="accent3" w:themeShade="BF"/>
        </w:rPr>
        <w:t>zona</w:t>
      </w:r>
      <w:proofErr w:type="spellEnd"/>
      <w:r w:rsidRPr="006E3D18">
        <w:rPr>
          <w:color w:val="76923C" w:themeColor="accent3" w:themeShade="BF"/>
        </w:rPr>
        <w:t xml:space="preserve"> </w:t>
      </w:r>
      <w:proofErr w:type="spellStart"/>
      <w:r w:rsidRPr="006E3D18">
        <w:rPr>
          <w:color w:val="76923C" w:themeColor="accent3" w:themeShade="BF"/>
        </w:rPr>
        <w:t>fasciculata</w:t>
      </w:r>
      <w:proofErr w:type="spellEnd"/>
      <w:r w:rsidRPr="006E3D18">
        <w:rPr>
          <w:color w:val="76923C" w:themeColor="accent3" w:themeShade="BF"/>
        </w:rPr>
        <w:t xml:space="preserve">:  resistance to stress, maintain blood glucose between meals </w:t>
      </w:r>
      <w:r w:rsidRPr="006E3D18">
        <w:rPr>
          <w:color w:val="76923C" w:themeColor="accent3" w:themeShade="BF"/>
        </w:rPr>
        <w:br/>
        <w:t xml:space="preserve">Androgens from </w:t>
      </w:r>
      <w:proofErr w:type="spellStart"/>
      <w:r w:rsidRPr="006E3D18">
        <w:rPr>
          <w:color w:val="76923C" w:themeColor="accent3" w:themeShade="BF"/>
        </w:rPr>
        <w:t>zona</w:t>
      </w:r>
      <w:proofErr w:type="spellEnd"/>
      <w:r w:rsidRPr="006E3D18">
        <w:rPr>
          <w:color w:val="76923C" w:themeColor="accent3" w:themeShade="BF"/>
        </w:rPr>
        <w:t xml:space="preserve"> </w:t>
      </w:r>
      <w:proofErr w:type="spellStart"/>
      <w:r w:rsidRPr="006E3D18">
        <w:rPr>
          <w:color w:val="76923C" w:themeColor="accent3" w:themeShade="BF"/>
        </w:rPr>
        <w:t>reticularis</w:t>
      </w:r>
      <w:proofErr w:type="spellEnd"/>
      <w:r w:rsidRPr="006E3D18">
        <w:rPr>
          <w:color w:val="76923C" w:themeColor="accent3" w:themeShade="BF"/>
        </w:rPr>
        <w:t>:  produces testosterone</w:t>
      </w:r>
    </w:p>
    <w:p w:rsidR="00E534A1" w:rsidRDefault="00E534A1" w:rsidP="00E534A1"/>
    <w:p w:rsidR="00E534A1" w:rsidRDefault="00E534A1" w:rsidP="00E534A1">
      <w:pPr>
        <w:numPr>
          <w:ilvl w:val="0"/>
          <w:numId w:val="61"/>
        </w:numPr>
      </w:pPr>
      <w:r>
        <w:t>Which hormones are produced from the adrenal medulla?  What are their functions?</w:t>
      </w:r>
      <w:r>
        <w:br/>
      </w:r>
      <w:r w:rsidRPr="006E3D18">
        <w:rPr>
          <w:color w:val="76923C" w:themeColor="accent3" w:themeShade="BF"/>
        </w:rPr>
        <w:t xml:space="preserve">Epinephrine and </w:t>
      </w:r>
      <w:proofErr w:type="spellStart"/>
      <w:r w:rsidRPr="006E3D18">
        <w:rPr>
          <w:color w:val="76923C" w:themeColor="accent3" w:themeShade="BF"/>
        </w:rPr>
        <w:t>norepinephrine</w:t>
      </w:r>
      <w:proofErr w:type="spellEnd"/>
      <w:r w:rsidRPr="006E3D18">
        <w:rPr>
          <w:color w:val="76923C" w:themeColor="accent3" w:themeShade="BF"/>
        </w:rPr>
        <w:t>:  mimics sympathetic nervous system:  increases HR and metabolic rate, increases blood pressure</w:t>
      </w:r>
    </w:p>
    <w:p w:rsidR="00E534A1" w:rsidRDefault="00E534A1" w:rsidP="00E534A1"/>
    <w:p w:rsidR="00E534A1" w:rsidRDefault="00E534A1" w:rsidP="00E534A1">
      <w:pPr>
        <w:numPr>
          <w:ilvl w:val="0"/>
          <w:numId w:val="61"/>
        </w:numPr>
      </w:pPr>
      <w:r>
        <w:t>Which hormones are released from which cells of the pancreas?</w:t>
      </w:r>
      <w:r>
        <w:br/>
      </w:r>
      <w:r w:rsidRPr="006E3D18">
        <w:rPr>
          <w:color w:val="76923C" w:themeColor="accent3" w:themeShade="BF"/>
        </w:rPr>
        <w:t>alpha:  glucagon</w:t>
      </w:r>
      <w:r w:rsidRPr="006E3D18">
        <w:rPr>
          <w:color w:val="76923C" w:themeColor="accent3" w:themeShade="BF"/>
        </w:rPr>
        <w:br/>
        <w:t>beta:  insulin</w:t>
      </w:r>
      <w:r>
        <w:br/>
      </w:r>
    </w:p>
    <w:p w:rsidR="00E534A1" w:rsidRDefault="00E534A1" w:rsidP="00E534A1">
      <w:pPr>
        <w:numPr>
          <w:ilvl w:val="0"/>
          <w:numId w:val="61"/>
        </w:numPr>
      </w:pPr>
      <w:r>
        <w:t xml:space="preserve">What does </w:t>
      </w:r>
      <w:proofErr w:type="spellStart"/>
      <w:r>
        <w:t>heterocrine</w:t>
      </w:r>
      <w:proofErr w:type="spellEnd"/>
      <w:r>
        <w:t xml:space="preserve"> mean?  </w:t>
      </w:r>
      <w:r w:rsidRPr="002151C4">
        <w:rPr>
          <w:color w:val="76923C" w:themeColor="accent3" w:themeShade="BF"/>
        </w:rPr>
        <w:t>A mixed gland that has both endocrine and exocrine function</w:t>
      </w:r>
      <w:r>
        <w:br/>
        <w:t>location:  found in pancreas info of lab manual</w:t>
      </w:r>
    </w:p>
    <w:p w:rsidR="00E534A1" w:rsidRDefault="00E534A1" w:rsidP="00E534A1"/>
    <w:p w:rsidR="00E534A1" w:rsidRDefault="00E534A1" w:rsidP="00E534A1">
      <w:pPr>
        <w:numPr>
          <w:ilvl w:val="0"/>
          <w:numId w:val="61"/>
        </w:numPr>
      </w:pPr>
      <w:r>
        <w:t>What are the functions of the hormone release from the pancreas?</w:t>
      </w:r>
      <w:r>
        <w:br/>
      </w:r>
      <w:r w:rsidRPr="002151C4">
        <w:rPr>
          <w:color w:val="76923C" w:themeColor="accent3" w:themeShade="BF"/>
        </w:rPr>
        <w:t>Glucagon:  increases blood glucose levels</w:t>
      </w:r>
      <w:r w:rsidRPr="002151C4">
        <w:rPr>
          <w:color w:val="76923C" w:themeColor="accent3" w:themeShade="BF"/>
        </w:rPr>
        <w:br/>
        <w:t>Insulin:  decreases blood glucose levels</w:t>
      </w:r>
    </w:p>
    <w:p w:rsidR="00E534A1" w:rsidRDefault="00E534A1" w:rsidP="00E534A1"/>
    <w:p w:rsidR="00E534A1" w:rsidRDefault="00E534A1" w:rsidP="00E534A1">
      <w:pPr>
        <w:numPr>
          <w:ilvl w:val="0"/>
          <w:numId w:val="61"/>
        </w:numPr>
      </w:pPr>
      <w:r>
        <w:t xml:space="preserve">  Other than in the testes, where is testosterone produced?</w:t>
      </w:r>
      <w:r>
        <w:br/>
      </w:r>
      <w:r w:rsidRPr="002151C4">
        <w:rPr>
          <w:color w:val="76923C" w:themeColor="accent3" w:themeShade="BF"/>
        </w:rPr>
        <w:t>Adrenal cortex</w:t>
      </w:r>
    </w:p>
    <w:p w:rsidR="00E534A1" w:rsidRDefault="00E534A1" w:rsidP="00E534A1"/>
    <w:p w:rsidR="00E534A1" w:rsidRDefault="00E534A1" w:rsidP="00E534A1">
      <w:pPr>
        <w:numPr>
          <w:ilvl w:val="0"/>
          <w:numId w:val="61"/>
        </w:numPr>
      </w:pPr>
      <w:r>
        <w:t xml:space="preserve">  What are the layers of the ovary?  What functions do they have?</w:t>
      </w:r>
      <w:r>
        <w:br/>
      </w:r>
      <w:r w:rsidRPr="002151C4">
        <w:rPr>
          <w:color w:val="76923C" w:themeColor="accent3" w:themeShade="BF"/>
        </w:rPr>
        <w:t>Cortex and medulla.  Cortex is the region where the follicles will develop and produce hormones.  Medulla has no hormone function.</w:t>
      </w:r>
      <w:r>
        <w:t xml:space="preserve"> </w:t>
      </w:r>
      <w:r>
        <w:br/>
        <w:t>Location:  “Ovary” section of lab manual</w:t>
      </w:r>
    </w:p>
    <w:p w:rsidR="00E534A1" w:rsidRDefault="00E534A1" w:rsidP="00E534A1">
      <w:pPr>
        <w:numPr>
          <w:ilvl w:val="0"/>
          <w:numId w:val="61"/>
        </w:numPr>
      </w:pPr>
      <w:r>
        <w:lastRenderedPageBreak/>
        <w:t xml:space="preserve">  What function does estrogen have?</w:t>
      </w:r>
      <w:r>
        <w:br/>
      </w:r>
      <w:r w:rsidRPr="002151C4">
        <w:rPr>
          <w:color w:val="76923C" w:themeColor="accent3" w:themeShade="BF"/>
        </w:rPr>
        <w:t>Female sex organs.  Mature the reproductive organs and development of secondary sex characteristics.  Contribute to the menstrual cycle.</w:t>
      </w:r>
      <w:r>
        <w:t xml:space="preserve"> </w:t>
      </w:r>
      <w:r>
        <w:br/>
        <w:t>Location:  Chapter 16, lecture notes</w:t>
      </w:r>
    </w:p>
    <w:p w:rsidR="00E534A1" w:rsidRDefault="00E534A1" w:rsidP="00E534A1"/>
    <w:p w:rsidR="00E534A1" w:rsidRDefault="00E534A1" w:rsidP="00E534A1">
      <w:pPr>
        <w:numPr>
          <w:ilvl w:val="0"/>
          <w:numId w:val="61"/>
        </w:numPr>
      </w:pPr>
      <w:r>
        <w:t>Which hormones are produced at the thymus?  What functions do they have?</w:t>
      </w:r>
      <w:r>
        <w:br/>
      </w:r>
      <w:proofErr w:type="spellStart"/>
      <w:r w:rsidRPr="002151C4">
        <w:rPr>
          <w:color w:val="76923C" w:themeColor="accent3" w:themeShade="BF"/>
        </w:rPr>
        <w:t>Thymosins</w:t>
      </w:r>
      <w:proofErr w:type="spellEnd"/>
      <w:r w:rsidRPr="002151C4">
        <w:rPr>
          <w:color w:val="76923C" w:themeColor="accent3" w:themeShade="BF"/>
        </w:rPr>
        <w:t xml:space="preserve"> are produced at the thymus and contribute to immune cell development.</w:t>
      </w:r>
      <w:r>
        <w:br/>
        <w:t>Location:  Chapter 16, lecture notes</w:t>
      </w:r>
    </w:p>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39682B" w:rsidRDefault="00327539" w:rsidP="00EC211C">
      <w:pPr>
        <w:jc w:val="center"/>
        <w:outlineLvl w:val="0"/>
        <w:rPr>
          <w:b/>
          <w:sz w:val="28"/>
          <w:szCs w:val="28"/>
        </w:rPr>
      </w:pPr>
      <w:r w:rsidRPr="00327539">
        <w:rPr>
          <w:noProof/>
        </w:rPr>
        <w:lastRenderedPageBreak/>
        <w:pict>
          <v:shape id="_x0000_s1030" type="#_x0000_t65" style="position:absolute;left:0;text-align:left;margin-left:593.35pt;margin-top:0;width:237.6pt;height:227.3pt;z-index:-251529216;mso-wrap-distance-top:7.2pt;mso-wrap-distance-bottom:7.2pt;mso-position-horizontal:right;mso-position-horizontal-relative:margin;mso-position-vertical:top;mso-position-vertical-relative:margin" o:allowincell="f" fillcolor="white [3201]" strokecolor="#d99594 [1941]" strokeweight="1pt">
            <v:fill opacity="19661f" color2="#e5b8b7 [1301]" focusposition="1" focussize="" focus="100%" type="gradient"/>
            <v:shadow on="t" type="perspective" color="#622423 [1605]" opacity=".5" offset="1pt" offset2="-3pt"/>
            <v:textbox style="mso-next-textbox:#_x0000_s1030" inset="10.8pt,7.2pt,10.8pt">
              <w:txbxContent>
                <w:p w:rsidR="006A5137" w:rsidRPr="00C44722" w:rsidRDefault="006A5137" w:rsidP="0039682B">
                  <w:pPr>
                    <w:rPr>
                      <w:rFonts w:eastAsiaTheme="majorEastAsia"/>
                      <w:b/>
                      <w:iCs/>
                      <w:color w:val="000000" w:themeColor="text1"/>
                    </w:rPr>
                  </w:pPr>
                  <w:r w:rsidRPr="00C44722">
                    <w:rPr>
                      <w:rFonts w:eastAsiaTheme="majorEastAsia"/>
                      <w:b/>
                      <w:iCs/>
                      <w:color w:val="000000" w:themeColor="text1"/>
                    </w:rPr>
                    <w:t>Discussion/Pre-lab</w:t>
                  </w:r>
                </w:p>
                <w:p w:rsidR="006A5137" w:rsidRPr="00C82215" w:rsidRDefault="006A5137" w:rsidP="00CA3D75">
                  <w:pPr>
                    <w:pStyle w:val="ListParagraph"/>
                    <w:numPr>
                      <w:ilvl w:val="0"/>
                      <w:numId w:val="64"/>
                    </w:numPr>
                    <w:rPr>
                      <w:rFonts w:eastAsiaTheme="majorEastAsia"/>
                      <w:iCs/>
                      <w:color w:val="000000" w:themeColor="text1"/>
                      <w:sz w:val="20"/>
                      <w:szCs w:val="20"/>
                    </w:rPr>
                  </w:pPr>
                  <w:r w:rsidRPr="00C82215">
                    <w:rPr>
                      <w:rFonts w:eastAsiaTheme="majorEastAsia"/>
                      <w:iCs/>
                      <w:color w:val="000000" w:themeColor="text1"/>
                      <w:sz w:val="20"/>
                      <w:szCs w:val="20"/>
                    </w:rPr>
                    <w:t>Consider discussing the answers to last week’s lab questions</w:t>
                  </w:r>
                </w:p>
                <w:p w:rsidR="006A5137" w:rsidRPr="00C82215" w:rsidRDefault="006A5137" w:rsidP="0039682B">
                  <w:pPr>
                    <w:rPr>
                      <w:rFonts w:eastAsiaTheme="majorEastAsia"/>
                      <w:iCs/>
                      <w:color w:val="000000" w:themeColor="text1"/>
                      <w:sz w:val="20"/>
                      <w:szCs w:val="20"/>
                    </w:rPr>
                  </w:pPr>
                </w:p>
                <w:p w:rsidR="006A5137" w:rsidRPr="00C82215" w:rsidRDefault="006A5137" w:rsidP="00CA3D75">
                  <w:pPr>
                    <w:pStyle w:val="ListParagraph"/>
                    <w:numPr>
                      <w:ilvl w:val="0"/>
                      <w:numId w:val="64"/>
                    </w:numPr>
                    <w:rPr>
                      <w:rFonts w:eastAsiaTheme="majorEastAsia"/>
                      <w:iCs/>
                      <w:color w:val="000000" w:themeColor="text1"/>
                      <w:sz w:val="20"/>
                      <w:szCs w:val="20"/>
                    </w:rPr>
                  </w:pPr>
                  <w:r w:rsidRPr="00C82215">
                    <w:rPr>
                      <w:rFonts w:eastAsiaTheme="majorEastAsia"/>
                      <w:iCs/>
                      <w:color w:val="000000" w:themeColor="text1"/>
                      <w:sz w:val="20"/>
                      <w:szCs w:val="20"/>
                    </w:rPr>
                    <w:t xml:space="preserve">Remind the students that the blood slide contains both the red cells as well as all of the white cells. </w:t>
                  </w:r>
                </w:p>
                <w:p w:rsidR="006A5137" w:rsidRPr="00C82215" w:rsidRDefault="006A5137" w:rsidP="00C82215">
                  <w:pPr>
                    <w:pStyle w:val="ListParagraph"/>
                    <w:rPr>
                      <w:rFonts w:eastAsiaTheme="majorEastAsia"/>
                      <w:iCs/>
                      <w:color w:val="000000" w:themeColor="text1"/>
                      <w:sz w:val="20"/>
                      <w:szCs w:val="20"/>
                    </w:rPr>
                  </w:pPr>
                </w:p>
                <w:p w:rsidR="006A5137" w:rsidRPr="00C82215" w:rsidRDefault="006A5137" w:rsidP="00CA3D75">
                  <w:pPr>
                    <w:pStyle w:val="ListParagraph"/>
                    <w:numPr>
                      <w:ilvl w:val="0"/>
                      <w:numId w:val="64"/>
                    </w:numPr>
                    <w:rPr>
                      <w:rFonts w:eastAsiaTheme="majorEastAsia"/>
                      <w:iCs/>
                      <w:color w:val="000000" w:themeColor="text1"/>
                      <w:sz w:val="20"/>
                      <w:szCs w:val="20"/>
                    </w:rPr>
                  </w:pPr>
                  <w:r w:rsidRPr="00C82215">
                    <w:rPr>
                      <w:rFonts w:eastAsiaTheme="majorEastAsia"/>
                      <w:iCs/>
                      <w:color w:val="000000" w:themeColor="text1"/>
                      <w:sz w:val="20"/>
                      <w:szCs w:val="20"/>
                    </w:rPr>
                    <w:t xml:space="preserve">Discuss granulocytes versus </w:t>
                  </w:r>
                  <w:proofErr w:type="spellStart"/>
                  <w:r w:rsidRPr="00C82215">
                    <w:rPr>
                      <w:rFonts w:eastAsiaTheme="majorEastAsia"/>
                      <w:iCs/>
                      <w:color w:val="000000" w:themeColor="text1"/>
                      <w:sz w:val="20"/>
                      <w:szCs w:val="20"/>
                    </w:rPr>
                    <w:t>agranulocytes</w:t>
                  </w:r>
                  <w:proofErr w:type="spellEnd"/>
                  <w:r w:rsidRPr="00C82215">
                    <w:rPr>
                      <w:rFonts w:eastAsiaTheme="majorEastAsia"/>
                      <w:iCs/>
                      <w:color w:val="000000" w:themeColor="text1"/>
                      <w:sz w:val="20"/>
                      <w:szCs w:val="20"/>
                    </w:rPr>
                    <w:t xml:space="preserve">. </w:t>
                  </w:r>
                </w:p>
                <w:p w:rsidR="006A5137" w:rsidRPr="00C82215" w:rsidRDefault="006A5137" w:rsidP="00CA3D75">
                  <w:pPr>
                    <w:ind w:firstLine="720"/>
                    <w:rPr>
                      <w:rFonts w:eastAsiaTheme="majorEastAsia"/>
                      <w:iCs/>
                      <w:color w:val="000000" w:themeColor="text1"/>
                      <w:sz w:val="20"/>
                      <w:szCs w:val="20"/>
                    </w:rPr>
                  </w:pPr>
                </w:p>
                <w:p w:rsidR="006A5137" w:rsidRPr="00C82215" w:rsidRDefault="006A5137" w:rsidP="00CA3D75">
                  <w:pPr>
                    <w:pStyle w:val="ListParagraph"/>
                    <w:numPr>
                      <w:ilvl w:val="0"/>
                      <w:numId w:val="64"/>
                    </w:numPr>
                    <w:rPr>
                      <w:rFonts w:eastAsiaTheme="majorEastAsia"/>
                      <w:iCs/>
                      <w:color w:val="000000" w:themeColor="text1"/>
                      <w:sz w:val="20"/>
                      <w:szCs w:val="20"/>
                    </w:rPr>
                  </w:pPr>
                  <w:r w:rsidRPr="00C82215">
                    <w:rPr>
                      <w:rFonts w:eastAsiaTheme="majorEastAsia"/>
                      <w:iCs/>
                      <w:color w:val="000000" w:themeColor="text1"/>
                      <w:sz w:val="20"/>
                      <w:szCs w:val="20"/>
                    </w:rPr>
                    <w:t xml:space="preserve">If one group finds a </w:t>
                  </w:r>
                  <w:proofErr w:type="spellStart"/>
                  <w:r w:rsidRPr="00C82215">
                    <w:rPr>
                      <w:rFonts w:eastAsiaTheme="majorEastAsia"/>
                      <w:b/>
                      <w:iCs/>
                      <w:color w:val="000000" w:themeColor="text1"/>
                      <w:sz w:val="20"/>
                      <w:szCs w:val="20"/>
                    </w:rPr>
                    <w:t>basophil</w:t>
                  </w:r>
                  <w:proofErr w:type="spellEnd"/>
                  <w:r w:rsidRPr="00C82215">
                    <w:rPr>
                      <w:rFonts w:eastAsiaTheme="majorEastAsia"/>
                      <w:iCs/>
                      <w:color w:val="000000" w:themeColor="text1"/>
                      <w:sz w:val="20"/>
                      <w:szCs w:val="20"/>
                    </w:rPr>
                    <w:t xml:space="preserve"> or </w:t>
                  </w:r>
                  <w:proofErr w:type="spellStart"/>
                  <w:r w:rsidRPr="00C82215">
                    <w:rPr>
                      <w:rFonts w:eastAsiaTheme="majorEastAsia"/>
                      <w:b/>
                      <w:iCs/>
                      <w:color w:val="000000" w:themeColor="text1"/>
                      <w:sz w:val="20"/>
                      <w:szCs w:val="20"/>
                    </w:rPr>
                    <w:t>eosinophil</w:t>
                  </w:r>
                  <w:proofErr w:type="spellEnd"/>
                  <w:r w:rsidRPr="00C82215">
                    <w:rPr>
                      <w:rFonts w:eastAsiaTheme="majorEastAsia"/>
                      <w:iCs/>
                      <w:color w:val="000000" w:themeColor="text1"/>
                      <w:sz w:val="20"/>
                      <w:szCs w:val="20"/>
                    </w:rPr>
                    <w:t xml:space="preserve">, encourage the rest of the lab to look at it.  They are rare and difficult to find. </w:t>
                  </w:r>
                </w:p>
                <w:p w:rsidR="006A5137" w:rsidRDefault="006A5137" w:rsidP="0039682B">
                  <w:pPr>
                    <w:rPr>
                      <w:rFonts w:asciiTheme="majorHAnsi" w:eastAsiaTheme="majorEastAsia" w:hAnsiTheme="majorHAnsi" w:cstheme="majorBidi"/>
                      <w:i/>
                      <w:iCs/>
                      <w:color w:val="5A5A5A" w:themeColor="text1" w:themeTint="A5"/>
                    </w:rPr>
                  </w:pPr>
                </w:p>
              </w:txbxContent>
            </v:textbox>
            <w10:wrap type="square" anchorx="margin" anchory="margin"/>
          </v:shape>
        </w:pict>
      </w:r>
      <w:r w:rsidRPr="00327539">
        <w:rPr>
          <w:noProof/>
        </w:rPr>
        <w:pict>
          <v:shape id="_x0000_s1029" type="#_x0000_t65" style="position:absolute;left:0;text-align:left;margin-left:0;margin-top:0;width:237.6pt;height:227.1pt;z-index:-251530240;mso-wrap-distance-top:7.2pt;mso-wrap-distance-bottom:7.2pt;mso-position-horizontal:left;mso-position-horizontal-relative:margin;mso-position-vertical:top;mso-position-vertical-relative:margin" o:allowincell="f" fillcolor="white [3201]" strokecolor="#d99594 [1941]" strokeweight="1pt">
            <v:fill opacity="19661f" color2="#e5b8b7 [1301]" focusposition="1" focussize="" focus="100%" type="gradient"/>
            <v:shadow on="t" type="perspective" color="#622423 [1605]" opacity=".5" offset="1pt" offset2="-3pt"/>
            <v:textbox style="mso-next-textbox:#_x0000_s1029" inset="10.8pt,7.2pt,10.8pt">
              <w:txbxContent>
                <w:p w:rsidR="006A5137" w:rsidRPr="00C44722" w:rsidRDefault="006A5137" w:rsidP="0039682B">
                  <w:pPr>
                    <w:rPr>
                      <w:rFonts w:eastAsiaTheme="majorEastAsia"/>
                      <w:b/>
                      <w:iCs/>
                      <w:color w:val="000000" w:themeColor="text1"/>
                    </w:rPr>
                  </w:pPr>
                  <w:r w:rsidRPr="00C44722">
                    <w:rPr>
                      <w:rFonts w:eastAsiaTheme="majorEastAsia"/>
                      <w:b/>
                      <w:iCs/>
                      <w:color w:val="000000" w:themeColor="text1"/>
                    </w:rPr>
                    <w:t>Materials Needed</w:t>
                  </w:r>
                </w:p>
                <w:p w:rsidR="006A5137" w:rsidRPr="00C44722" w:rsidRDefault="006A5137" w:rsidP="0039682B">
                  <w:pPr>
                    <w:rPr>
                      <w:rFonts w:eastAsiaTheme="majorEastAsia"/>
                      <w:iCs/>
                      <w:color w:val="000000" w:themeColor="text1"/>
                    </w:rPr>
                  </w:pPr>
                  <w:r w:rsidRPr="00C44722">
                    <w:rPr>
                      <w:rFonts w:eastAsiaTheme="majorEastAsia"/>
                      <w:iCs/>
                      <w:color w:val="000000" w:themeColor="text1"/>
                    </w:rPr>
                    <w:tab/>
                    <w:t>Microscopes</w:t>
                  </w:r>
                </w:p>
                <w:p w:rsidR="006A5137" w:rsidRPr="00C44722" w:rsidRDefault="006A5137" w:rsidP="0039682B">
                  <w:pPr>
                    <w:rPr>
                      <w:rFonts w:eastAsiaTheme="majorEastAsia"/>
                      <w:iCs/>
                      <w:color w:val="000000" w:themeColor="text1"/>
                    </w:rPr>
                  </w:pPr>
                  <w:r w:rsidRPr="00C44722">
                    <w:rPr>
                      <w:rFonts w:eastAsiaTheme="majorEastAsia"/>
                      <w:iCs/>
                      <w:color w:val="000000" w:themeColor="text1"/>
                    </w:rPr>
                    <w:tab/>
                    <w:t>Human Blood Slide</w:t>
                  </w:r>
                </w:p>
                <w:p w:rsidR="006A5137" w:rsidRPr="0039682B" w:rsidRDefault="006A5137" w:rsidP="0039682B">
                  <w:pPr>
                    <w:rPr>
                      <w:rFonts w:asciiTheme="majorHAnsi" w:eastAsiaTheme="majorEastAsia" w:hAnsiTheme="majorHAnsi" w:cstheme="majorBidi"/>
                      <w:iCs/>
                      <w:color w:val="5A5A5A" w:themeColor="text1" w:themeTint="A5"/>
                    </w:rPr>
                  </w:pPr>
                  <w:r w:rsidRPr="0039682B">
                    <w:rPr>
                      <w:rFonts w:asciiTheme="majorHAnsi" w:eastAsiaTheme="majorEastAsia" w:hAnsiTheme="majorHAnsi" w:cstheme="majorBidi"/>
                      <w:iCs/>
                      <w:color w:val="5A5A5A" w:themeColor="text1" w:themeTint="A5"/>
                    </w:rPr>
                    <w:tab/>
                  </w:r>
                </w:p>
                <w:p w:rsidR="006A5137" w:rsidRDefault="006A5137" w:rsidP="0039682B">
                  <w:pPr>
                    <w:rPr>
                      <w:rFonts w:asciiTheme="majorHAnsi" w:eastAsiaTheme="majorEastAsia" w:hAnsiTheme="majorHAnsi" w:cstheme="majorBidi"/>
                      <w:i/>
                      <w:iCs/>
                      <w:color w:val="5A5A5A" w:themeColor="text1" w:themeTint="A5"/>
                    </w:rPr>
                  </w:pPr>
                </w:p>
              </w:txbxContent>
            </v:textbox>
            <w10:wrap type="square" anchorx="margin" anchory="margin"/>
          </v:shape>
        </w:pict>
      </w:r>
    </w:p>
    <w:p w:rsidR="00CA3D75" w:rsidRDefault="00CA3D75" w:rsidP="00C82215">
      <w:pPr>
        <w:outlineLvl w:val="0"/>
        <w:rPr>
          <w:b/>
          <w:sz w:val="28"/>
          <w:szCs w:val="28"/>
        </w:rPr>
      </w:pPr>
    </w:p>
    <w:p w:rsidR="00324BB5" w:rsidRPr="0077410B" w:rsidRDefault="00D80D7A" w:rsidP="00EC211C">
      <w:pPr>
        <w:jc w:val="center"/>
        <w:outlineLvl w:val="0"/>
        <w:rPr>
          <w:b/>
          <w:sz w:val="28"/>
          <w:szCs w:val="28"/>
        </w:rPr>
      </w:pPr>
      <w:r w:rsidRPr="0077410B">
        <w:rPr>
          <w:b/>
          <w:sz w:val="28"/>
          <w:szCs w:val="28"/>
        </w:rPr>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It has both solid and fluid components.  The solid components include red blood cells (erythrocytes), white blood cells (leukocytes) and platelets (</w:t>
      </w:r>
      <w:proofErr w:type="spellStart"/>
      <w:r w:rsidRPr="0077410B">
        <w:t>thrombocytes</w:t>
      </w:r>
      <w:proofErr w:type="spellEnd"/>
      <w:r w:rsidRPr="0077410B">
        <w:t xml:space="preserve">).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w:t>
      </w:r>
      <w:proofErr w:type="spellStart"/>
      <w:r w:rsidRPr="0077410B">
        <w:t>neutrophils</w:t>
      </w:r>
      <w:proofErr w:type="spellEnd"/>
      <w:r w:rsidRPr="0077410B">
        <w:t xml:space="preserve">, </w:t>
      </w:r>
      <w:proofErr w:type="spellStart"/>
      <w:r w:rsidRPr="0077410B">
        <w:t>eosinophils</w:t>
      </w:r>
      <w:proofErr w:type="spellEnd"/>
      <w:r w:rsidRPr="0077410B">
        <w:t xml:space="preserve">, and </w:t>
      </w:r>
      <w:proofErr w:type="spellStart"/>
      <w:r w:rsidRPr="0077410B">
        <w:t>basophils</w:t>
      </w:r>
      <w:proofErr w:type="spellEnd"/>
      <w:r w:rsidRPr="0077410B">
        <w:t xml:space="preserve">) and </w:t>
      </w:r>
      <w:proofErr w:type="spellStart"/>
      <w:r w:rsidRPr="0077410B">
        <w:t>a</w:t>
      </w:r>
      <w:r w:rsidRPr="0077410B">
        <w:rPr>
          <w:b/>
        </w:rPr>
        <w:t>granulocytes</w:t>
      </w:r>
      <w:proofErr w:type="spellEnd"/>
      <w:r w:rsidRPr="0077410B">
        <w:t xml:space="preserve"> (</w:t>
      </w:r>
      <w:proofErr w:type="spellStart"/>
      <w:r w:rsidRPr="0077410B">
        <w:t>monocytes</w:t>
      </w:r>
      <w:proofErr w:type="spellEnd"/>
      <w:r w:rsidRPr="0077410B">
        <w:t xml:space="preserve"> and lymphocytes).  </w:t>
      </w:r>
    </w:p>
    <w:p w:rsidR="00D80D7A" w:rsidRPr="0077410B" w:rsidRDefault="00D80D7A" w:rsidP="00D80D7A">
      <w:pPr>
        <w:jc w:val="center"/>
        <w:rPr>
          <w:b/>
          <w:sz w:val="28"/>
          <w:szCs w:val="28"/>
        </w:rPr>
      </w:pPr>
    </w:p>
    <w:p w:rsidR="00D80D7A" w:rsidRPr="0077410B" w:rsidRDefault="00CA3D75" w:rsidP="00D80D7A">
      <w:r>
        <w:rPr>
          <w:noProof/>
        </w:rPr>
        <w:drawing>
          <wp:anchor distT="0" distB="0" distL="114300" distR="114300" simplePos="0" relativeHeight="251635712" behindDoc="1" locked="0" layoutInCell="1" allowOverlap="1">
            <wp:simplePos x="0" y="0"/>
            <wp:positionH relativeFrom="margin">
              <wp:align>center</wp:align>
            </wp:positionH>
            <wp:positionV relativeFrom="paragraph">
              <wp:posOffset>160020</wp:posOffset>
            </wp:positionV>
            <wp:extent cx="3324225" cy="3095625"/>
            <wp:effectExtent l="19050" t="0" r="9525" b="0"/>
            <wp:wrapTight wrapText="bothSides">
              <wp:wrapPolygon edited="0">
                <wp:start x="-124" y="0"/>
                <wp:lineTo x="-124" y="21534"/>
                <wp:lineTo x="21662" y="21534"/>
                <wp:lineTo x="21662" y="0"/>
                <wp:lineTo x="-124"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2" cstate="print"/>
                    <a:srcRect/>
                    <a:stretch>
                      <a:fillRect/>
                    </a:stretch>
                  </pic:blipFill>
                  <pic:spPr bwMode="auto">
                    <a:xfrm>
                      <a:off x="0" y="0"/>
                      <a:ext cx="3324225" cy="3095625"/>
                    </a:xfrm>
                    <a:prstGeom prst="rect">
                      <a:avLst/>
                    </a:prstGeom>
                    <a:noFill/>
                  </pic:spPr>
                </pic:pic>
              </a:graphicData>
            </a:graphic>
          </wp:anchor>
        </w:drawing>
      </w:r>
    </w:p>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C82215" w:rsidRDefault="00C82215">
      <w:r>
        <w:br w:type="page"/>
      </w:r>
    </w:p>
    <w:p w:rsidR="00CA3D75" w:rsidRPr="0077410B" w:rsidRDefault="00CA3D75"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w:t>
      </w:r>
      <w:proofErr w:type="spellStart"/>
      <w:r w:rsidRPr="0077410B">
        <w:t>neutrophils</w:t>
      </w:r>
      <w:proofErr w:type="spellEnd"/>
      <w:r w:rsidRPr="0077410B">
        <w:t xml:space="preserve">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proofErr w:type="gramStart"/>
      <w:r w:rsidRPr="0077410B">
        <w:rPr>
          <w:b/>
        </w:rPr>
        <w:t>draw</w:t>
      </w:r>
      <w:r w:rsidRPr="0077410B">
        <w:t xml:space="preserve"> </w:t>
      </w:r>
      <w:r w:rsidR="0003239B" w:rsidRPr="0077410B">
        <w:t xml:space="preserve"> and</w:t>
      </w:r>
      <w:proofErr w:type="gramEnd"/>
      <w:r w:rsidR="0003239B" w:rsidRPr="0077410B">
        <w:t xml:space="preserve">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r w:rsidRPr="0077410B">
        <w:t>Neutrophil</w:t>
      </w:r>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r w:rsidRPr="0077410B">
        <w:t>Monocyte</w:t>
      </w:r>
    </w:p>
    <w:p w:rsidR="00E349F4" w:rsidRPr="0077410B" w:rsidRDefault="00725C47" w:rsidP="002D644B">
      <w:pPr>
        <w:pStyle w:val="ListParagraph"/>
        <w:numPr>
          <w:ilvl w:val="0"/>
          <w:numId w:val="32"/>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D644B">
      <w:pPr>
        <w:pStyle w:val="ListParagraph"/>
        <w:numPr>
          <w:ilvl w:val="0"/>
          <w:numId w:val="32"/>
        </w:numPr>
      </w:pPr>
      <w:r w:rsidRPr="0077410B">
        <w:t>Platelets</w:t>
      </w:r>
    </w:p>
    <w:p w:rsidR="003A561B" w:rsidRPr="0077410B" w:rsidRDefault="003A561B" w:rsidP="003A561B"/>
    <w:p w:rsidR="003A561B" w:rsidRPr="0077410B" w:rsidRDefault="003A561B" w:rsidP="003A561B"/>
    <w:p w:rsidR="003A561B" w:rsidRPr="00A92E36" w:rsidRDefault="003A561B" w:rsidP="003A561B">
      <w:pPr>
        <w:rPr>
          <w:b/>
          <w:noProof/>
          <w:sz w:val="28"/>
        </w:rPr>
      </w:pPr>
      <w:r w:rsidRPr="00A92E36">
        <w:rPr>
          <w:b/>
          <w:noProof/>
          <w:sz w:val="28"/>
        </w:rPr>
        <w:t>Abnormal Blood Samples</w:t>
      </w:r>
    </w:p>
    <w:p w:rsidR="003A561B" w:rsidRDefault="003A561B" w:rsidP="003A561B">
      <w:pPr>
        <w:rPr>
          <w:noProof/>
        </w:rPr>
      </w:pPr>
    </w:p>
    <w:p w:rsidR="003A561B" w:rsidRPr="00224FA7" w:rsidRDefault="003A561B" w:rsidP="003A561B">
      <w:pPr>
        <w:rPr>
          <w:b/>
        </w:rPr>
      </w:pPr>
      <w:r>
        <w:rPr>
          <w:b/>
        </w:rPr>
        <w:t>Sickle Cell Anemia</w:t>
      </w:r>
    </w:p>
    <w:p w:rsidR="003A561B" w:rsidRDefault="003A561B" w:rsidP="003A561B"/>
    <w:p w:rsidR="003A561B" w:rsidRDefault="003A561B" w:rsidP="003A561B"/>
    <w:p w:rsidR="003A561B" w:rsidRDefault="003A561B" w:rsidP="003A561B">
      <w:r>
        <w:rPr>
          <w:noProof/>
        </w:rPr>
        <w:drawing>
          <wp:anchor distT="0" distB="0" distL="114300" distR="114300" simplePos="0" relativeHeight="251866112"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3A561B" w:rsidRDefault="003A561B" w:rsidP="003A561B">
      <w:pPr>
        <w:pStyle w:val="ListParagraph"/>
        <w:numPr>
          <w:ilvl w:val="0"/>
          <w:numId w:val="66"/>
        </w:numPr>
      </w:pPr>
      <w:r>
        <w:t>Locate the slide for Sickle Cell</w:t>
      </w:r>
    </w:p>
    <w:p w:rsidR="003A561B" w:rsidRPr="00224FA7" w:rsidRDefault="003A561B" w:rsidP="003A561B">
      <w:pPr>
        <w:pStyle w:val="ListParagraph"/>
        <w:numPr>
          <w:ilvl w:val="0"/>
          <w:numId w:val="66"/>
        </w:numPr>
      </w:pPr>
      <w:r>
        <w:t>Draw and label RBCs and atypical lymphocytes</w:t>
      </w: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r>
        <w:rPr>
          <w:b/>
        </w:rPr>
        <w:t>Leukemia</w:t>
      </w:r>
    </w:p>
    <w:p w:rsidR="003A561B" w:rsidRDefault="003A561B" w:rsidP="003A561B">
      <w:r>
        <w:t xml:space="preserve">Leukemia is a term for cancer of the blood and bone marrow.  The white cells get overproduced, but in an altered non-functional form.  Depending on the type of leukemia, lymphoid or </w:t>
      </w:r>
      <w:proofErr w:type="spellStart"/>
      <w:r>
        <w:t>myelogenous</w:t>
      </w:r>
      <w:proofErr w:type="spellEnd"/>
      <w:r>
        <w:t xml:space="preserve">, the cell type will vary, but it is still an alteration of the white cells.  Symptoms can include bleeding, bruising, night sweats, low-grade fever, and fatigue.  Recall that they myeloid stem cell can give rise to </w:t>
      </w:r>
      <w:proofErr w:type="spellStart"/>
      <w:r>
        <w:t>neutrophils</w:t>
      </w:r>
      <w:proofErr w:type="spellEnd"/>
      <w:r>
        <w:t xml:space="preserve">, </w:t>
      </w:r>
      <w:proofErr w:type="spellStart"/>
      <w:r>
        <w:t>esoinophils</w:t>
      </w:r>
      <w:proofErr w:type="spellEnd"/>
      <w:r>
        <w:t xml:space="preserve">, </w:t>
      </w:r>
      <w:proofErr w:type="spellStart"/>
      <w:r>
        <w:t>basophils</w:t>
      </w:r>
      <w:proofErr w:type="spellEnd"/>
      <w:r>
        <w:t xml:space="preserve">, and </w:t>
      </w:r>
      <w:proofErr w:type="spellStart"/>
      <w:r>
        <w:t>monocytes</w:t>
      </w:r>
      <w:proofErr w:type="spellEnd"/>
      <w:r>
        <w:t xml:space="preserve">.  On the leukemia slide, you should notice that there are an abundance of white blood cells, and it may be difficult to tell them apart since many will be immature stages.  </w:t>
      </w:r>
    </w:p>
    <w:p w:rsidR="003A561B" w:rsidRDefault="003A561B" w:rsidP="003A561B"/>
    <w:p w:rsidR="003A561B" w:rsidRDefault="003A561B" w:rsidP="003A561B">
      <w:r>
        <w:rPr>
          <w:noProof/>
        </w:rPr>
        <w:drawing>
          <wp:anchor distT="0" distB="0" distL="114300" distR="114300" simplePos="0" relativeHeight="251868160" behindDoc="1" locked="0" layoutInCell="1" allowOverlap="1">
            <wp:simplePos x="0" y="0"/>
            <wp:positionH relativeFrom="margin">
              <wp:align>center</wp:align>
            </wp:positionH>
            <wp:positionV relativeFrom="margin">
              <wp:posOffset>1931670</wp:posOffset>
            </wp:positionV>
            <wp:extent cx="3267075" cy="2781300"/>
            <wp:effectExtent l="19050" t="0" r="9525" b="0"/>
            <wp:wrapSquare wrapText="bothSides"/>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Pr="003A6FCB" w:rsidRDefault="003A561B" w:rsidP="003A561B"/>
    <w:p w:rsidR="003A561B" w:rsidRPr="003A6FCB" w:rsidRDefault="003A561B" w:rsidP="003A561B">
      <w:pPr>
        <w:pStyle w:val="ListParagraph"/>
        <w:numPr>
          <w:ilvl w:val="0"/>
          <w:numId w:val="67"/>
        </w:numPr>
        <w:rPr>
          <w:b/>
        </w:rPr>
      </w:pPr>
      <w:r>
        <w:t>find leukemia slide:  chronic granulocytic leukemia</w:t>
      </w:r>
    </w:p>
    <w:p w:rsidR="003A561B" w:rsidRPr="003A6FCB" w:rsidRDefault="003A561B" w:rsidP="003A561B">
      <w:pPr>
        <w:pStyle w:val="ListParagraph"/>
        <w:numPr>
          <w:ilvl w:val="0"/>
          <w:numId w:val="67"/>
        </w:numPr>
        <w:rPr>
          <w:b/>
        </w:rPr>
      </w:pPr>
      <w:r>
        <w:t xml:space="preserve">Draw and label RBCs and altered leukocytes </w:t>
      </w:r>
    </w:p>
    <w:p w:rsidR="003A561B" w:rsidRDefault="003A561B" w:rsidP="003A561B">
      <w:pPr>
        <w:rPr>
          <w:b/>
        </w:rPr>
      </w:pPr>
      <w:r>
        <w:rPr>
          <w:b/>
          <w:noProof/>
        </w:rPr>
        <w:drawing>
          <wp:anchor distT="0" distB="0" distL="114300" distR="114300" simplePos="0" relativeHeight="251865088"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Pr>
          <w:b/>
        </w:rPr>
        <w:br w:type="page"/>
      </w:r>
    </w:p>
    <w:p w:rsidR="00E349F4" w:rsidRPr="0077410B" w:rsidRDefault="00E349F4"/>
    <w:p w:rsidR="0003239B" w:rsidRPr="0077410B" w:rsidRDefault="0003239B" w:rsidP="005F0A03">
      <w:pPr>
        <w:rPr>
          <w:b/>
        </w:rPr>
      </w:pPr>
    </w:p>
    <w:p w:rsidR="0003239B" w:rsidRPr="0077410B" w:rsidRDefault="0003239B"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Default="00F456A6" w:rsidP="005F0A03">
      <w:pPr>
        <w:rPr>
          <w:b/>
        </w:rPr>
      </w:pPr>
    </w:p>
    <w:p w:rsidR="00CA3D75" w:rsidRPr="0077410B" w:rsidRDefault="00C82215" w:rsidP="005F0A03">
      <w:pPr>
        <w:rPr>
          <w:b/>
        </w:rPr>
      </w:pPr>
      <w:r>
        <w:rPr>
          <w:b/>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32"/>
        <w:gridCol w:w="3432"/>
        <w:gridCol w:w="3432"/>
      </w:tblGrid>
      <w:tr w:rsidR="00DF476A" w:rsidRPr="0077410B" w:rsidTr="002447B2">
        <w:trPr>
          <w:trHeight w:val="557"/>
        </w:trPr>
        <w:tc>
          <w:tcPr>
            <w:tcW w:w="343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432" w:type="dxa"/>
          </w:tcPr>
          <w:p w:rsidR="00DF476A" w:rsidRPr="0077410B" w:rsidRDefault="00DF476A" w:rsidP="009A3432">
            <w:pP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5pt;height:24.75pt" o:ole="">
                  <v:imagedata r:id="rId27" o:title=""/>
                </v:shape>
                <o:OLEObject Type="Embed" ProgID="PBrush" ShapeID="_x0000_i1025" DrawAspect="Content" ObjectID="_1344936113" r:id="rId28"/>
              </w:object>
            </w:r>
          </w:p>
        </w:tc>
        <w:tc>
          <w:tcPr>
            <w:tcW w:w="343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447B2">
        <w:tc>
          <w:tcPr>
            <w:tcW w:w="3432" w:type="dxa"/>
          </w:tcPr>
          <w:p w:rsidR="00DF476A" w:rsidRPr="0077410B" w:rsidRDefault="00DF476A" w:rsidP="005F0A03">
            <w:pPr>
              <w:rPr>
                <w:b/>
              </w:rPr>
            </w:pPr>
            <w:r w:rsidRPr="0077410B">
              <w:t xml:space="preserve">Neutrophil:  </w:t>
            </w:r>
            <w:r w:rsidRPr="0077410B">
              <w:tab/>
              <w:t>54 – 62%</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proofErr w:type="spellStart"/>
            <w:r w:rsidRPr="0077410B">
              <w:t>Eosinophil</w:t>
            </w:r>
            <w:proofErr w:type="spellEnd"/>
            <w:r w:rsidRPr="0077410B">
              <w:t xml:space="preserve">: </w:t>
            </w:r>
            <w:r w:rsidRPr="0077410B">
              <w:tab/>
              <w:t>1 – 3 %</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proofErr w:type="spellStart"/>
            <w:r w:rsidRPr="0077410B">
              <w:t>Basophil</w:t>
            </w:r>
            <w:proofErr w:type="spellEnd"/>
            <w:r w:rsidRPr="0077410B">
              <w:t>:</w:t>
            </w:r>
            <w:r w:rsidRPr="0077410B">
              <w:tab/>
              <w:t>less than 1%</w:t>
            </w:r>
            <w:r w:rsidRPr="0077410B">
              <w:tab/>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Lymphocyte:</w:t>
            </w:r>
            <w:r w:rsidRPr="0077410B">
              <w:tab/>
              <w:t>25 – 33%</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r w:rsidRPr="0077410B">
              <w:t xml:space="preserve">Monocyte:  </w:t>
            </w:r>
            <w:r w:rsidRPr="0077410B">
              <w:tab/>
              <w:t>3 – 9%</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bl>
    <w:p w:rsidR="00F9382C" w:rsidRPr="0077410B" w:rsidRDefault="00F9382C" w:rsidP="00DF476A">
      <w:pPr>
        <w:spacing w:line="480" w:lineRule="auto"/>
      </w:pPr>
    </w:p>
    <w:p w:rsidR="00460A3B" w:rsidRPr="0077410B" w:rsidRDefault="00460A3B"/>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BE376F" w:rsidRDefault="00BE376F" w:rsidP="00BE376F"/>
    <w:p w:rsidR="00BE376F" w:rsidRDefault="00BE376F" w:rsidP="00BE376F">
      <w:pPr>
        <w:numPr>
          <w:ilvl w:val="0"/>
          <w:numId w:val="2"/>
        </w:numPr>
      </w:pPr>
      <w:r>
        <w:t xml:space="preserve">What is an antigen? </w:t>
      </w:r>
      <w:r w:rsidRPr="00800A15">
        <w:rPr>
          <w:color w:val="E36C0A" w:themeColor="accent6" w:themeShade="BF"/>
        </w:rPr>
        <w:t>An antigen is a marker on the cell’s surface that identifies it as foreign.</w:t>
      </w:r>
      <w:r>
        <w:t xml:space="preserve">  </w:t>
      </w:r>
    </w:p>
    <w:p w:rsidR="00BE376F" w:rsidRDefault="00BE376F" w:rsidP="00BE376F">
      <w:pPr>
        <w:ind w:left="360"/>
      </w:pPr>
      <w:r>
        <w:t>Location:  Chapter 17, text glossary, lecture notes</w:t>
      </w:r>
    </w:p>
    <w:p w:rsidR="00BE376F" w:rsidRDefault="00BE376F" w:rsidP="00BE376F"/>
    <w:p w:rsidR="00BE376F" w:rsidRDefault="00BE376F" w:rsidP="00BE376F"/>
    <w:p w:rsidR="00BE376F" w:rsidRDefault="00BE376F" w:rsidP="00BE376F">
      <w:pPr>
        <w:numPr>
          <w:ilvl w:val="0"/>
          <w:numId w:val="2"/>
        </w:numPr>
      </w:pPr>
      <w:r>
        <w:t xml:space="preserve">What is an antibody?  </w:t>
      </w:r>
      <w:r w:rsidRPr="00800A15">
        <w:rPr>
          <w:color w:val="E36C0A" w:themeColor="accent6" w:themeShade="BF"/>
        </w:rPr>
        <w:t xml:space="preserve">An antibody is a circulating plasma protein, designed to seek out </w:t>
      </w:r>
      <w:r>
        <w:rPr>
          <w:color w:val="E36C0A" w:themeColor="accent6" w:themeShade="BF"/>
        </w:rPr>
        <w:t xml:space="preserve">and destroy </w:t>
      </w:r>
      <w:r w:rsidRPr="00800A15">
        <w:rPr>
          <w:color w:val="E36C0A" w:themeColor="accent6" w:themeShade="BF"/>
        </w:rPr>
        <w:t>foreign materials.  Antibodies are designed to fit onto specific antigens.</w:t>
      </w:r>
      <w:r>
        <w:t xml:space="preserve">  </w:t>
      </w:r>
      <w:r>
        <w:br/>
        <w:t>Location:  Chapter 17, text glossary, lecture notes</w:t>
      </w:r>
    </w:p>
    <w:p w:rsidR="00BE376F" w:rsidRDefault="00BE376F" w:rsidP="00BE376F"/>
    <w:p w:rsidR="00BE376F" w:rsidRDefault="00BE376F" w:rsidP="00BE376F"/>
    <w:p w:rsidR="00BE376F" w:rsidRDefault="00BE376F" w:rsidP="00BE376F">
      <w:pPr>
        <w:numPr>
          <w:ilvl w:val="0"/>
          <w:numId w:val="2"/>
        </w:numPr>
      </w:pPr>
      <w:r>
        <w:t xml:space="preserve">What are the main </w:t>
      </w:r>
      <w:r w:rsidRPr="008B2CE4">
        <w:rPr>
          <w:b/>
        </w:rPr>
        <w:t>antigens</w:t>
      </w:r>
      <w:r>
        <w:t xml:space="preserve"> found on the surface of a blood cell?</w:t>
      </w:r>
      <w:r>
        <w:br/>
      </w:r>
      <w:proofErr w:type="gramStart"/>
      <w:r w:rsidRPr="00800A15">
        <w:rPr>
          <w:color w:val="E36C0A" w:themeColor="accent6" w:themeShade="BF"/>
        </w:rPr>
        <w:t>A and</w:t>
      </w:r>
      <w:proofErr w:type="gramEnd"/>
      <w:r w:rsidRPr="00800A15">
        <w:rPr>
          <w:color w:val="E36C0A" w:themeColor="accent6" w:themeShade="BF"/>
        </w:rPr>
        <w:t xml:space="preserve"> B antigens are found on the blood cell surface.  They can be arranged as A, B, AB or O</w:t>
      </w:r>
      <w:r>
        <w:br/>
        <w:t>Location:  Chapter 17, lecture notes</w:t>
      </w:r>
    </w:p>
    <w:p w:rsidR="00BE376F" w:rsidRDefault="00BE376F" w:rsidP="00BE376F"/>
    <w:p w:rsidR="00BE376F" w:rsidRDefault="00BE376F" w:rsidP="00BE376F"/>
    <w:p w:rsidR="00BE376F" w:rsidRDefault="00BE376F" w:rsidP="00BE376F">
      <w:pPr>
        <w:numPr>
          <w:ilvl w:val="0"/>
          <w:numId w:val="2"/>
        </w:numPr>
      </w:pPr>
      <w:r>
        <w:t xml:space="preserve">If a blood cell has Antigen A, which </w:t>
      </w:r>
      <w:r w:rsidRPr="008B2CE4">
        <w:rPr>
          <w:b/>
        </w:rPr>
        <w:t>antibody</w:t>
      </w:r>
      <w:r>
        <w:t xml:space="preserve"> will be found in the plasma?</w:t>
      </w:r>
      <w:r>
        <w:br/>
      </w:r>
      <w:r w:rsidRPr="00800A15">
        <w:rPr>
          <w:color w:val="E36C0A" w:themeColor="accent6" w:themeShade="BF"/>
        </w:rPr>
        <w:t>Antibody B</w:t>
      </w:r>
    </w:p>
    <w:p w:rsidR="00BE376F" w:rsidRDefault="00BE376F" w:rsidP="00BE376F"/>
    <w:p w:rsidR="00BE376F" w:rsidRDefault="00BE376F" w:rsidP="00BE376F"/>
    <w:p w:rsidR="00BE376F" w:rsidRDefault="00BE376F" w:rsidP="00BE376F">
      <w:pPr>
        <w:numPr>
          <w:ilvl w:val="0"/>
          <w:numId w:val="2"/>
        </w:numPr>
      </w:pPr>
      <w:r>
        <w:t xml:space="preserve">If a blood cell has Antigen B, which </w:t>
      </w:r>
      <w:r w:rsidRPr="008B2CE4">
        <w:rPr>
          <w:b/>
        </w:rPr>
        <w:t>antibody</w:t>
      </w:r>
      <w:r>
        <w:t xml:space="preserve"> will be found in the plasma?</w:t>
      </w:r>
      <w:r>
        <w:br/>
      </w:r>
      <w:r w:rsidRPr="00800A15">
        <w:rPr>
          <w:color w:val="E36C0A" w:themeColor="accent6" w:themeShade="BF"/>
        </w:rPr>
        <w:t>Antibody A</w:t>
      </w:r>
    </w:p>
    <w:p w:rsidR="00BE376F" w:rsidRDefault="00BE376F" w:rsidP="00BE376F"/>
    <w:p w:rsidR="00BE376F" w:rsidRDefault="00BE376F" w:rsidP="00BE376F">
      <w:pPr>
        <w:numPr>
          <w:ilvl w:val="0"/>
          <w:numId w:val="2"/>
        </w:numPr>
      </w:pPr>
      <w:r>
        <w:t xml:space="preserve">If the blood contains no </w:t>
      </w:r>
      <w:r w:rsidRPr="008B2CE4">
        <w:rPr>
          <w:b/>
        </w:rPr>
        <w:t>antibodies</w:t>
      </w:r>
      <w:r>
        <w:t xml:space="preserve"> in the plasma, which blood type is it?</w:t>
      </w:r>
      <w:r>
        <w:br/>
      </w:r>
      <w:r w:rsidRPr="00800A15">
        <w:rPr>
          <w:color w:val="E36C0A" w:themeColor="accent6" w:themeShade="BF"/>
        </w:rPr>
        <w:t>AB</w:t>
      </w:r>
    </w:p>
    <w:p w:rsidR="00BE376F" w:rsidRDefault="00BE376F" w:rsidP="00BE376F"/>
    <w:p w:rsidR="00BE376F" w:rsidRDefault="00BE376F" w:rsidP="00BE376F">
      <w:pPr>
        <w:numPr>
          <w:ilvl w:val="0"/>
          <w:numId w:val="2"/>
        </w:numPr>
      </w:pPr>
      <w:r>
        <w:lastRenderedPageBreak/>
        <w:t>If the blood contains Antibody A and Antibody B in the plasma, which blood type is it?</w:t>
      </w:r>
      <w:r>
        <w:br/>
      </w:r>
      <w:r w:rsidRPr="00800A15">
        <w:rPr>
          <w:color w:val="E36C0A" w:themeColor="accent6" w:themeShade="BF"/>
        </w:rPr>
        <w:t>Type O</w:t>
      </w:r>
    </w:p>
    <w:p w:rsidR="00BE376F" w:rsidRDefault="00BE376F" w:rsidP="00BE376F"/>
    <w:p w:rsidR="00BE376F" w:rsidRDefault="00BE376F" w:rsidP="00BE376F">
      <w:pPr>
        <w:numPr>
          <w:ilvl w:val="0"/>
          <w:numId w:val="2"/>
        </w:numPr>
      </w:pPr>
      <w:r>
        <w:t xml:space="preserve">What type of reaction would you expect to see if Antigen A comes in contact with Antibody </w:t>
      </w:r>
      <w:proofErr w:type="gramStart"/>
      <w:r>
        <w:t>A.</w:t>
      </w:r>
      <w:proofErr w:type="gramEnd"/>
      <w:r>
        <w:t xml:space="preserve">  </w:t>
      </w:r>
      <w:r>
        <w:br/>
      </w:r>
      <w:r w:rsidRPr="00800A15">
        <w:rPr>
          <w:color w:val="E36C0A" w:themeColor="accent6" w:themeShade="BF"/>
        </w:rPr>
        <w:t>When antigen and antibody fit together as Antigen A and Antibody A do, they create an agglutination reaction, or clump.</w:t>
      </w:r>
      <w:r>
        <w:t xml:space="preserve"> </w:t>
      </w:r>
      <w:r>
        <w:br/>
        <w:t>Chapter 17, lecture notes</w:t>
      </w:r>
    </w:p>
    <w:p w:rsidR="00BE376F" w:rsidRDefault="00BE376F" w:rsidP="00BE376F"/>
    <w:p w:rsidR="00BE376F" w:rsidRDefault="00BE376F" w:rsidP="00BE376F"/>
    <w:p w:rsidR="00BE376F" w:rsidRDefault="00BE376F" w:rsidP="00BE376F">
      <w:pPr>
        <w:numPr>
          <w:ilvl w:val="0"/>
          <w:numId w:val="2"/>
        </w:numPr>
      </w:pPr>
      <w:r>
        <w:t>Which substance within a red blood cell is responsible for carrying oxygen?</w:t>
      </w:r>
      <w:r>
        <w:br/>
      </w:r>
      <w:r w:rsidRPr="00800A15">
        <w:rPr>
          <w:color w:val="E36C0A" w:themeColor="accent6" w:themeShade="BF"/>
        </w:rPr>
        <w:t>Hemoglobin</w:t>
      </w:r>
      <w:r>
        <w:br/>
        <w:t>Chapter 17, Lecture notes</w:t>
      </w:r>
    </w:p>
    <w:p w:rsidR="00BE376F" w:rsidRDefault="00BE376F" w:rsidP="00BE376F"/>
    <w:p w:rsidR="00BE376F" w:rsidRDefault="00BE376F" w:rsidP="00BE376F"/>
    <w:p w:rsidR="00BE376F" w:rsidRDefault="00BE376F" w:rsidP="00BE376F">
      <w:pPr>
        <w:numPr>
          <w:ilvl w:val="0"/>
          <w:numId w:val="2"/>
        </w:numPr>
      </w:pPr>
      <w:r>
        <w:t>What is a reticulocyte?</w:t>
      </w:r>
      <w:r>
        <w:br/>
      </w:r>
      <w:r w:rsidRPr="00800A15">
        <w:rPr>
          <w:color w:val="E36C0A" w:themeColor="accent6" w:themeShade="BF"/>
        </w:rPr>
        <w:t xml:space="preserve">An immature erythrocyte.  It has lost its nucleus, but still has some of the membranous structures on the </w:t>
      </w:r>
      <w:r>
        <w:rPr>
          <w:color w:val="E36C0A" w:themeColor="accent6" w:themeShade="BF"/>
        </w:rPr>
        <w:t>inside.  A</w:t>
      </w:r>
      <w:r w:rsidRPr="00800A15">
        <w:rPr>
          <w:color w:val="E36C0A" w:themeColor="accent6" w:themeShade="BF"/>
        </w:rPr>
        <w:t xml:space="preserve"> reticulocyte will mature into an erythrocyte in the blood stream.</w:t>
      </w:r>
      <w:r>
        <w:t xml:space="preserve"> </w:t>
      </w:r>
      <w:r>
        <w:br/>
        <w:t>Chapter 17, lecture notes</w:t>
      </w:r>
    </w:p>
    <w:p w:rsidR="00BE376F" w:rsidRDefault="00BE376F" w:rsidP="00BE376F">
      <w:pPr>
        <w:ind w:left="360"/>
      </w:pPr>
    </w:p>
    <w:p w:rsidR="00BE376F" w:rsidRDefault="00BE376F" w:rsidP="00BE376F"/>
    <w:p w:rsidR="00BE376F" w:rsidRDefault="00BE376F" w:rsidP="00BE376F">
      <w:pPr>
        <w:numPr>
          <w:ilvl w:val="0"/>
          <w:numId w:val="2"/>
        </w:numPr>
      </w:pPr>
      <w:r>
        <w:t xml:space="preserve">  Which is the largest of the white blood cells?  </w:t>
      </w:r>
      <w:r w:rsidRPr="00800A15">
        <w:rPr>
          <w:color w:val="E36C0A" w:themeColor="accent6" w:themeShade="BF"/>
        </w:rPr>
        <w:t>Monocyte</w:t>
      </w:r>
      <w:r>
        <w:br/>
        <w:t>Lecture notes, Chapter 17</w:t>
      </w:r>
    </w:p>
    <w:p w:rsidR="009A3432" w:rsidRDefault="009A3432" w:rsidP="009A3432">
      <w:pPr>
        <w:ind w:left="360"/>
      </w:pPr>
    </w:p>
    <w:p w:rsidR="006A5137" w:rsidRPr="0077410B" w:rsidRDefault="006A5137" w:rsidP="006A5137">
      <w:pPr>
        <w:pStyle w:val="ListParagraph"/>
        <w:numPr>
          <w:ilvl w:val="0"/>
          <w:numId w:val="2"/>
        </w:numPr>
      </w:pPr>
      <w:r>
        <w:t xml:space="preserve"> Which structure within the erythrocyte is altered in Sickle Cell Anemia?  What is a Sickle Cell crisis?  </w:t>
      </w:r>
      <w:r w:rsidRPr="006A5137">
        <w:rPr>
          <w:color w:val="E36C0A" w:themeColor="accent6" w:themeShade="BF"/>
        </w:rPr>
        <w:t>Altered structure is the hemoglobin protein within the red blood cells.   A sickle cell crisis is the symptomatic phase of the disorder.  Most of the time the individual will show and feel no symptoms.  Occasionally they do and the symptoms include abdominal and bone pain, fever, fatigue, and increased heart rate.</w:t>
      </w:r>
      <w:r>
        <w:t xml:space="preserve">  Student Lab manual:  page 22</w:t>
      </w:r>
    </w:p>
    <w:p w:rsidR="009A3432" w:rsidRPr="0077410B" w:rsidRDefault="009A3432" w:rsidP="009A3432">
      <w:pPr>
        <w:ind w:left="360"/>
      </w:pPr>
    </w:p>
    <w:p w:rsidR="009A3432" w:rsidRPr="0077410B" w:rsidRDefault="006A5137" w:rsidP="006A5137">
      <w:pPr>
        <w:pStyle w:val="ListParagraph"/>
        <w:numPr>
          <w:ilvl w:val="0"/>
          <w:numId w:val="2"/>
        </w:numPr>
      </w:pPr>
      <w:r>
        <w:t xml:space="preserve"> Which </w:t>
      </w:r>
      <w:proofErr w:type="gramStart"/>
      <w:r>
        <w:t>type of cells are</w:t>
      </w:r>
      <w:proofErr w:type="gramEnd"/>
      <w:r>
        <w:t xml:space="preserve"> overproduced in a </w:t>
      </w:r>
      <w:proofErr w:type="spellStart"/>
      <w:r>
        <w:t>myelogenous</w:t>
      </w:r>
      <w:proofErr w:type="spellEnd"/>
      <w:r>
        <w:t xml:space="preserve"> leukemia? </w:t>
      </w:r>
      <w:r w:rsidRPr="006A5137">
        <w:rPr>
          <w:color w:val="E36C0A" w:themeColor="accent6" w:themeShade="BF"/>
        </w:rPr>
        <w:t xml:space="preserve"> The overproduced cells come from the myeloid line and will include the early stages of </w:t>
      </w:r>
      <w:proofErr w:type="spellStart"/>
      <w:r w:rsidRPr="006A5137">
        <w:rPr>
          <w:color w:val="E36C0A" w:themeColor="accent6" w:themeShade="BF"/>
        </w:rPr>
        <w:t>neutrophils</w:t>
      </w:r>
      <w:proofErr w:type="spellEnd"/>
      <w:r w:rsidRPr="006A5137">
        <w:rPr>
          <w:color w:val="E36C0A" w:themeColor="accent6" w:themeShade="BF"/>
        </w:rPr>
        <w:t xml:space="preserve">, </w:t>
      </w:r>
      <w:proofErr w:type="spellStart"/>
      <w:r w:rsidRPr="006A5137">
        <w:rPr>
          <w:color w:val="E36C0A" w:themeColor="accent6" w:themeShade="BF"/>
        </w:rPr>
        <w:t>eosinophils</w:t>
      </w:r>
      <w:proofErr w:type="spellEnd"/>
      <w:r w:rsidRPr="006A5137">
        <w:rPr>
          <w:color w:val="E36C0A" w:themeColor="accent6" w:themeShade="BF"/>
        </w:rPr>
        <w:t xml:space="preserve">, </w:t>
      </w:r>
      <w:proofErr w:type="spellStart"/>
      <w:r w:rsidRPr="006A5137">
        <w:rPr>
          <w:color w:val="E36C0A" w:themeColor="accent6" w:themeShade="BF"/>
        </w:rPr>
        <w:t>basophils</w:t>
      </w:r>
      <w:proofErr w:type="spellEnd"/>
      <w:r w:rsidRPr="006A5137">
        <w:rPr>
          <w:color w:val="E36C0A" w:themeColor="accent6" w:themeShade="BF"/>
        </w:rPr>
        <w:t xml:space="preserve">, and </w:t>
      </w:r>
      <w:proofErr w:type="spellStart"/>
      <w:r w:rsidRPr="006A5137">
        <w:rPr>
          <w:color w:val="E36C0A" w:themeColor="accent6" w:themeShade="BF"/>
        </w:rPr>
        <w:t>monocytes</w:t>
      </w:r>
      <w:proofErr w:type="spellEnd"/>
      <w:r w:rsidRPr="006A5137">
        <w:rPr>
          <w:color w:val="E36C0A" w:themeColor="accent6" w:themeShade="BF"/>
        </w:rPr>
        <w:t xml:space="preserve">.  </w:t>
      </w:r>
      <w:r w:rsidRPr="006A5137">
        <w:rPr>
          <w:color w:val="000000" w:themeColor="text1"/>
        </w:rPr>
        <w:t>Student</w:t>
      </w:r>
      <w:r>
        <w:rPr>
          <w:color w:val="E36C0A" w:themeColor="accent6" w:themeShade="BF"/>
        </w:rPr>
        <w:t xml:space="preserve"> </w:t>
      </w:r>
      <w:r>
        <w:t>Lab manual:  page 23</w:t>
      </w:r>
    </w:p>
    <w:p w:rsidR="009A3432" w:rsidRPr="0077410B" w:rsidRDefault="009A3432" w:rsidP="009A3432">
      <w:pPr>
        <w:ind w:left="360"/>
      </w:pPr>
    </w:p>
    <w:p w:rsidR="009A3432" w:rsidRPr="0077410B" w:rsidRDefault="00460A3B" w:rsidP="00EC211C">
      <w:pPr>
        <w:ind w:left="360"/>
        <w:outlineLvl w:val="0"/>
      </w:pPr>
      <w:r w:rsidRPr="0077410B">
        <w:t xml:space="preserve">Label the following </w:t>
      </w:r>
      <w:r w:rsidR="00D80D7A" w:rsidRPr="0077410B">
        <w:t>images.  Your text book should have the completed diagrams.</w:t>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BE376F" w:rsidP="009A3432">
      <w:pPr>
        <w:ind w:left="360"/>
      </w:pPr>
      <w:r w:rsidRPr="00BE376F">
        <w:rPr>
          <w:noProof/>
        </w:rPr>
        <w:lastRenderedPageBreak/>
        <w:drawing>
          <wp:anchor distT="0" distB="0" distL="114300" distR="114300" simplePos="0" relativeHeight="251792384" behindDoc="0" locked="0" layoutInCell="1" allowOverlap="1">
            <wp:simplePos x="885825" y="638175"/>
            <wp:positionH relativeFrom="margin">
              <wp:align>center</wp:align>
            </wp:positionH>
            <wp:positionV relativeFrom="margin">
              <wp:align>center</wp:align>
            </wp:positionV>
            <wp:extent cx="6334125" cy="8429625"/>
            <wp:effectExtent l="19050" t="0" r="9525" b="0"/>
            <wp:wrapSquare wrapText="bothSides"/>
            <wp:docPr id="29" name="Picture 3" descr="C:\Documents and Settings\bawargo\My Documents\marieb bwargo01\17_AllImages\17-11LeukocForm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7_AllImages\17-11LeukocForm_L.jpg"/>
                    <pic:cNvPicPr>
                      <a:picLocks noChangeAspect="1" noChangeArrowheads="1"/>
                    </pic:cNvPicPr>
                  </pic:nvPicPr>
                  <pic:blipFill>
                    <a:blip r:embed="rId29" cstate="print"/>
                    <a:srcRect/>
                    <a:stretch>
                      <a:fillRect/>
                    </a:stretch>
                  </pic:blipFill>
                  <pic:spPr bwMode="auto">
                    <a:xfrm>
                      <a:off x="0" y="0"/>
                      <a:ext cx="6334125" cy="8429625"/>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BE376F" w:rsidP="009A3432">
      <w:pPr>
        <w:ind w:left="360"/>
      </w:pPr>
      <w:r w:rsidRPr="00BE376F">
        <w:rPr>
          <w:noProof/>
        </w:rPr>
        <w:drawing>
          <wp:anchor distT="0" distB="0" distL="114300" distR="114300" simplePos="0" relativeHeight="251789312" behindDoc="1" locked="0" layoutInCell="1" allowOverlap="1">
            <wp:simplePos x="0" y="0"/>
            <wp:positionH relativeFrom="margin">
              <wp:align>center</wp:align>
            </wp:positionH>
            <wp:positionV relativeFrom="margin">
              <wp:align>top</wp:align>
            </wp:positionV>
            <wp:extent cx="5895975" cy="2447925"/>
            <wp:effectExtent l="19050" t="0" r="9525" b="0"/>
            <wp:wrapSquare wrapText="bothSides"/>
            <wp:docPr id="34" name="Picture 4" descr="C:\Documents and Settings\bawargo\My Documents\marieb bwargo01\17_AllImages\17-12GenesisPlat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awargo\My Documents\marieb bwargo01\17_AllImages\17-12GenesisPlate_L.jpg"/>
                    <pic:cNvPicPr>
                      <a:picLocks noChangeAspect="1" noChangeArrowheads="1"/>
                    </pic:cNvPicPr>
                  </pic:nvPicPr>
                  <pic:blipFill>
                    <a:blip r:embed="rId30" cstate="print"/>
                    <a:srcRect/>
                    <a:stretch>
                      <a:fillRect/>
                    </a:stretch>
                  </pic:blipFill>
                  <pic:spPr bwMode="auto">
                    <a:xfrm>
                      <a:off x="0" y="0"/>
                      <a:ext cx="5895975" cy="2447925"/>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BE376F" w:rsidP="00C82215">
      <w:r>
        <w:rPr>
          <w:noProof/>
        </w:rPr>
        <w:drawing>
          <wp:anchor distT="0" distB="0" distL="114300" distR="114300" simplePos="0" relativeHeight="251791360" behindDoc="1" locked="0" layoutInCell="1" allowOverlap="1">
            <wp:simplePos x="0" y="0"/>
            <wp:positionH relativeFrom="margin">
              <wp:align>center</wp:align>
            </wp:positionH>
            <wp:positionV relativeFrom="margin">
              <wp:align>center</wp:align>
            </wp:positionV>
            <wp:extent cx="6467475" cy="1962150"/>
            <wp:effectExtent l="19050" t="0" r="9525" b="0"/>
            <wp:wrapSquare wrapText="bothSides"/>
            <wp:docPr id="37" name="Picture 5" descr="C:\Documents and Settings\bawargo\My Documents\marieb bwargo01\17_AllImages\17-05Erythropoiesi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awargo\My Documents\marieb bwargo01\17_AllImages\17-05Erythropoiesis_L.jpg"/>
                    <pic:cNvPicPr>
                      <a:picLocks noChangeAspect="1" noChangeArrowheads="1"/>
                    </pic:cNvPicPr>
                  </pic:nvPicPr>
                  <pic:blipFill>
                    <a:blip r:embed="rId31" cstate="print"/>
                    <a:srcRect/>
                    <a:stretch>
                      <a:fillRect/>
                    </a:stretch>
                  </pic:blipFill>
                  <pic:spPr bwMode="auto">
                    <a:xfrm>
                      <a:off x="0" y="0"/>
                      <a:ext cx="6467475" cy="1962150"/>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C82215" w:rsidRDefault="00C82215">
      <w:r>
        <w:br w:type="page"/>
      </w:r>
    </w:p>
    <w:p w:rsidR="009A3432" w:rsidRPr="0077410B" w:rsidRDefault="009A3432" w:rsidP="009A3432">
      <w:pPr>
        <w:ind w:left="360"/>
      </w:pPr>
    </w:p>
    <w:p w:rsidR="00C44722" w:rsidRDefault="00C44722" w:rsidP="00EC211C">
      <w:pPr>
        <w:outlineLvl w:val="0"/>
        <w:rPr>
          <w:sz w:val="40"/>
        </w:rPr>
      </w:pPr>
    </w:p>
    <w:p w:rsidR="00C44722" w:rsidRDefault="00C44722" w:rsidP="00EC211C">
      <w:pPr>
        <w:outlineLvl w:val="0"/>
        <w:rPr>
          <w:sz w:val="40"/>
        </w:rPr>
      </w:pPr>
    </w:p>
    <w:p w:rsidR="00C44722" w:rsidRDefault="00C44722" w:rsidP="00EC211C">
      <w:pPr>
        <w:outlineLvl w:val="0"/>
        <w:rPr>
          <w:sz w:val="40"/>
        </w:rPr>
      </w:pPr>
    </w:p>
    <w:p w:rsidR="00843204" w:rsidRPr="0077410B" w:rsidRDefault="00327539" w:rsidP="00CA3D75">
      <w:pPr>
        <w:jc w:val="center"/>
        <w:outlineLvl w:val="0"/>
      </w:pPr>
      <w:r w:rsidRPr="00327539">
        <w:rPr>
          <w:noProof/>
          <w:sz w:val="40"/>
        </w:rPr>
        <w:pict>
          <v:shape id="_x0000_s1032" type="#_x0000_t65" style="position:absolute;left:0;text-align:left;margin-left:0;margin-top:0;width:237.6pt;height:168.3pt;z-index:-251521024;mso-wrap-distance-top:7.2pt;mso-wrap-distance-bottom:7.2pt;mso-position-horizontal:left;mso-position-horizontal-relative:margin;mso-position-vertical:top;mso-position-vertical-relative:margin" o:allowincell="f" fillcolor="white [3201]" strokecolor="#92cddc [1944]" strokeweight="1pt">
            <v:fill opacity="19661f" color2="#b6dde8 [1304]" focusposition="1" focussize="" focus="100%" type="gradient"/>
            <v:shadow on="t" type="perspective" color="#205867 [1608]" opacity=".5" offset="1pt" offset2="-3pt"/>
            <v:textbox style="mso-next-textbox:#_x0000_s1032" inset="10.8pt,7.2pt,10.8pt">
              <w:txbxContent>
                <w:p w:rsidR="006A5137" w:rsidRPr="00C44722" w:rsidRDefault="006A5137" w:rsidP="00C44722">
                  <w:pPr>
                    <w:rPr>
                      <w:rFonts w:eastAsiaTheme="majorEastAsia"/>
                      <w:iCs/>
                      <w:color w:val="000000" w:themeColor="text1"/>
                    </w:rPr>
                  </w:pPr>
                  <w:r w:rsidRPr="00C44722">
                    <w:rPr>
                      <w:rFonts w:eastAsiaTheme="majorEastAsia"/>
                      <w:iCs/>
                      <w:color w:val="000000" w:themeColor="text1"/>
                    </w:rPr>
                    <w:t>Materials Needed</w:t>
                  </w:r>
                  <w:r w:rsidRPr="00C44722">
                    <w:rPr>
                      <w:rFonts w:eastAsiaTheme="majorEastAsia"/>
                      <w:iCs/>
                      <w:color w:val="000000" w:themeColor="text1"/>
                    </w:rPr>
                    <w:tab/>
                  </w:r>
                </w:p>
                <w:p w:rsidR="006A5137" w:rsidRPr="00C44722" w:rsidRDefault="006A5137" w:rsidP="00C44722">
                  <w:pPr>
                    <w:rPr>
                      <w:rFonts w:eastAsiaTheme="majorEastAsia"/>
                      <w:iCs/>
                      <w:color w:val="000000" w:themeColor="text1"/>
                    </w:rPr>
                  </w:pPr>
                  <w:r w:rsidRPr="00C44722">
                    <w:rPr>
                      <w:rFonts w:eastAsiaTheme="majorEastAsia"/>
                      <w:iCs/>
                      <w:color w:val="000000" w:themeColor="text1"/>
                    </w:rPr>
                    <w:tab/>
                    <w:t xml:space="preserve">Blood Kits:  </w:t>
                  </w:r>
                </w:p>
                <w:p w:rsidR="006A5137" w:rsidRPr="00C44722" w:rsidRDefault="006A5137" w:rsidP="00C44722">
                  <w:pPr>
                    <w:pStyle w:val="ListParagraph"/>
                    <w:numPr>
                      <w:ilvl w:val="0"/>
                      <w:numId w:val="63"/>
                    </w:numPr>
                    <w:rPr>
                      <w:color w:val="000000" w:themeColor="text1"/>
                    </w:rPr>
                  </w:pPr>
                  <w:r w:rsidRPr="00C44722">
                    <w:rPr>
                      <w:color w:val="000000" w:themeColor="text1"/>
                    </w:rPr>
                    <w:t xml:space="preserve">Anti-A serum </w:t>
                  </w:r>
                </w:p>
                <w:p w:rsidR="006A5137" w:rsidRPr="00C44722" w:rsidRDefault="006A5137" w:rsidP="00C44722">
                  <w:pPr>
                    <w:pStyle w:val="ListParagraph"/>
                    <w:numPr>
                      <w:ilvl w:val="0"/>
                      <w:numId w:val="63"/>
                    </w:numPr>
                    <w:rPr>
                      <w:color w:val="000000" w:themeColor="text1"/>
                    </w:rPr>
                  </w:pPr>
                  <w:r w:rsidRPr="00C44722">
                    <w:rPr>
                      <w:color w:val="000000" w:themeColor="text1"/>
                    </w:rPr>
                    <w:t xml:space="preserve">Anti-B serum </w:t>
                  </w:r>
                </w:p>
                <w:p w:rsidR="006A5137" w:rsidRPr="00C44722" w:rsidRDefault="006A5137" w:rsidP="00C44722">
                  <w:pPr>
                    <w:pStyle w:val="ListParagraph"/>
                    <w:numPr>
                      <w:ilvl w:val="0"/>
                      <w:numId w:val="63"/>
                    </w:numPr>
                    <w:rPr>
                      <w:color w:val="000000" w:themeColor="text1"/>
                    </w:rPr>
                  </w:pPr>
                  <w:r w:rsidRPr="00C44722">
                    <w:rPr>
                      <w:color w:val="000000" w:themeColor="text1"/>
                    </w:rPr>
                    <w:t>Anti-</w:t>
                  </w:r>
                  <w:proofErr w:type="spellStart"/>
                  <w:r w:rsidRPr="00C44722">
                    <w:rPr>
                      <w:color w:val="000000" w:themeColor="text1"/>
                    </w:rPr>
                    <w:t>Rh</w:t>
                  </w:r>
                  <w:proofErr w:type="spellEnd"/>
                  <w:r w:rsidRPr="00C44722">
                    <w:rPr>
                      <w:color w:val="000000" w:themeColor="text1"/>
                    </w:rPr>
                    <w:t xml:space="preserve"> serum</w:t>
                  </w:r>
                </w:p>
                <w:p w:rsidR="006A5137" w:rsidRPr="00C44722" w:rsidRDefault="006A5137" w:rsidP="00C44722">
                  <w:pPr>
                    <w:pStyle w:val="ListParagraph"/>
                    <w:numPr>
                      <w:ilvl w:val="0"/>
                      <w:numId w:val="63"/>
                    </w:numPr>
                    <w:rPr>
                      <w:color w:val="000000" w:themeColor="text1"/>
                    </w:rPr>
                  </w:pPr>
                  <w:r w:rsidRPr="00C44722">
                    <w:rPr>
                      <w:color w:val="000000" w:themeColor="text1"/>
                    </w:rPr>
                    <w:t>A blood typing tray</w:t>
                  </w:r>
                </w:p>
                <w:p w:rsidR="006A5137" w:rsidRPr="00C44722" w:rsidRDefault="006A5137" w:rsidP="00C44722">
                  <w:pPr>
                    <w:pStyle w:val="ListParagraph"/>
                    <w:numPr>
                      <w:ilvl w:val="0"/>
                      <w:numId w:val="63"/>
                    </w:numPr>
                    <w:rPr>
                      <w:color w:val="000000" w:themeColor="text1"/>
                    </w:rPr>
                  </w:pPr>
                  <w:r w:rsidRPr="00C44722">
                    <w:rPr>
                      <w:color w:val="000000" w:themeColor="text1"/>
                    </w:rPr>
                    <w:t>Some paper towels</w:t>
                  </w:r>
                </w:p>
                <w:p w:rsidR="006A5137" w:rsidRPr="00C44722" w:rsidRDefault="006A5137" w:rsidP="00C44722">
                  <w:pPr>
                    <w:pStyle w:val="ListParagraph"/>
                    <w:numPr>
                      <w:ilvl w:val="0"/>
                      <w:numId w:val="63"/>
                    </w:numPr>
                    <w:rPr>
                      <w:color w:val="000000" w:themeColor="text1"/>
                    </w:rPr>
                  </w:pPr>
                  <w:r w:rsidRPr="00C44722">
                    <w:rPr>
                      <w:color w:val="000000" w:themeColor="text1"/>
                    </w:rPr>
                    <w:t>Blood samples</w:t>
                  </w:r>
                </w:p>
                <w:p w:rsidR="006A5137" w:rsidRPr="00C44722" w:rsidRDefault="006A5137" w:rsidP="00C44722">
                  <w:pPr>
                    <w:pStyle w:val="ListParagraph"/>
                    <w:numPr>
                      <w:ilvl w:val="0"/>
                      <w:numId w:val="63"/>
                    </w:numPr>
                    <w:rPr>
                      <w:color w:val="000000" w:themeColor="text1"/>
                    </w:rPr>
                  </w:pPr>
                  <w:r w:rsidRPr="00C44722">
                    <w:rPr>
                      <w:color w:val="000000" w:themeColor="text1"/>
                    </w:rPr>
                    <w:t>Stirring sticks</w:t>
                  </w:r>
                </w:p>
                <w:p w:rsidR="006A5137" w:rsidRPr="00C44722" w:rsidRDefault="006A5137" w:rsidP="00C44722">
                  <w:pPr>
                    <w:pStyle w:val="ListParagraph"/>
                    <w:numPr>
                      <w:ilvl w:val="0"/>
                      <w:numId w:val="63"/>
                    </w:numPr>
                    <w:rPr>
                      <w:color w:val="000000" w:themeColor="text1"/>
                    </w:rPr>
                  </w:pPr>
                  <w:r w:rsidRPr="00C44722">
                    <w:rPr>
                      <w:color w:val="000000" w:themeColor="text1"/>
                    </w:rPr>
                    <w:t>Gloves</w:t>
                  </w:r>
                </w:p>
                <w:p w:rsidR="006A5137" w:rsidRPr="00C44722" w:rsidRDefault="006A5137" w:rsidP="00C44722">
                  <w:pPr>
                    <w:rPr>
                      <w:rFonts w:asciiTheme="majorHAnsi" w:eastAsiaTheme="majorEastAsia" w:hAnsiTheme="majorHAnsi" w:cstheme="majorBidi"/>
                      <w:iCs/>
                      <w:color w:val="5A5A5A" w:themeColor="text1" w:themeTint="A5"/>
                    </w:rPr>
                  </w:pPr>
                </w:p>
              </w:txbxContent>
            </v:textbox>
            <w10:wrap type="square" anchorx="margin" anchory="margin"/>
          </v:shape>
        </w:pict>
      </w:r>
      <w:r w:rsidRPr="00327539">
        <w:rPr>
          <w:noProof/>
          <w:sz w:val="40"/>
          <w:lang w:eastAsia="zh-TW"/>
        </w:rPr>
        <w:pict>
          <v:shape id="_x0000_s1031" type="#_x0000_t65" style="position:absolute;left:0;text-align:left;margin-left:273.35pt;margin-top:.3pt;width:237.6pt;height:120.95pt;z-index:-251522048;mso-wrap-distance-top:7.2pt;mso-wrap-distance-bottom:7.2pt;mso-position-horizontal-relative:margin;mso-position-vertical-relative:margin" o:allowincell="f" fillcolor="white [3201]" strokecolor="#92cddc [1944]" strokeweight="1pt">
            <v:fill opacity="19661f" color2="#b6dde8 [1304]" focusposition="1" focussize="" focus="100%" type="gradient"/>
            <v:shadow on="t" type="perspective" color="#205867 [1608]" opacity=".5" offset="1pt" offset2="-3pt"/>
            <v:textbox style="mso-next-textbox:#_x0000_s1031" inset="10.8pt,7.2pt,10.8pt">
              <w:txbxContent>
                <w:p w:rsidR="006A5137" w:rsidRDefault="006A5137">
                  <w:pPr>
                    <w:rPr>
                      <w:rFonts w:eastAsiaTheme="majorEastAsia"/>
                      <w:iCs/>
                      <w:color w:val="000000" w:themeColor="text1"/>
                    </w:rPr>
                  </w:pPr>
                  <w:r w:rsidRPr="00C44722">
                    <w:rPr>
                      <w:rFonts w:eastAsiaTheme="majorEastAsia"/>
                      <w:iCs/>
                      <w:color w:val="000000" w:themeColor="text1"/>
                    </w:rPr>
                    <w:t>Discussion/Pre-lab</w:t>
                  </w:r>
                </w:p>
                <w:p w:rsidR="006A5137" w:rsidRDefault="006A5137" w:rsidP="00CA3D75">
                  <w:pPr>
                    <w:ind w:left="720"/>
                    <w:rPr>
                      <w:rFonts w:eastAsiaTheme="majorEastAsia"/>
                      <w:iCs/>
                      <w:color w:val="000000" w:themeColor="text1"/>
                    </w:rPr>
                  </w:pPr>
                  <w:r>
                    <w:rPr>
                      <w:rFonts w:eastAsiaTheme="majorEastAsia"/>
                      <w:iCs/>
                      <w:color w:val="000000" w:themeColor="text1"/>
                    </w:rPr>
                    <w:t>Consider discussing the answers to last week’s lab questions</w:t>
                  </w:r>
                </w:p>
                <w:p w:rsidR="006A5137" w:rsidRDefault="006A5137" w:rsidP="00CA3D75">
                  <w:pPr>
                    <w:ind w:firstLine="720"/>
                    <w:rPr>
                      <w:rFonts w:eastAsiaTheme="majorEastAsia"/>
                      <w:iCs/>
                      <w:color w:val="000000" w:themeColor="text1"/>
                    </w:rPr>
                  </w:pPr>
                  <w:r>
                    <w:rPr>
                      <w:rFonts w:eastAsiaTheme="majorEastAsia"/>
                      <w:iCs/>
                      <w:color w:val="000000" w:themeColor="text1"/>
                    </w:rPr>
                    <w:t xml:space="preserve">Define Antigen and Antibody.  </w:t>
                  </w:r>
                </w:p>
                <w:p w:rsidR="006A5137" w:rsidRDefault="006A5137" w:rsidP="00CA3D75">
                  <w:pPr>
                    <w:ind w:left="720"/>
                    <w:rPr>
                      <w:rFonts w:eastAsiaTheme="majorEastAsia"/>
                      <w:iCs/>
                      <w:color w:val="000000" w:themeColor="text1"/>
                    </w:rPr>
                  </w:pPr>
                  <w:r>
                    <w:rPr>
                      <w:rFonts w:eastAsiaTheme="majorEastAsia"/>
                      <w:iCs/>
                      <w:color w:val="000000" w:themeColor="text1"/>
                    </w:rPr>
                    <w:t xml:space="preserve">Call their attention to the text in the lab manual that discusses donation and interactions. </w:t>
                  </w:r>
                </w:p>
                <w:p w:rsidR="006A5137" w:rsidRPr="00C44722" w:rsidRDefault="006A5137" w:rsidP="00CA3D75">
                  <w:pPr>
                    <w:ind w:left="720"/>
                    <w:rPr>
                      <w:rFonts w:eastAsiaTheme="majorEastAsia"/>
                      <w:i/>
                      <w:iCs/>
                      <w:color w:val="000000" w:themeColor="text1"/>
                    </w:rPr>
                  </w:pPr>
                  <w:r>
                    <w:rPr>
                      <w:rFonts w:eastAsiaTheme="majorEastAsia"/>
                      <w:iCs/>
                      <w:color w:val="000000" w:themeColor="text1"/>
                    </w:rPr>
                    <w:t>Review their work and initial the lab manual before they leave</w:t>
                  </w:r>
                </w:p>
              </w:txbxContent>
            </v:textbox>
            <w10:wrap type="square" anchorx="margin" anchory="margin"/>
          </v:shape>
        </w:pict>
      </w:r>
      <w:r w:rsidR="00843204" w:rsidRPr="0077410B">
        <w:rPr>
          <w:sz w:val="40"/>
        </w:rPr>
        <w:t>ABO-</w:t>
      </w:r>
      <w:proofErr w:type="spellStart"/>
      <w:r w:rsidR="00843204" w:rsidRPr="0077410B">
        <w:rPr>
          <w:sz w:val="40"/>
        </w:rPr>
        <w:t>Rh</w:t>
      </w:r>
      <w:proofErr w:type="spellEnd"/>
      <w:r w:rsidR="00843204" w:rsidRPr="0077410B">
        <w:rPr>
          <w:sz w:val="40"/>
        </w:rPr>
        <w:t xml:space="preserve">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Default="00843204" w:rsidP="00843204"/>
    <w:p w:rsidR="00CA3D75" w:rsidRDefault="00CA3D75" w:rsidP="00843204"/>
    <w:p w:rsidR="00CA3D75" w:rsidRDefault="00CA3D75" w:rsidP="00843204"/>
    <w:p w:rsidR="00CA3D75" w:rsidRDefault="00CA3D75" w:rsidP="00843204"/>
    <w:p w:rsidR="00C82215" w:rsidRDefault="00C82215">
      <w:r>
        <w:br w:type="page"/>
      </w:r>
    </w:p>
    <w:p w:rsidR="00843204" w:rsidRPr="0077410B" w:rsidRDefault="00843204" w:rsidP="00843204"/>
    <w:p w:rsidR="00CA3D75" w:rsidRDefault="00CA3D75" w:rsidP="00843204">
      <w:r>
        <w:rPr>
          <w:noProof/>
        </w:rPr>
        <w:drawing>
          <wp:anchor distT="0" distB="0" distL="114300" distR="114300" simplePos="0" relativeHeight="251691008" behindDoc="1" locked="0" layoutInCell="1" allowOverlap="1">
            <wp:simplePos x="0" y="0"/>
            <wp:positionH relativeFrom="column">
              <wp:posOffset>-116205</wp:posOffset>
            </wp:positionH>
            <wp:positionV relativeFrom="paragraph">
              <wp:posOffset>417195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4" cstate="print"/>
                    <a:srcRect/>
                    <a:stretch>
                      <a:fillRect/>
                    </a:stretch>
                  </pic:blipFill>
                  <pic:spPr bwMode="auto">
                    <a:xfrm>
                      <a:off x="0" y="0"/>
                      <a:ext cx="6353175" cy="3028950"/>
                    </a:xfrm>
                    <a:prstGeom prst="rect">
                      <a:avLst/>
                    </a:prstGeom>
                    <a:noFill/>
                  </pic:spPr>
                </pic:pic>
              </a:graphicData>
            </a:graphic>
          </wp:anchor>
        </w:drawing>
      </w:r>
      <w:r w:rsidR="00843204" w:rsidRPr="0077410B">
        <w:t xml:space="preserve">In the chart below, </w:t>
      </w:r>
      <w:r w:rsidR="00843204" w:rsidRPr="0077410B">
        <w:rPr>
          <w:b/>
          <w:u w:val="single"/>
        </w:rPr>
        <w:t>add</w:t>
      </w:r>
      <w:r w:rsidR="00843204" w:rsidRPr="0077410B">
        <w:rPr>
          <w:u w:val="single"/>
        </w:rPr>
        <w:t xml:space="preserve"> </w:t>
      </w:r>
      <w:r w:rsidR="00843204" w:rsidRPr="0077410B">
        <w:rPr>
          <w:b/>
          <w:u w:val="single"/>
        </w:rPr>
        <w:t>the appropriate antigens to the RBCs represented</w:t>
      </w:r>
      <w:r w:rsidR="00843204" w:rsidRPr="0077410B">
        <w:t xml:space="preserve">.  In the space below, indicate which, if any antibodies would be located in the plasma.  </w:t>
      </w:r>
    </w:p>
    <w:p w:rsidR="00CA3D75" w:rsidRDefault="00CA3D75" w:rsidP="00843204"/>
    <w:p w:rsidR="00CA3D75" w:rsidRDefault="00CA3D75" w:rsidP="00843204"/>
    <w:p w:rsidR="00CA3D75" w:rsidRDefault="00CA3D75" w:rsidP="00843204"/>
    <w:p w:rsidR="00CA3D75" w:rsidRDefault="00CA3D75" w:rsidP="00843204"/>
    <w:p w:rsidR="00CA3D75" w:rsidRDefault="00CA3D75"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proofErr w:type="spellStart"/>
      <w:r w:rsidRPr="0077410B">
        <w:rPr>
          <w:b/>
          <w:u w:val="single"/>
        </w:rPr>
        <w:t>Rh</w:t>
      </w:r>
      <w:proofErr w:type="spellEnd"/>
      <w:r w:rsidRPr="0077410B">
        <w:rPr>
          <w:b/>
          <w:u w:val="single"/>
        </w:rPr>
        <w:t xml:space="preserve"> groups</w:t>
      </w:r>
    </w:p>
    <w:p w:rsidR="00DF476A" w:rsidRPr="0077410B" w:rsidRDefault="00843204" w:rsidP="00843204">
      <w:r w:rsidRPr="0077410B">
        <w:t xml:space="preserve">The </w:t>
      </w:r>
      <w:proofErr w:type="spellStart"/>
      <w:r w:rsidRPr="0077410B">
        <w:t>Rh</w:t>
      </w:r>
      <w:proofErr w:type="spellEnd"/>
      <w:r w:rsidRPr="0077410B">
        <w:t xml:space="preserve"> group serves as an identifier, in addition to the ABO blood types.  </w:t>
      </w:r>
      <w:proofErr w:type="spellStart"/>
      <w:r w:rsidRPr="0077410B">
        <w:t>Rh</w:t>
      </w:r>
      <w:proofErr w:type="spellEnd"/>
      <w:r w:rsidRPr="0077410B">
        <w:t xml:space="preserve"> was discovered about 40 years after the ABO types were determined.  </w:t>
      </w:r>
      <w:proofErr w:type="spellStart"/>
      <w:r w:rsidRPr="0077410B">
        <w:t>Rh</w:t>
      </w:r>
      <w:proofErr w:type="spellEnd"/>
      <w:r w:rsidRPr="0077410B">
        <w:t xml:space="preserve">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w:t>
      </w:r>
      <w:proofErr w:type="spellStart"/>
      <w:r w:rsidRPr="008B777D">
        <w:t>Rh</w:t>
      </w:r>
      <w:proofErr w:type="spellEnd"/>
      <w:r w:rsidRPr="008B777D">
        <w:t xml:space="preserve"> antigen (called Antigen D) then the person is </w:t>
      </w:r>
      <w:proofErr w:type="spellStart"/>
      <w:r w:rsidRPr="008B777D">
        <w:t>Rh</w:t>
      </w:r>
      <w:proofErr w:type="spellEnd"/>
      <w:r w:rsidRPr="008B777D">
        <w:t xml:space="preserve">+.  </w:t>
      </w:r>
    </w:p>
    <w:p w:rsidR="00DF476A" w:rsidRPr="0077410B" w:rsidRDefault="00DF476A" w:rsidP="00843204"/>
    <w:p w:rsidR="00DF476A" w:rsidRPr="0077410B" w:rsidRDefault="00843204" w:rsidP="00EC211C">
      <w:pPr>
        <w:outlineLvl w:val="0"/>
      </w:pPr>
      <w:r w:rsidRPr="0077410B">
        <w:t xml:space="preserve">If the antigens are absent, they are </w:t>
      </w:r>
      <w:proofErr w:type="spellStart"/>
      <w:r w:rsidRPr="0077410B">
        <w:t>Rh</w:t>
      </w:r>
      <w:proofErr w:type="spellEnd"/>
      <w:r w:rsidRPr="0077410B">
        <w:t xml:space="preserve">-.   </w:t>
      </w:r>
    </w:p>
    <w:p w:rsidR="00DF476A" w:rsidRPr="0077410B" w:rsidRDefault="00DF476A" w:rsidP="00843204"/>
    <w:p w:rsidR="00843204" w:rsidRPr="0077410B" w:rsidRDefault="00843204" w:rsidP="00EC211C">
      <w:pPr>
        <w:outlineLvl w:val="0"/>
      </w:pPr>
      <w:r w:rsidRPr="0077410B">
        <w:t xml:space="preserve">When an </w:t>
      </w:r>
      <w:proofErr w:type="spellStart"/>
      <w:r w:rsidRPr="0077410B">
        <w:t>Rh</w:t>
      </w:r>
      <w:proofErr w:type="spellEnd"/>
      <w:r w:rsidRPr="0077410B">
        <w:t xml:space="preserve">- person is exposed to an </w:t>
      </w:r>
      <w:proofErr w:type="spellStart"/>
      <w:r w:rsidRPr="0077410B">
        <w:t>Rh</w:t>
      </w:r>
      <w:proofErr w:type="spellEnd"/>
      <w:r w:rsidRPr="0077410B">
        <w:t xml:space="preserve"> antigen, they can create Antibody D.  </w:t>
      </w:r>
    </w:p>
    <w:p w:rsidR="00843204" w:rsidRPr="0077410B" w:rsidRDefault="00843204" w:rsidP="00843204"/>
    <w:p w:rsidR="00843204" w:rsidRPr="0077410B" w:rsidRDefault="00843204" w:rsidP="00EC211C">
      <w:pPr>
        <w:outlineLvl w:val="0"/>
        <w:rPr>
          <w:b/>
          <w:u w:val="single"/>
        </w:rPr>
      </w:pPr>
      <w:proofErr w:type="spellStart"/>
      <w:r w:rsidRPr="0077410B">
        <w:rPr>
          <w:b/>
          <w:u w:val="single"/>
        </w:rPr>
        <w:t>Rh</w:t>
      </w:r>
      <w:proofErr w:type="spellEnd"/>
      <w:r w:rsidRPr="0077410B">
        <w:rPr>
          <w:b/>
          <w:u w:val="single"/>
        </w:rPr>
        <w:t xml:space="preserve"> interactions:</w:t>
      </w:r>
    </w:p>
    <w:p w:rsidR="00843204" w:rsidRPr="0077410B" w:rsidRDefault="00843204" w:rsidP="00843204">
      <w:r w:rsidRPr="0077410B">
        <w:t xml:space="preserve">One of the greatest threats with </w:t>
      </w:r>
      <w:proofErr w:type="spellStart"/>
      <w:r w:rsidRPr="0077410B">
        <w:t>Rh</w:t>
      </w:r>
      <w:proofErr w:type="spellEnd"/>
      <w:r w:rsidRPr="0077410B">
        <w:t xml:space="preserve"> incompatibility comes with mother/fetus interactions.   If the mother is </w:t>
      </w:r>
      <w:proofErr w:type="spellStart"/>
      <w:r w:rsidRPr="0077410B">
        <w:t>Rh</w:t>
      </w:r>
      <w:proofErr w:type="spellEnd"/>
      <w:r w:rsidRPr="0077410B">
        <w:t xml:space="preserve">- and the fetus is </w:t>
      </w:r>
      <w:proofErr w:type="spellStart"/>
      <w:r w:rsidRPr="0077410B">
        <w:t>Rh</w:t>
      </w:r>
      <w:proofErr w:type="spellEnd"/>
      <w:r w:rsidRPr="0077410B">
        <w:t xml:space="preserve">+, the potential exists for a dangerous interaction. </w:t>
      </w:r>
    </w:p>
    <w:p w:rsidR="00843204" w:rsidRDefault="00843204" w:rsidP="00843204"/>
    <w:p w:rsidR="00C82215" w:rsidRDefault="00C82215">
      <w:r>
        <w:br w:type="page"/>
      </w:r>
    </w:p>
    <w:p w:rsidR="00CA3D75" w:rsidRPr="0077410B" w:rsidRDefault="00CA3D75" w:rsidP="00843204"/>
    <w:p w:rsidR="00843204"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CA3D75" w:rsidRPr="0077410B" w:rsidRDefault="00CA3D75" w:rsidP="00843204"/>
    <w:p w:rsidR="00CA3D75" w:rsidRDefault="00CA3D75" w:rsidP="00CA3D75">
      <w:pPr>
        <w:pStyle w:val="ListParagraph"/>
        <w:numPr>
          <w:ilvl w:val="0"/>
          <w:numId w:val="11"/>
        </w:numPr>
      </w:pPr>
      <w:r>
        <w:t xml:space="preserve">If the mother is exposed to an </w:t>
      </w:r>
      <w:proofErr w:type="spellStart"/>
      <w:r>
        <w:t>Rh</w:t>
      </w:r>
      <w:proofErr w:type="spellEnd"/>
      <w:r>
        <w:t xml:space="preserve"> antigen, she will create Antibody D.  With her first exposure, what type of immunoglobulin is formed?  (</w:t>
      </w:r>
      <w:proofErr w:type="spellStart"/>
      <w:r>
        <w:t>IgA</w:t>
      </w:r>
      <w:proofErr w:type="spellEnd"/>
      <w:r>
        <w:t xml:space="preserve">, </w:t>
      </w:r>
      <w:proofErr w:type="spellStart"/>
      <w:r>
        <w:t>IgG</w:t>
      </w:r>
      <w:proofErr w:type="spellEnd"/>
      <w:r>
        <w:t xml:space="preserve">, </w:t>
      </w:r>
      <w:proofErr w:type="spellStart"/>
      <w:r>
        <w:t>IgE</w:t>
      </w:r>
      <w:proofErr w:type="spellEnd"/>
      <w:r>
        <w:t xml:space="preserve">, </w:t>
      </w:r>
      <w:proofErr w:type="spellStart"/>
      <w:r>
        <w:t>IgM</w:t>
      </w:r>
      <w:proofErr w:type="spellEnd"/>
      <w:r>
        <w:t xml:space="preserve">, or </w:t>
      </w:r>
      <w:proofErr w:type="spellStart"/>
      <w:r>
        <w:t>IgD</w:t>
      </w:r>
      <w:proofErr w:type="spellEnd"/>
      <w:r>
        <w:t>)</w:t>
      </w:r>
      <w:r>
        <w:br/>
      </w:r>
      <w:proofErr w:type="spellStart"/>
      <w:r w:rsidRPr="00822436">
        <w:rPr>
          <w:color w:val="E36C0A" w:themeColor="accent6" w:themeShade="BF"/>
        </w:rPr>
        <w:t>IgM</w:t>
      </w:r>
      <w:proofErr w:type="spellEnd"/>
      <w:r w:rsidRPr="00822436">
        <w:rPr>
          <w:color w:val="E36C0A" w:themeColor="accent6" w:themeShade="BF"/>
        </w:rPr>
        <w:t xml:space="preserve"> created after first exposure</w:t>
      </w:r>
      <w:r>
        <w:t xml:space="preserve"> </w:t>
      </w:r>
      <w:r>
        <w:br/>
        <w:t>Lecture notes, Chapter 21</w:t>
      </w:r>
    </w:p>
    <w:p w:rsidR="00CA3D75" w:rsidRDefault="00CA3D75" w:rsidP="00CA3D75">
      <w:pPr>
        <w:pStyle w:val="ListParagraph"/>
      </w:pPr>
    </w:p>
    <w:p w:rsidR="00CA3D75" w:rsidRDefault="00CA3D75" w:rsidP="00CA3D75">
      <w:pPr>
        <w:pStyle w:val="ListParagraph"/>
        <w:numPr>
          <w:ilvl w:val="0"/>
          <w:numId w:val="11"/>
        </w:numPr>
      </w:pPr>
      <w:r>
        <w:t xml:space="preserve"> Is that antibody type able to cross the placenta?</w:t>
      </w:r>
      <w:r>
        <w:br/>
      </w:r>
      <w:r w:rsidRPr="00822436">
        <w:rPr>
          <w:color w:val="E36C0A" w:themeColor="accent6" w:themeShade="BF"/>
        </w:rPr>
        <w:t>No, too large to cross the placenta</w:t>
      </w:r>
    </w:p>
    <w:p w:rsidR="00CA3D75" w:rsidRDefault="00CA3D75" w:rsidP="00CA3D75"/>
    <w:p w:rsidR="00CA3D75" w:rsidRDefault="00CA3D75" w:rsidP="00CA3D75">
      <w:pPr>
        <w:pStyle w:val="ListParagraph"/>
        <w:numPr>
          <w:ilvl w:val="0"/>
          <w:numId w:val="11"/>
        </w:numPr>
      </w:pPr>
      <w:r>
        <w:t>With a second exposure, what antibody type is formed? (</w:t>
      </w:r>
      <w:proofErr w:type="spellStart"/>
      <w:r>
        <w:t>Ig</w:t>
      </w:r>
      <w:proofErr w:type="spellEnd"/>
      <w:r>
        <w:t xml:space="preserve"> G, A, M, E, or D)</w:t>
      </w:r>
      <w:r>
        <w:br/>
      </w:r>
      <w:proofErr w:type="spellStart"/>
      <w:r w:rsidRPr="00822436">
        <w:rPr>
          <w:color w:val="E36C0A" w:themeColor="accent6" w:themeShade="BF"/>
        </w:rPr>
        <w:t>IgG</w:t>
      </w:r>
      <w:proofErr w:type="spellEnd"/>
      <w:r w:rsidRPr="00822436">
        <w:rPr>
          <w:color w:val="E36C0A" w:themeColor="accent6" w:themeShade="BF"/>
        </w:rPr>
        <w:t xml:space="preserve"> formed</w:t>
      </w:r>
    </w:p>
    <w:p w:rsidR="00CA3D75" w:rsidRDefault="00CA3D75" w:rsidP="00CA3D75"/>
    <w:p w:rsidR="00CA3D75" w:rsidRDefault="00CA3D75" w:rsidP="00CA3D75">
      <w:pPr>
        <w:pStyle w:val="ListParagraph"/>
        <w:numPr>
          <w:ilvl w:val="0"/>
          <w:numId w:val="11"/>
        </w:numPr>
      </w:pPr>
      <w:r>
        <w:t>Is this type able to cross the placenta?</w:t>
      </w:r>
      <w:r>
        <w:br/>
      </w:r>
      <w:r w:rsidRPr="00822436">
        <w:rPr>
          <w:color w:val="E36C0A" w:themeColor="accent6" w:themeShade="BF"/>
        </w:rPr>
        <w:t xml:space="preserve">Yes, </w:t>
      </w:r>
      <w:proofErr w:type="spellStart"/>
      <w:r w:rsidRPr="00822436">
        <w:rPr>
          <w:color w:val="E36C0A" w:themeColor="accent6" w:themeShade="BF"/>
        </w:rPr>
        <w:t>IgG</w:t>
      </w:r>
      <w:proofErr w:type="spellEnd"/>
      <w:r w:rsidRPr="00822436">
        <w:rPr>
          <w:color w:val="E36C0A" w:themeColor="accent6" w:themeShade="BF"/>
        </w:rPr>
        <w:t xml:space="preserve"> crosses the placenta</w:t>
      </w:r>
    </w:p>
    <w:p w:rsidR="00DF476A" w:rsidRPr="0077410B" w:rsidRDefault="00DF476A" w:rsidP="00CA3D75"/>
    <w:p w:rsidR="00843204" w:rsidRPr="0077410B" w:rsidRDefault="00843204" w:rsidP="00CA3D75">
      <w:pPr>
        <w:jc w:val="center"/>
        <w:outlineLvl w:val="0"/>
        <w:rPr>
          <w:b/>
          <w:u w:val="single"/>
        </w:rPr>
      </w:pPr>
      <w:r w:rsidRPr="0077410B">
        <w:rPr>
          <w:b/>
          <w:sz w:val="28"/>
          <w:u w:val="single"/>
        </w:rPr>
        <w:t xml:space="preserve">Blood </w:t>
      </w:r>
      <w:proofErr w:type="gramStart"/>
      <w:r w:rsidRPr="0077410B">
        <w:rPr>
          <w:b/>
          <w:sz w:val="28"/>
          <w:u w:val="single"/>
        </w:rPr>
        <w:t>Kits</w:t>
      </w:r>
      <w:r w:rsidRPr="0077410B">
        <w:rPr>
          <w:b/>
          <w:u w:val="single"/>
        </w:rPr>
        <w:t xml:space="preserve"> :</w:t>
      </w:r>
      <w:proofErr w:type="gramEnd"/>
      <w:r w:rsidRPr="0077410B">
        <w:rPr>
          <w:b/>
          <w:u w:val="single"/>
        </w:rPr>
        <w:t xml:space="preserve">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w:t>
      </w:r>
      <w:proofErr w:type="spellStart"/>
      <w:r w:rsidRPr="0077410B">
        <w:t>Rh</w:t>
      </w:r>
      <w:proofErr w:type="spellEnd"/>
      <w:r w:rsidRPr="0077410B">
        <w:t xml:space="preserve">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w:t>
      </w:r>
      <w:proofErr w:type="spellStart"/>
      <w:r w:rsidRPr="0077410B">
        <w:t>Rh</w:t>
      </w:r>
      <w:proofErr w:type="spellEnd"/>
      <w:r w:rsidRPr="0077410B">
        <w:t>” place 3 drops of Anti-</w:t>
      </w:r>
      <w:proofErr w:type="spellStart"/>
      <w:r w:rsidRPr="0077410B">
        <w:t>Rh</w:t>
      </w:r>
      <w:proofErr w:type="spellEnd"/>
      <w:r w:rsidRPr="0077410B">
        <w:t xml:space="preserve"> serum</w:t>
      </w:r>
    </w:p>
    <w:p w:rsidR="00843204" w:rsidRPr="00C82215" w:rsidRDefault="00C82215" w:rsidP="00C82215">
      <w:r>
        <w:br w:type="page"/>
      </w:r>
      <w:r w:rsidR="00843204" w:rsidRPr="0077410B">
        <w:rPr>
          <w:b/>
        </w:rPr>
        <w:lastRenderedPageBreak/>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0" y="0"/>
            <wp:positionH relativeFrom="margin">
              <wp:align>right</wp:align>
            </wp:positionH>
            <wp:positionV relativeFrom="paragraph">
              <wp:posOffset>295275</wp:posOffset>
            </wp:positionV>
            <wp:extent cx="2371725" cy="2362200"/>
            <wp:effectExtent l="19050" t="0" r="9525" b="0"/>
            <wp:wrapTight wrapText="bothSides">
              <wp:wrapPolygon edited="0">
                <wp:start x="-173" y="0"/>
                <wp:lineTo x="-173" y="21426"/>
                <wp:lineTo x="21687" y="21426"/>
                <wp:lineTo x="21687" y="0"/>
                <wp:lineTo x="-173" y="0"/>
              </wp:wrapPolygon>
            </wp:wrapTight>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In the sample tray to the right, wells “A” and “</w:t>
      </w:r>
      <w:proofErr w:type="spellStart"/>
      <w:r w:rsidRPr="0077410B">
        <w:t>Rh</w:t>
      </w:r>
      <w:proofErr w:type="spellEnd"/>
      <w:r w:rsidRPr="0077410B">
        <w:t xml:space="preserve">”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 xml:space="preserve">(Antibody B in the well has reacted with Antigen B on the cell surface.)  Since there are no reactions in Wells A or </w:t>
      </w:r>
      <w:proofErr w:type="spellStart"/>
      <w:r w:rsidRPr="0077410B">
        <w:t>Rh</w:t>
      </w:r>
      <w:proofErr w:type="spellEnd"/>
      <w:r w:rsidRPr="0077410B">
        <w:t>,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327539" w:rsidP="00314CF1">
      <w:pPr>
        <w:outlineLvl w:val="0"/>
      </w:pPr>
      <w:r>
        <w:rPr>
          <w:noProof/>
        </w:rPr>
        <w:lastRenderedPageBreak/>
        <w:pict>
          <v:shape id="_x0000_s1034" type="#_x0000_t65" style="position:absolute;margin-left:272.55pt;margin-top:0;width:237.6pt;height:201.6pt;z-index:-251518976;mso-wrap-distance-top:7.2pt;mso-wrap-distance-bottom:7.2pt;mso-position-horizontal-relative:margin;mso-position-vertical:top;mso-position-vertical-relative:margin" o:allowincell="f" fillcolor="white [3201]" strokecolor="#d99594 [1941]" strokeweight="1pt">
            <v:fill opacity="19661f" color2="#e5b8b7 [1301]" focusposition="1" focussize="" focus="100%" type="gradient"/>
            <v:shadow on="t" type="perspective" color="#622423 [1605]" opacity=".5" offset="1pt" offset2="-3pt"/>
            <v:textbox style="mso-next-textbox:#_x0000_s1034" inset="10.8pt,7.2pt,10.8pt">
              <w:txbxContent>
                <w:p w:rsidR="006A5137" w:rsidRPr="00C44722" w:rsidRDefault="006A5137" w:rsidP="00CA3D75">
                  <w:pPr>
                    <w:rPr>
                      <w:rFonts w:eastAsiaTheme="majorEastAsia"/>
                      <w:b/>
                      <w:iCs/>
                      <w:color w:val="000000" w:themeColor="text1"/>
                    </w:rPr>
                  </w:pPr>
                  <w:r>
                    <w:rPr>
                      <w:rFonts w:eastAsiaTheme="majorEastAsia"/>
                      <w:b/>
                      <w:iCs/>
                      <w:color w:val="000000" w:themeColor="text1"/>
                    </w:rPr>
                    <w:t>Discussion/Pre-lab</w:t>
                  </w:r>
                </w:p>
                <w:p w:rsidR="006A5137" w:rsidRPr="00C068E0" w:rsidRDefault="006A5137" w:rsidP="00C068E0">
                  <w:pPr>
                    <w:pStyle w:val="ListParagraph"/>
                    <w:numPr>
                      <w:ilvl w:val="0"/>
                      <w:numId w:val="65"/>
                    </w:numPr>
                    <w:rPr>
                      <w:rFonts w:eastAsiaTheme="majorEastAsia"/>
                      <w:iCs/>
                      <w:color w:val="000000" w:themeColor="text1"/>
                    </w:rPr>
                  </w:pPr>
                  <w:r w:rsidRPr="00C068E0">
                    <w:rPr>
                      <w:rFonts w:eastAsiaTheme="majorEastAsia"/>
                      <w:iCs/>
                      <w:color w:val="000000" w:themeColor="text1"/>
                    </w:rPr>
                    <w:t>Consider reviewing questions from last week’s lab</w:t>
                  </w:r>
                </w:p>
                <w:p w:rsidR="006A5137" w:rsidRPr="00C068E0" w:rsidRDefault="006A5137" w:rsidP="00C068E0">
                  <w:pPr>
                    <w:pStyle w:val="ListParagraph"/>
                    <w:numPr>
                      <w:ilvl w:val="0"/>
                      <w:numId w:val="65"/>
                    </w:numPr>
                    <w:rPr>
                      <w:rFonts w:eastAsiaTheme="majorEastAsia"/>
                      <w:iCs/>
                      <w:color w:val="000000" w:themeColor="text1"/>
                    </w:rPr>
                  </w:pPr>
                  <w:r w:rsidRPr="00C068E0">
                    <w:rPr>
                      <w:rFonts w:eastAsiaTheme="majorEastAsia"/>
                      <w:iCs/>
                      <w:color w:val="000000" w:themeColor="text1"/>
                    </w:rPr>
                    <w:t>Discuss atria versus ventricle</w:t>
                  </w:r>
                </w:p>
                <w:p w:rsidR="006A5137" w:rsidRPr="00C068E0" w:rsidRDefault="006A5137" w:rsidP="00C068E0">
                  <w:pPr>
                    <w:pStyle w:val="ListParagraph"/>
                    <w:numPr>
                      <w:ilvl w:val="0"/>
                      <w:numId w:val="65"/>
                    </w:numPr>
                    <w:rPr>
                      <w:rFonts w:eastAsiaTheme="majorEastAsia"/>
                      <w:iCs/>
                      <w:color w:val="000000" w:themeColor="text1"/>
                    </w:rPr>
                  </w:pPr>
                  <w:r w:rsidRPr="00C068E0">
                    <w:rPr>
                      <w:rFonts w:eastAsiaTheme="majorEastAsia"/>
                      <w:iCs/>
                      <w:color w:val="000000" w:themeColor="text1"/>
                    </w:rPr>
                    <w:t>Discuss systemic versus pulmonary circulation</w:t>
                  </w:r>
                </w:p>
                <w:p w:rsidR="006A5137" w:rsidRPr="00C068E0" w:rsidRDefault="006A5137" w:rsidP="00C068E0">
                  <w:pPr>
                    <w:pStyle w:val="ListParagraph"/>
                    <w:numPr>
                      <w:ilvl w:val="0"/>
                      <w:numId w:val="65"/>
                    </w:numPr>
                    <w:rPr>
                      <w:rFonts w:eastAsiaTheme="majorEastAsia"/>
                      <w:iCs/>
                      <w:color w:val="000000" w:themeColor="text1"/>
                    </w:rPr>
                  </w:pPr>
                  <w:r w:rsidRPr="00C068E0">
                    <w:rPr>
                      <w:rFonts w:eastAsiaTheme="majorEastAsia"/>
                      <w:iCs/>
                      <w:color w:val="000000" w:themeColor="text1"/>
                    </w:rPr>
                    <w:t>Discuss clean-up protocol for heart dissection</w:t>
                  </w:r>
                </w:p>
                <w:p w:rsidR="006A5137" w:rsidRPr="00C068E0" w:rsidRDefault="006A5137" w:rsidP="00C068E0">
                  <w:pPr>
                    <w:pStyle w:val="ListParagraph"/>
                    <w:numPr>
                      <w:ilvl w:val="0"/>
                      <w:numId w:val="65"/>
                    </w:numPr>
                    <w:rPr>
                      <w:rFonts w:eastAsiaTheme="majorEastAsia"/>
                      <w:iCs/>
                      <w:color w:val="000000" w:themeColor="text1"/>
                    </w:rPr>
                  </w:pPr>
                  <w:r w:rsidRPr="00C068E0">
                    <w:rPr>
                      <w:rFonts w:eastAsiaTheme="majorEastAsia"/>
                      <w:iCs/>
                      <w:color w:val="000000" w:themeColor="text1"/>
                    </w:rPr>
                    <w:t xml:space="preserve">Make use of heart model/diagrams in the lab room </w:t>
                  </w:r>
                </w:p>
                <w:p w:rsidR="006A5137" w:rsidRPr="00C068E0" w:rsidRDefault="006A5137" w:rsidP="00C068E0">
                  <w:pPr>
                    <w:pStyle w:val="ListParagraph"/>
                    <w:numPr>
                      <w:ilvl w:val="0"/>
                      <w:numId w:val="65"/>
                    </w:numPr>
                    <w:rPr>
                      <w:rFonts w:eastAsiaTheme="majorEastAsia"/>
                      <w:iCs/>
                      <w:color w:val="000000" w:themeColor="text1"/>
                    </w:rPr>
                  </w:pPr>
                  <w:r w:rsidRPr="00C068E0">
                    <w:rPr>
                      <w:rFonts w:eastAsiaTheme="majorEastAsia"/>
                      <w:iCs/>
                      <w:color w:val="000000" w:themeColor="text1"/>
                    </w:rPr>
                    <w:t>Initial lab manuals before the students leave</w:t>
                  </w:r>
                </w:p>
                <w:p w:rsidR="006A5137" w:rsidRDefault="006A5137" w:rsidP="00CA3D75">
                  <w:pPr>
                    <w:rPr>
                      <w:rFonts w:asciiTheme="majorHAnsi" w:eastAsiaTheme="majorEastAsia" w:hAnsiTheme="majorHAnsi" w:cstheme="majorBidi"/>
                      <w:i/>
                      <w:iCs/>
                      <w:color w:val="5A5A5A" w:themeColor="text1" w:themeTint="A5"/>
                    </w:rPr>
                  </w:pPr>
                </w:p>
              </w:txbxContent>
            </v:textbox>
            <w10:wrap type="square" anchorx="margin" anchory="margin"/>
          </v:shape>
        </w:pict>
      </w:r>
      <w:r>
        <w:rPr>
          <w:noProof/>
        </w:rPr>
        <w:pict>
          <v:shape id="_x0000_s1033" type="#_x0000_t65" style="position:absolute;margin-left:0;margin-top:0;width:237.6pt;height:201.6pt;z-index:-251520000;mso-wrap-distance-top:7.2pt;mso-wrap-distance-bottom:7.2pt;mso-position-horizontal:left;mso-position-horizontal-relative:margin;mso-position-vertical:top;mso-position-vertical-relative:margin" o:allowincell="f" fillcolor="white [3201]" strokecolor="#d99594 [1941]" strokeweight="1pt">
            <v:fill opacity="19661f" color2="#e5b8b7 [1301]" focusposition="1" focussize="" focus="100%" type="gradient"/>
            <v:shadow on="t" type="perspective" color="#622423 [1605]" opacity=".5" offset="1pt" offset2="-3pt"/>
            <v:textbox style="mso-next-textbox:#_x0000_s1033" inset="10.8pt,7.2pt,10.8pt">
              <w:txbxContent>
                <w:p w:rsidR="006A5137" w:rsidRPr="00C44722" w:rsidRDefault="006A5137" w:rsidP="00CA3D75">
                  <w:pPr>
                    <w:rPr>
                      <w:rFonts w:eastAsiaTheme="majorEastAsia"/>
                      <w:b/>
                      <w:iCs/>
                      <w:color w:val="000000" w:themeColor="text1"/>
                    </w:rPr>
                  </w:pPr>
                  <w:r w:rsidRPr="00C44722">
                    <w:rPr>
                      <w:rFonts w:eastAsiaTheme="majorEastAsia"/>
                      <w:b/>
                      <w:iCs/>
                      <w:color w:val="000000" w:themeColor="text1"/>
                    </w:rPr>
                    <w:t>Materials Needed</w:t>
                  </w:r>
                </w:p>
                <w:p w:rsidR="006A5137" w:rsidRPr="00314CF1" w:rsidRDefault="006A5137" w:rsidP="00CA3D75">
                  <w:pPr>
                    <w:rPr>
                      <w:rFonts w:eastAsiaTheme="majorEastAsia"/>
                      <w:iCs/>
                      <w:color w:val="000000" w:themeColor="text1"/>
                    </w:rPr>
                  </w:pPr>
                  <w:r>
                    <w:rPr>
                      <w:rFonts w:eastAsiaTheme="majorEastAsia"/>
                      <w:iCs/>
                      <w:color w:val="000000" w:themeColor="text1"/>
                    </w:rPr>
                    <w:t xml:space="preserve"> </w:t>
                  </w:r>
                  <w:r>
                    <w:rPr>
                      <w:rFonts w:eastAsiaTheme="majorEastAsia"/>
                      <w:iCs/>
                      <w:color w:val="000000" w:themeColor="text1"/>
                    </w:rPr>
                    <w:tab/>
                  </w:r>
                  <w:r w:rsidRPr="00314CF1">
                    <w:rPr>
                      <w:rFonts w:eastAsiaTheme="majorEastAsia"/>
                      <w:iCs/>
                      <w:color w:val="000000" w:themeColor="text1"/>
                    </w:rPr>
                    <w:t>Microscopes</w:t>
                  </w:r>
                </w:p>
                <w:p w:rsidR="006A5137" w:rsidRPr="00314CF1" w:rsidRDefault="006A5137" w:rsidP="00CA3D75">
                  <w:pPr>
                    <w:ind w:left="720"/>
                    <w:rPr>
                      <w:rFonts w:eastAsiaTheme="majorEastAsia"/>
                      <w:iCs/>
                      <w:color w:val="000000" w:themeColor="text1"/>
                    </w:rPr>
                  </w:pPr>
                  <w:r w:rsidRPr="00314CF1">
                    <w:rPr>
                      <w:rFonts w:eastAsiaTheme="majorEastAsia"/>
                      <w:iCs/>
                      <w:color w:val="000000" w:themeColor="text1"/>
                    </w:rPr>
                    <w:t>Human muscle slides (all three muscle types are on the same slide)</w:t>
                  </w:r>
                </w:p>
                <w:p w:rsidR="006A5137" w:rsidRPr="00314CF1" w:rsidRDefault="006A5137" w:rsidP="00CA3D75">
                  <w:pPr>
                    <w:rPr>
                      <w:rFonts w:eastAsiaTheme="majorEastAsia"/>
                      <w:iCs/>
                      <w:color w:val="000000" w:themeColor="text1"/>
                    </w:rPr>
                  </w:pPr>
                  <w:r w:rsidRPr="00314CF1">
                    <w:rPr>
                      <w:rFonts w:eastAsiaTheme="majorEastAsia"/>
                      <w:iCs/>
                      <w:color w:val="000000" w:themeColor="text1"/>
                    </w:rPr>
                    <w:tab/>
                    <w:t>Stethoscope</w:t>
                  </w:r>
                </w:p>
                <w:p w:rsidR="006A5137" w:rsidRDefault="006A5137" w:rsidP="00314CF1">
                  <w:pPr>
                    <w:ind w:left="720"/>
                    <w:rPr>
                      <w:color w:val="000000" w:themeColor="text1"/>
                    </w:rPr>
                  </w:pPr>
                  <w:r>
                    <w:rPr>
                      <w:color w:val="000000" w:themeColor="text1"/>
                    </w:rPr>
                    <w:t>Pig heart</w:t>
                  </w:r>
                </w:p>
                <w:p w:rsidR="006A5137" w:rsidRPr="00314CF1" w:rsidRDefault="006A5137" w:rsidP="00314CF1">
                  <w:pPr>
                    <w:ind w:left="720"/>
                    <w:rPr>
                      <w:color w:val="000000" w:themeColor="text1"/>
                    </w:rPr>
                  </w:pPr>
                  <w:r w:rsidRPr="00314CF1">
                    <w:rPr>
                      <w:color w:val="000000" w:themeColor="text1"/>
                    </w:rPr>
                    <w:t>Dissecting tray</w:t>
                  </w:r>
                </w:p>
                <w:p w:rsidR="006A5137" w:rsidRPr="00314CF1" w:rsidRDefault="006A5137" w:rsidP="00314CF1">
                  <w:pPr>
                    <w:ind w:left="720"/>
                    <w:rPr>
                      <w:color w:val="000000" w:themeColor="text1"/>
                    </w:rPr>
                  </w:pPr>
                  <w:r w:rsidRPr="00314CF1">
                    <w:rPr>
                      <w:color w:val="000000" w:themeColor="text1"/>
                    </w:rPr>
                    <w:t>Paper towels spread out on the dissecting tray</w:t>
                  </w:r>
                </w:p>
                <w:p w:rsidR="006A5137" w:rsidRPr="0077410B" w:rsidRDefault="006A5137" w:rsidP="00314CF1">
                  <w:pPr>
                    <w:ind w:left="720"/>
                  </w:pPr>
                  <w:r w:rsidRPr="00314CF1">
                    <w:rPr>
                      <w:color w:val="000000" w:themeColor="text1"/>
                    </w:rPr>
                    <w:t>Tools:  scissors,</w:t>
                  </w:r>
                  <w:r w:rsidRPr="0077410B">
                    <w:t xml:space="preserve"> probes, scalpel</w:t>
                  </w:r>
                </w:p>
                <w:p w:rsidR="006A5137" w:rsidRPr="0077410B" w:rsidRDefault="006A5137" w:rsidP="00314CF1">
                  <w:pPr>
                    <w:ind w:left="720"/>
                  </w:pPr>
                  <w:r w:rsidRPr="0077410B">
                    <w:t>Gloves</w:t>
                  </w:r>
                </w:p>
                <w:p w:rsidR="006A5137" w:rsidRPr="0039682B" w:rsidRDefault="006A5137" w:rsidP="00CA3D75">
                  <w:pPr>
                    <w:rPr>
                      <w:rFonts w:asciiTheme="majorHAnsi" w:eastAsiaTheme="majorEastAsia" w:hAnsiTheme="majorHAnsi" w:cstheme="majorBidi"/>
                      <w:iCs/>
                      <w:color w:val="5A5A5A" w:themeColor="text1" w:themeTint="A5"/>
                    </w:rPr>
                  </w:pPr>
                </w:p>
                <w:p w:rsidR="006A5137" w:rsidRDefault="006A5137" w:rsidP="00CA3D75">
                  <w:pPr>
                    <w:rPr>
                      <w:rFonts w:asciiTheme="majorHAnsi" w:eastAsiaTheme="majorEastAsia" w:hAnsiTheme="majorHAnsi" w:cstheme="majorBidi"/>
                      <w:i/>
                      <w:iCs/>
                      <w:color w:val="5A5A5A" w:themeColor="text1" w:themeTint="A5"/>
                    </w:rPr>
                  </w:pPr>
                </w:p>
              </w:txbxContent>
            </v:textbox>
            <w10:wrap type="square" anchorx="margin" anchory="margin"/>
          </v:shape>
        </w:pict>
      </w:r>
    </w:p>
    <w:p w:rsidR="008B2CE4" w:rsidRPr="0077410B" w:rsidRDefault="0065505A" w:rsidP="00C068E0">
      <w:pPr>
        <w:jc w:val="cente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113BAB" w:rsidRDefault="00113BAB">
      <w:pPr>
        <w:rPr>
          <w:b/>
        </w:rPr>
      </w:pPr>
      <w:r>
        <w:rPr>
          <w:b/>
        </w:rPr>
        <w:br w:type="page"/>
      </w:r>
    </w:p>
    <w:p w:rsidR="00314CF1" w:rsidRDefault="00314CF1" w:rsidP="00EC211C">
      <w:pPr>
        <w:outlineLvl w:val="0"/>
        <w:rPr>
          <w:b/>
        </w:rPr>
      </w:pPr>
    </w:p>
    <w:p w:rsidR="00314CF1" w:rsidRPr="00314CF1" w:rsidRDefault="00BB30BE" w:rsidP="00314CF1">
      <w:pPr>
        <w:outlineLvl w:val="0"/>
        <w:rPr>
          <w:b/>
        </w:rPr>
      </w:pPr>
      <w:r w:rsidRPr="0077410B">
        <w:rPr>
          <w:b/>
        </w:rPr>
        <w:t>Part Two:  Histology</w:t>
      </w:r>
    </w:p>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w:t>
      </w:r>
      <w:proofErr w:type="gramStart"/>
      <w:r w:rsidRPr="0077410B">
        <w:t>adhere</w:t>
      </w:r>
      <w:proofErr w:type="gramEnd"/>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0" y="0"/>
            <wp:positionH relativeFrom="margin">
              <wp:align>center</wp:align>
            </wp:positionH>
            <wp:positionV relativeFrom="paragraph">
              <wp:posOffset>120015</wp:posOffset>
            </wp:positionV>
            <wp:extent cx="3685540" cy="2781300"/>
            <wp:effectExtent l="19050" t="0" r="0" b="0"/>
            <wp:wrapTight wrapText="bothSides">
              <wp:wrapPolygon edited="0">
                <wp:start x="-112" y="0"/>
                <wp:lineTo x="-112" y="21452"/>
                <wp:lineTo x="21548" y="21452"/>
                <wp:lineTo x="21548" y="0"/>
                <wp:lineTo x="-112" y="0"/>
              </wp:wrapPolygon>
            </wp:wrapTight>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a:stretch>
                      <a:fillRect/>
                    </a:stretch>
                  </pic:blipFill>
                  <pic:spPr bwMode="auto">
                    <a:xfrm>
                      <a:off x="0" y="0"/>
                      <a:ext cx="3685540"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D51215" w:rsidRPr="0077410B" w:rsidRDefault="00D51215"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Default="00D51215" w:rsidP="00D51215">
      <w:r w:rsidRPr="0077410B">
        <w:t>_____ stow the microscope carefully</w:t>
      </w:r>
    </w:p>
    <w:p w:rsidR="00113BAB" w:rsidRDefault="00113BAB" w:rsidP="00D51215"/>
    <w:p w:rsidR="00113BAB" w:rsidRDefault="00113BAB" w:rsidP="00D51215"/>
    <w:p w:rsidR="00113BAB" w:rsidRPr="0077410B" w:rsidRDefault="00113BAB" w:rsidP="00D51215"/>
    <w:p w:rsidR="00F9682F" w:rsidRPr="00314CF1" w:rsidRDefault="00F9682F" w:rsidP="00EC211C">
      <w:pPr>
        <w:outlineLvl w:val="0"/>
        <w:rPr>
          <w:b/>
        </w:rPr>
      </w:pPr>
      <w:r w:rsidRPr="0077410B">
        <w:rPr>
          <w:b/>
        </w:rPr>
        <w:t xml:space="preserve">Part Three:  </w:t>
      </w:r>
      <w:proofErr w:type="spellStart"/>
      <w:r w:rsidRPr="0077410B">
        <w:rPr>
          <w:b/>
        </w:rPr>
        <w:t>Images</w:t>
      </w:r>
      <w:r w:rsidRPr="0077410B">
        <w:t>Label</w:t>
      </w:r>
      <w:proofErr w:type="spellEnd"/>
      <w:r w:rsidRPr="0077410B">
        <w:t xml:space="preserve"> the following images</w:t>
      </w:r>
    </w:p>
    <w:p w:rsidR="00BB30BE" w:rsidRPr="0077410B" w:rsidRDefault="00BB30BE" w:rsidP="0065505A"/>
    <w:p w:rsidR="00113BAB" w:rsidRDefault="00113BAB">
      <w:r>
        <w:br w:type="page"/>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314CF1" w:rsidP="0065505A">
      <w:r>
        <w:rPr>
          <w:noProof/>
        </w:rPr>
        <w:drawing>
          <wp:anchor distT="0" distB="0" distL="114300" distR="114300" simplePos="0" relativeHeight="251799552" behindDoc="1" locked="0" layoutInCell="1" allowOverlap="1">
            <wp:simplePos x="0" y="0"/>
            <wp:positionH relativeFrom="margin">
              <wp:align>center</wp:align>
            </wp:positionH>
            <wp:positionV relativeFrom="margin">
              <wp:posOffset>112395</wp:posOffset>
            </wp:positionV>
            <wp:extent cx="4854575" cy="3933825"/>
            <wp:effectExtent l="19050" t="0" r="3175" b="0"/>
            <wp:wrapSquare wrapText="bothSides"/>
            <wp:docPr id="42" name="Picture 1" descr="C:\Documents and Settings\bawargo\My Documents\marieb bwargo01\18_AllImages\18-04bGrossHeart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awargo\My Documents\marieb bwargo01\18_AllImages\18-04bGrossHeart_L.jpg"/>
                    <pic:cNvPicPr>
                      <a:picLocks noChangeAspect="1" noChangeArrowheads="1"/>
                    </pic:cNvPicPr>
                  </pic:nvPicPr>
                  <pic:blipFill>
                    <a:blip r:embed="rId38" cstate="print"/>
                    <a:srcRect/>
                    <a:stretch>
                      <a:fillRect/>
                    </a:stretch>
                  </pic:blipFill>
                  <pic:spPr bwMode="auto">
                    <a:xfrm>
                      <a:off x="0" y="0"/>
                      <a:ext cx="4854575" cy="3933825"/>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314CF1" w:rsidP="0065505A">
      <w:r>
        <w:rPr>
          <w:noProof/>
        </w:rPr>
        <w:drawing>
          <wp:anchor distT="0" distB="0" distL="114300" distR="114300" simplePos="0" relativeHeight="251801600" behindDoc="1" locked="0" layoutInCell="1" allowOverlap="1">
            <wp:simplePos x="1171575" y="4552950"/>
            <wp:positionH relativeFrom="margin">
              <wp:align>center</wp:align>
            </wp:positionH>
            <wp:positionV relativeFrom="margin">
              <wp:align>bottom</wp:align>
            </wp:positionV>
            <wp:extent cx="5133975" cy="4219575"/>
            <wp:effectExtent l="19050" t="0" r="9525" b="0"/>
            <wp:wrapSquare wrapText="bothSides"/>
            <wp:docPr id="48" name="Picture 2" descr="C:\Documents and Settings\bawargo\My Documents\marieb bwargo01\18_AllImages\18-04eGrossHeart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awargo\My Documents\marieb bwargo01\18_AllImages\18-04eGrossHeart_L.jpg"/>
                    <pic:cNvPicPr>
                      <a:picLocks noChangeAspect="1" noChangeArrowheads="1"/>
                    </pic:cNvPicPr>
                  </pic:nvPicPr>
                  <pic:blipFill>
                    <a:blip r:embed="rId39" cstate="print"/>
                    <a:srcRect/>
                    <a:stretch>
                      <a:fillRect/>
                    </a:stretch>
                  </pic:blipFill>
                  <pic:spPr bwMode="auto">
                    <a:xfrm>
                      <a:off x="0" y="0"/>
                      <a:ext cx="5133975" cy="4219575"/>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6370"/>
            <wp:effectExtent l="19050" t="0" r="4445" b="0"/>
            <wp:wrapTight wrapText="bothSides">
              <wp:wrapPolygon edited="0">
                <wp:start x="-126" y="0"/>
                <wp:lineTo x="-126" y="21524"/>
                <wp:lineTo x="21630" y="21524"/>
                <wp:lineTo x="21630" y="0"/>
                <wp:lineTo x="-126"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srcRect/>
                    <a:stretch>
                      <a:fillRect/>
                    </a:stretch>
                  </pic:blipFill>
                  <pic:spPr bwMode="auto">
                    <a:xfrm>
                      <a:off x="0" y="0"/>
                      <a:ext cx="3253105" cy="3976370"/>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Default="00D51215"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Pr="0077410B" w:rsidRDefault="00314CF1"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 xml:space="preserve">The heart sounds are well known as “lubb dubb”.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lubb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 xml:space="preserve">Find a stethoscope and </w:t>
      </w:r>
      <w:proofErr w:type="spellStart"/>
      <w:r w:rsidRPr="0077410B">
        <w:rPr>
          <w:b/>
        </w:rPr>
        <w:t>a</w:t>
      </w:r>
      <w:r w:rsidR="005D67F4" w:rsidRPr="0077410B">
        <w:rPr>
          <w:b/>
        </w:rPr>
        <w:t>u</w:t>
      </w:r>
      <w:r w:rsidRPr="0077410B">
        <w:rPr>
          <w:b/>
        </w:rPr>
        <w:t>scultate</w:t>
      </w:r>
      <w:proofErr w:type="spellEnd"/>
      <w:r w:rsidRPr="0077410B">
        <w:rPr>
          <w:b/>
        </w:rPr>
        <w:t xml:space="preserv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396507" w:rsidRDefault="0083756F" w:rsidP="008B777D">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mid-clavicular line?</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xml:space="preserve">?  Which valve is most responsible for the </w:t>
      </w:r>
      <w:proofErr w:type="gramStart"/>
      <w:r w:rsidRPr="0077410B">
        <w:t>sound</w:t>
      </w:r>
      <w:proofErr w:type="gramEnd"/>
    </w:p>
    <w:p w:rsidR="008B777D" w:rsidRDefault="008B777D" w:rsidP="008B777D">
      <w:pPr>
        <w:outlineLvl w:val="0"/>
        <w:rPr>
          <w:b/>
        </w:rPr>
      </w:pPr>
      <w:r w:rsidRPr="0077410B">
        <w:rPr>
          <w:b/>
        </w:rPr>
        <w:lastRenderedPageBreak/>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Chordate tendinae</w:t>
      </w:r>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Pulmonary Semilunar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Aortic Semilunar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Chordae tendinae</w:t>
      </w:r>
    </w:p>
    <w:p w:rsidR="008B777D" w:rsidRDefault="008B777D" w:rsidP="008B777D">
      <w:pPr>
        <w:numPr>
          <w:ilvl w:val="0"/>
          <w:numId w:val="35"/>
        </w:numPr>
      </w:pPr>
      <w:r>
        <w:t>Papillary muscle</w:t>
      </w:r>
    </w:p>
    <w:p w:rsidR="008B777D" w:rsidRPr="0077410B" w:rsidRDefault="008B777D" w:rsidP="008B777D">
      <w:pPr>
        <w:numPr>
          <w:ilvl w:val="0"/>
          <w:numId w:val="35"/>
        </w:numPr>
      </w:pPr>
      <w:proofErr w:type="spellStart"/>
      <w:r w:rsidRPr="0077410B">
        <w:t>Trabeculae</w:t>
      </w:r>
      <w:proofErr w:type="spellEnd"/>
      <w:r w:rsidRPr="0077410B">
        <w:t xml:space="preserve"> </w:t>
      </w:r>
      <w:proofErr w:type="spellStart"/>
      <w:r w:rsidRPr="0077410B">
        <w:t>carneae</w:t>
      </w:r>
      <w:proofErr w:type="spellEnd"/>
    </w:p>
    <w:p w:rsidR="008B777D" w:rsidRPr="0077410B" w:rsidRDefault="008B777D" w:rsidP="008B777D">
      <w:pPr>
        <w:numPr>
          <w:ilvl w:val="0"/>
          <w:numId w:val="35"/>
        </w:numPr>
      </w:pPr>
      <w:r w:rsidRPr="0077410B">
        <w:t>Pulmonary and aortic semilunar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proofErr w:type="spellStart"/>
      <w:r w:rsidRPr="0077410B">
        <w:t>Ligamentum</w:t>
      </w:r>
      <w:proofErr w:type="spellEnd"/>
      <w:r w:rsidRPr="0077410B">
        <w:t xml:space="preserve"> </w:t>
      </w:r>
      <w:proofErr w:type="spellStart"/>
      <w:r w:rsidRPr="0077410B">
        <w:t>arteriosum</w:t>
      </w:r>
      <w:proofErr w:type="spellEnd"/>
    </w:p>
    <w:p w:rsidR="00314CF1" w:rsidRPr="00113BAB" w:rsidRDefault="008B777D" w:rsidP="0065505A">
      <w:pPr>
        <w:numPr>
          <w:ilvl w:val="0"/>
          <w:numId w:val="35"/>
        </w:numPr>
        <w:rPr>
          <w:b/>
        </w:rPr>
      </w:pPr>
      <w:proofErr w:type="spellStart"/>
      <w:r w:rsidRPr="0077410B">
        <w:lastRenderedPageBreak/>
        <w:t>Fossa</w:t>
      </w:r>
      <w:proofErr w:type="spellEnd"/>
      <w:r w:rsidRPr="0077410B">
        <w:t xml:space="preserve"> </w:t>
      </w:r>
      <w:proofErr w:type="spellStart"/>
      <w:r w:rsidRPr="0077410B">
        <w:t>ovalis</w:t>
      </w:r>
      <w:proofErr w:type="spellEnd"/>
    </w:p>
    <w:p w:rsidR="003E1CB3" w:rsidRPr="00396507" w:rsidRDefault="003E1CB3" w:rsidP="0065505A">
      <w:r w:rsidRPr="0077410B">
        <w:rPr>
          <w:b/>
        </w:rPr>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interatrial sulcus (groove).  You’ll find this between the right and left atria. </w:t>
      </w:r>
    </w:p>
    <w:p w:rsidR="00F070FA" w:rsidRPr="0077410B" w:rsidRDefault="00F070FA" w:rsidP="002D644B">
      <w:pPr>
        <w:pStyle w:val="ListParagraph"/>
        <w:numPr>
          <w:ilvl w:val="0"/>
          <w:numId w:val="39"/>
        </w:numPr>
      </w:pPr>
      <w:r w:rsidRPr="0077410B">
        <w:t>Locate the interventricular sulcus (groove).  You’ll find this between the right and left ventricles.</w:t>
      </w:r>
    </w:p>
    <w:p w:rsidR="00BD074D" w:rsidRPr="0077410B" w:rsidRDefault="00F070FA" w:rsidP="002D644B">
      <w:pPr>
        <w:pStyle w:val="ListParagraph"/>
        <w:numPr>
          <w:ilvl w:val="0"/>
          <w:numId w:val="39"/>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r w:rsidR="005459FC" w:rsidRPr="0077410B">
        <w:t>chorda</w:t>
      </w:r>
      <w:r w:rsidRPr="0077410B">
        <w:t>e tendinae.  Follow the tendinae up to where they attach to the cusps of the tricuspid valve</w:t>
      </w:r>
    </w:p>
    <w:p w:rsidR="00C32EE5" w:rsidRPr="0077410B" w:rsidRDefault="00C32EE5" w:rsidP="002D644B">
      <w:pPr>
        <w:pStyle w:val="ListParagraph"/>
        <w:numPr>
          <w:ilvl w:val="0"/>
          <w:numId w:val="40"/>
        </w:numPr>
      </w:pPr>
      <w:r w:rsidRPr="0077410B">
        <w:t>Identify the atrioventricular valve:  tricuspid</w:t>
      </w:r>
    </w:p>
    <w:p w:rsidR="00C32EE5" w:rsidRPr="0077410B" w:rsidRDefault="00C32EE5" w:rsidP="002D644B">
      <w:pPr>
        <w:pStyle w:val="ListParagraph"/>
        <w:numPr>
          <w:ilvl w:val="0"/>
          <w:numId w:val="40"/>
        </w:numPr>
      </w:pPr>
      <w:r w:rsidRPr="0077410B">
        <w:t>Identify the atrioventricular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Identify the Pulmonary Semilunar Valve</w:t>
      </w:r>
    </w:p>
    <w:p w:rsidR="00C32EE5" w:rsidRPr="0077410B" w:rsidRDefault="00C32EE5" w:rsidP="002D644B">
      <w:pPr>
        <w:pStyle w:val="ListParagraph"/>
        <w:numPr>
          <w:ilvl w:val="0"/>
          <w:numId w:val="40"/>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Identify the chordae tendinae</w:t>
      </w:r>
      <w:r w:rsidR="005459FC" w:rsidRPr="0077410B">
        <w:t>.</w:t>
      </w:r>
    </w:p>
    <w:p w:rsidR="005459FC" w:rsidRPr="0077410B" w:rsidRDefault="005459FC" w:rsidP="002D644B">
      <w:pPr>
        <w:pStyle w:val="ListParagraph"/>
        <w:numPr>
          <w:ilvl w:val="0"/>
          <w:numId w:val="40"/>
        </w:numPr>
      </w:pPr>
      <w:r w:rsidRPr="0077410B">
        <w:t>Identify the atri</w:t>
      </w:r>
      <w:r w:rsidR="00F52DBF" w:rsidRPr="0077410B">
        <w:t>o</w:t>
      </w:r>
      <w:r w:rsidRPr="0077410B">
        <w:t>ventricular valve:  mitral (or bicuspid)</w:t>
      </w:r>
    </w:p>
    <w:p w:rsidR="005459FC" w:rsidRPr="0077410B" w:rsidRDefault="005459FC" w:rsidP="002D644B">
      <w:pPr>
        <w:pStyle w:val="ListParagraph"/>
        <w:numPr>
          <w:ilvl w:val="0"/>
          <w:numId w:val="40"/>
        </w:numPr>
      </w:pPr>
      <w:r w:rsidRPr="0077410B">
        <w:t>Identify the atrioventricular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Semilunar Valve.  Compare the structure of a semilunar valve to the bicuspid valve. </w:t>
      </w:r>
    </w:p>
    <w:p w:rsidR="00415E6C" w:rsidRPr="0077410B" w:rsidRDefault="00F52DBF" w:rsidP="00DE0510">
      <w:pPr>
        <w:pStyle w:val="ListParagraph"/>
        <w:numPr>
          <w:ilvl w:val="0"/>
          <w:numId w:val="40"/>
        </w:numPr>
      </w:pPr>
      <w:r w:rsidRPr="0077410B">
        <w:lastRenderedPageBreak/>
        <w:t>Take a probe or a finger and push it through the semilunar valve and into the Aorta.  Did you correctly identify the Aorta when you observed external anatomy?</w:t>
      </w:r>
    </w:p>
    <w:p w:rsidR="005459FC" w:rsidRPr="0077410B" w:rsidRDefault="00F52DBF" w:rsidP="002D644B">
      <w:pPr>
        <w:pStyle w:val="ListParagraph"/>
        <w:numPr>
          <w:ilvl w:val="0"/>
          <w:numId w:val="40"/>
        </w:numPr>
        <w:ind w:left="450"/>
        <w:rPr>
          <w:b/>
        </w:rPr>
      </w:pPr>
      <w:r w:rsidRPr="0077410B">
        <w:rPr>
          <w:b/>
        </w:rPr>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 xml:space="preserve">Part Five: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314CF1" w:rsidRDefault="00314CF1" w:rsidP="00314CF1"/>
    <w:p w:rsidR="00314CF1" w:rsidRPr="000A3C5E" w:rsidRDefault="00314CF1" w:rsidP="00314CF1">
      <w:pPr>
        <w:numPr>
          <w:ilvl w:val="0"/>
          <w:numId w:val="3"/>
        </w:numPr>
        <w:rPr>
          <w:color w:val="76923C" w:themeColor="accent3" w:themeShade="BF"/>
        </w:rPr>
      </w:pPr>
      <w:r>
        <w:t xml:space="preserve"> How many main branches off of the aorta are there in humans?  In cats?  Which ones are they?</w:t>
      </w:r>
      <w:r>
        <w:br/>
      </w:r>
      <w:r w:rsidRPr="000A3C5E">
        <w:rPr>
          <w:color w:val="76923C" w:themeColor="accent3" w:themeShade="BF"/>
        </w:rPr>
        <w:t xml:space="preserve">Human aorta:  </w:t>
      </w:r>
      <w:r w:rsidRPr="000A3C5E">
        <w:rPr>
          <w:color w:val="76923C" w:themeColor="accent3" w:themeShade="BF"/>
        </w:rPr>
        <w:br/>
      </w:r>
      <w:proofErr w:type="spellStart"/>
      <w:r w:rsidRPr="000A3C5E">
        <w:rPr>
          <w:color w:val="76923C" w:themeColor="accent3" w:themeShade="BF"/>
        </w:rPr>
        <w:t>Brachiocephalic</w:t>
      </w:r>
      <w:proofErr w:type="spellEnd"/>
      <w:r w:rsidRPr="000A3C5E">
        <w:rPr>
          <w:color w:val="76923C" w:themeColor="accent3" w:themeShade="BF"/>
        </w:rPr>
        <w:t xml:space="preserve"> a. </w:t>
      </w:r>
      <w:r w:rsidRPr="000A3C5E">
        <w:rPr>
          <w:color w:val="76923C" w:themeColor="accent3" w:themeShade="BF"/>
        </w:rPr>
        <w:br/>
        <w:t>Left common carotid a</w:t>
      </w:r>
      <w:r w:rsidRPr="000A3C5E">
        <w:rPr>
          <w:color w:val="76923C" w:themeColor="accent3" w:themeShade="BF"/>
        </w:rPr>
        <w:br/>
        <w:t xml:space="preserve">Left </w:t>
      </w:r>
      <w:proofErr w:type="spellStart"/>
      <w:r w:rsidRPr="000A3C5E">
        <w:rPr>
          <w:color w:val="76923C" w:themeColor="accent3" w:themeShade="BF"/>
        </w:rPr>
        <w:t>subclavian</w:t>
      </w:r>
      <w:proofErr w:type="spellEnd"/>
      <w:r w:rsidRPr="000A3C5E">
        <w:rPr>
          <w:color w:val="76923C" w:themeColor="accent3" w:themeShade="BF"/>
        </w:rPr>
        <w:t xml:space="preserve"> a</w:t>
      </w:r>
      <w:r w:rsidRPr="000A3C5E">
        <w:rPr>
          <w:color w:val="76923C" w:themeColor="accent3" w:themeShade="BF"/>
        </w:rPr>
        <w:br/>
        <w:t>Cat:</w:t>
      </w:r>
    </w:p>
    <w:p w:rsidR="00314CF1" w:rsidRPr="000A3C5E" w:rsidRDefault="00314CF1" w:rsidP="00314CF1">
      <w:pPr>
        <w:ind w:left="720"/>
        <w:rPr>
          <w:color w:val="76923C" w:themeColor="accent3" w:themeShade="BF"/>
        </w:rPr>
      </w:pPr>
      <w:proofErr w:type="spellStart"/>
      <w:r w:rsidRPr="000A3C5E">
        <w:rPr>
          <w:color w:val="76923C" w:themeColor="accent3" w:themeShade="BF"/>
        </w:rPr>
        <w:t>Brachiocephalic</w:t>
      </w:r>
      <w:proofErr w:type="spellEnd"/>
      <w:r w:rsidRPr="000A3C5E">
        <w:rPr>
          <w:color w:val="76923C" w:themeColor="accent3" w:themeShade="BF"/>
        </w:rPr>
        <w:t xml:space="preserve"> a</w:t>
      </w:r>
      <w:r w:rsidRPr="000A3C5E">
        <w:rPr>
          <w:color w:val="76923C" w:themeColor="accent3" w:themeShade="BF"/>
        </w:rPr>
        <w:br/>
        <w:t xml:space="preserve">Left </w:t>
      </w:r>
      <w:proofErr w:type="spellStart"/>
      <w:r w:rsidRPr="000A3C5E">
        <w:rPr>
          <w:color w:val="76923C" w:themeColor="accent3" w:themeShade="BF"/>
        </w:rPr>
        <w:t>subclavian</w:t>
      </w:r>
      <w:proofErr w:type="spellEnd"/>
      <w:r w:rsidRPr="000A3C5E">
        <w:rPr>
          <w:color w:val="76923C" w:themeColor="accent3" w:themeShade="BF"/>
        </w:rPr>
        <w:t xml:space="preserve"> a</w:t>
      </w:r>
    </w:p>
    <w:p w:rsidR="00314CF1" w:rsidRDefault="00314CF1" w:rsidP="00314CF1"/>
    <w:p w:rsidR="00314CF1" w:rsidRDefault="00314CF1" w:rsidP="00314CF1">
      <w:pPr>
        <w:numPr>
          <w:ilvl w:val="0"/>
          <w:numId w:val="3"/>
        </w:numPr>
      </w:pPr>
      <w:r>
        <w:t>Where are the AV (atrioventricular) valves located</w:t>
      </w:r>
    </w:p>
    <w:p w:rsidR="00314CF1" w:rsidRPr="000A3C5E" w:rsidRDefault="00314CF1" w:rsidP="00314CF1">
      <w:pPr>
        <w:ind w:left="720"/>
        <w:rPr>
          <w:color w:val="76923C" w:themeColor="accent3" w:themeShade="BF"/>
        </w:rPr>
      </w:pPr>
      <w:r w:rsidRPr="000A3C5E">
        <w:rPr>
          <w:color w:val="76923C" w:themeColor="accent3" w:themeShade="BF"/>
        </w:rPr>
        <w:t>AV valves are located between the atrium and the ventricle.  On the right side, the AV valve is the tricuspid</w:t>
      </w:r>
      <w:proofErr w:type="gramStart"/>
      <w:r w:rsidRPr="000A3C5E">
        <w:rPr>
          <w:color w:val="76923C" w:themeColor="accent3" w:themeShade="BF"/>
        </w:rPr>
        <w:t>;  on</w:t>
      </w:r>
      <w:proofErr w:type="gramEnd"/>
      <w:r w:rsidRPr="000A3C5E">
        <w:rPr>
          <w:color w:val="76923C" w:themeColor="accent3" w:themeShade="BF"/>
        </w:rPr>
        <w:t xml:space="preserve"> the left it is the mitral (bicuspid). </w:t>
      </w:r>
    </w:p>
    <w:p w:rsidR="00314CF1" w:rsidRDefault="00314CF1" w:rsidP="00314CF1"/>
    <w:p w:rsidR="00314CF1" w:rsidRDefault="00314CF1" w:rsidP="00314CF1">
      <w:pPr>
        <w:numPr>
          <w:ilvl w:val="0"/>
          <w:numId w:val="3"/>
        </w:numPr>
      </w:pPr>
      <w:r>
        <w:t xml:space="preserve">How do the AV valves differ from the semilunar valves:  </w:t>
      </w:r>
    </w:p>
    <w:p w:rsidR="00314CF1" w:rsidRPr="000A3C5E" w:rsidRDefault="00314CF1" w:rsidP="00314CF1">
      <w:pPr>
        <w:numPr>
          <w:ilvl w:val="1"/>
          <w:numId w:val="3"/>
        </w:numPr>
        <w:rPr>
          <w:color w:val="76923C" w:themeColor="accent3" w:themeShade="BF"/>
        </w:rPr>
      </w:pPr>
      <w:r w:rsidRPr="000A3C5E">
        <w:rPr>
          <w:color w:val="76923C" w:themeColor="accent3" w:themeShade="BF"/>
        </w:rPr>
        <w:t>Location:  AV valves are between atria/ventricles.  Semilunar are guarding the entrances to the pulmonary and aortic arteries.</w:t>
      </w:r>
    </w:p>
    <w:p w:rsidR="00314CF1" w:rsidRPr="000A3C5E" w:rsidRDefault="00314CF1" w:rsidP="00314CF1">
      <w:pPr>
        <w:numPr>
          <w:ilvl w:val="1"/>
          <w:numId w:val="3"/>
        </w:numPr>
        <w:rPr>
          <w:color w:val="76923C" w:themeColor="accent3" w:themeShade="BF"/>
        </w:rPr>
      </w:pPr>
      <w:r w:rsidRPr="000A3C5E">
        <w:rPr>
          <w:color w:val="76923C" w:themeColor="accent3" w:themeShade="BF"/>
        </w:rPr>
        <w:t>Shape:  AV valves have flaps or cusps.  Semilunar are more balloon-shaped in appearance</w:t>
      </w:r>
    </w:p>
    <w:p w:rsidR="00314CF1" w:rsidRPr="000A3C5E" w:rsidRDefault="00314CF1" w:rsidP="00314CF1">
      <w:pPr>
        <w:numPr>
          <w:ilvl w:val="1"/>
          <w:numId w:val="3"/>
        </w:numPr>
        <w:rPr>
          <w:color w:val="76923C" w:themeColor="accent3" w:themeShade="BF"/>
        </w:rPr>
      </w:pPr>
      <w:r w:rsidRPr="000A3C5E">
        <w:rPr>
          <w:color w:val="76923C" w:themeColor="accent3" w:themeShade="BF"/>
        </w:rPr>
        <w:t xml:space="preserve">Function:  AV valves keep blood from entering the atria.  Semilunar keeps blood from entering the ventricles. </w:t>
      </w:r>
    </w:p>
    <w:p w:rsidR="00314CF1" w:rsidRDefault="00314CF1" w:rsidP="00314CF1"/>
    <w:p w:rsidR="00314CF1" w:rsidRDefault="00314CF1" w:rsidP="00314CF1">
      <w:pPr>
        <w:numPr>
          <w:ilvl w:val="0"/>
          <w:numId w:val="3"/>
        </w:numPr>
      </w:pPr>
      <w:r>
        <w:t>What physical differences do you note when comparing the left ventricle to the right ventricle?</w:t>
      </w:r>
    </w:p>
    <w:p w:rsidR="00314CF1" w:rsidRPr="000A3C5E" w:rsidRDefault="00314CF1" w:rsidP="00314CF1">
      <w:pPr>
        <w:ind w:left="720"/>
        <w:rPr>
          <w:color w:val="76923C" w:themeColor="accent3" w:themeShade="BF"/>
        </w:rPr>
      </w:pPr>
      <w:r w:rsidRPr="000A3C5E">
        <w:rPr>
          <w:color w:val="76923C" w:themeColor="accent3" w:themeShade="BF"/>
        </w:rPr>
        <w:t xml:space="preserve">Left Ventricle should have a larger muscle mass. </w:t>
      </w:r>
    </w:p>
    <w:p w:rsidR="00314CF1" w:rsidRDefault="00314CF1" w:rsidP="00C068E0"/>
    <w:p w:rsidR="00314CF1" w:rsidRPr="000A3C5E" w:rsidRDefault="00314CF1" w:rsidP="00314CF1">
      <w:pPr>
        <w:numPr>
          <w:ilvl w:val="0"/>
          <w:numId w:val="3"/>
        </w:numPr>
        <w:rPr>
          <w:color w:val="76923C" w:themeColor="accent3" w:themeShade="BF"/>
        </w:rPr>
      </w:pPr>
      <w:r>
        <w:t xml:space="preserve">Describe the appearance of the chordae tendinae.  What is their function?  </w:t>
      </w:r>
      <w:r w:rsidRPr="000A3C5E">
        <w:rPr>
          <w:color w:val="76923C" w:themeColor="accent3" w:themeShade="BF"/>
        </w:rPr>
        <w:t xml:space="preserve">The chordae tendinae have a string-like or ropy appearance.  They function to anchor the AV valves into the ventricle so the valves do not open into the atria.  </w:t>
      </w:r>
    </w:p>
    <w:p w:rsidR="00314CF1" w:rsidRDefault="00314CF1" w:rsidP="00314CF1"/>
    <w:p w:rsidR="00314CF1" w:rsidRDefault="00314CF1" w:rsidP="00314CF1">
      <w:pPr>
        <w:numPr>
          <w:ilvl w:val="0"/>
          <w:numId w:val="3"/>
        </w:numPr>
      </w:pPr>
      <w:r>
        <w:t>Which valves are on the right side of the heart?</w:t>
      </w:r>
    </w:p>
    <w:p w:rsidR="00314CF1" w:rsidRPr="000A3C5E" w:rsidRDefault="00314CF1" w:rsidP="00314CF1">
      <w:pPr>
        <w:ind w:left="720"/>
        <w:rPr>
          <w:color w:val="76923C" w:themeColor="accent3" w:themeShade="BF"/>
        </w:rPr>
      </w:pPr>
      <w:r w:rsidRPr="000A3C5E">
        <w:rPr>
          <w:color w:val="76923C" w:themeColor="accent3" w:themeShade="BF"/>
        </w:rPr>
        <w:t>AV valve:  Tricuspid</w:t>
      </w:r>
      <w:r w:rsidRPr="000A3C5E">
        <w:rPr>
          <w:color w:val="76923C" w:themeColor="accent3" w:themeShade="BF"/>
        </w:rPr>
        <w:br/>
        <w:t>Semilunar:  Pulmonary</w:t>
      </w:r>
    </w:p>
    <w:p w:rsidR="00314CF1" w:rsidRDefault="00314CF1" w:rsidP="00314CF1"/>
    <w:p w:rsidR="00314CF1" w:rsidRDefault="00314CF1" w:rsidP="00314CF1">
      <w:pPr>
        <w:numPr>
          <w:ilvl w:val="0"/>
          <w:numId w:val="3"/>
        </w:numPr>
      </w:pPr>
      <w:r>
        <w:t>Which valves are on the left side of the heart?</w:t>
      </w:r>
      <w:r>
        <w:br/>
      </w:r>
      <w:r w:rsidRPr="000A3C5E">
        <w:rPr>
          <w:color w:val="76923C" w:themeColor="accent3" w:themeShade="BF"/>
        </w:rPr>
        <w:t>AV:  Bicuspid/Mitral</w:t>
      </w:r>
      <w:r w:rsidRPr="000A3C5E">
        <w:rPr>
          <w:color w:val="76923C" w:themeColor="accent3" w:themeShade="BF"/>
        </w:rPr>
        <w:br/>
        <w:t>Semilunar:  Aortic</w:t>
      </w:r>
    </w:p>
    <w:p w:rsidR="00314CF1" w:rsidRDefault="00314CF1" w:rsidP="00314CF1"/>
    <w:p w:rsidR="00314CF1" w:rsidRDefault="00314CF1" w:rsidP="00314CF1">
      <w:pPr>
        <w:numPr>
          <w:ilvl w:val="0"/>
          <w:numId w:val="3"/>
        </w:numPr>
      </w:pPr>
      <w:r>
        <w:t>The Superior Vena Cava drains blood from which regions?</w:t>
      </w:r>
      <w:r>
        <w:br/>
      </w:r>
      <w:r w:rsidRPr="000A3C5E">
        <w:rPr>
          <w:color w:val="76923C" w:themeColor="accent3" w:themeShade="BF"/>
        </w:rPr>
        <w:t>from all systemic areas above the diaphragm</w:t>
      </w:r>
      <w:r w:rsidRPr="000A3C5E">
        <w:rPr>
          <w:color w:val="76923C" w:themeColor="accent3" w:themeShade="BF"/>
        </w:rPr>
        <w:br/>
        <w:t>Location:  Chapter 19</w:t>
      </w:r>
    </w:p>
    <w:p w:rsidR="00C068E0" w:rsidRDefault="00C068E0" w:rsidP="00C068E0">
      <w:pPr>
        <w:ind w:left="360"/>
      </w:pPr>
    </w:p>
    <w:p w:rsidR="00314CF1" w:rsidRDefault="00314CF1" w:rsidP="00314CF1">
      <w:pPr>
        <w:numPr>
          <w:ilvl w:val="0"/>
          <w:numId w:val="3"/>
        </w:numPr>
      </w:pPr>
      <w:r>
        <w:t>Describe both the base and the apex of the heart in terms of anatomy and location</w:t>
      </w:r>
      <w:r>
        <w:br/>
      </w:r>
      <w:r w:rsidRPr="000A3C5E">
        <w:rPr>
          <w:color w:val="76923C" w:themeColor="accent3" w:themeShade="BF"/>
        </w:rPr>
        <w:t>The base of the heart is the superior portion of the heart, located at about the 2</w:t>
      </w:r>
      <w:r w:rsidRPr="000A3C5E">
        <w:rPr>
          <w:color w:val="76923C" w:themeColor="accent3" w:themeShade="BF"/>
          <w:vertAlign w:val="superscript"/>
        </w:rPr>
        <w:t>nd</w:t>
      </w:r>
      <w:r w:rsidRPr="000A3C5E">
        <w:rPr>
          <w:color w:val="76923C" w:themeColor="accent3" w:themeShade="BF"/>
        </w:rPr>
        <w:t xml:space="preserve"> ICS</w:t>
      </w:r>
      <w:r w:rsidRPr="000A3C5E">
        <w:rPr>
          <w:color w:val="76923C" w:themeColor="accent3" w:themeShade="BF"/>
        </w:rPr>
        <w:br/>
        <w:t>The apex of the heart is the inferior portion of the heart, located at about the 5</w:t>
      </w:r>
      <w:r w:rsidRPr="000A3C5E">
        <w:rPr>
          <w:color w:val="76923C" w:themeColor="accent3" w:themeShade="BF"/>
          <w:vertAlign w:val="superscript"/>
        </w:rPr>
        <w:t>th</w:t>
      </w:r>
      <w:r w:rsidRPr="000A3C5E">
        <w:rPr>
          <w:color w:val="76923C" w:themeColor="accent3" w:themeShade="BF"/>
        </w:rPr>
        <w:t xml:space="preserve"> ICS (intercostals space)</w:t>
      </w:r>
    </w:p>
    <w:p w:rsidR="00314CF1" w:rsidRDefault="00314CF1" w:rsidP="00314CF1"/>
    <w:p w:rsidR="00314CF1" w:rsidRPr="000A3C5E" w:rsidRDefault="00314CF1" w:rsidP="00314CF1">
      <w:pPr>
        <w:numPr>
          <w:ilvl w:val="0"/>
          <w:numId w:val="3"/>
        </w:numPr>
        <w:rPr>
          <w:color w:val="76923C" w:themeColor="accent3" w:themeShade="BF"/>
        </w:rPr>
      </w:pPr>
      <w:r>
        <w:t xml:space="preserve">Which artery carries deoxygenated blood?  </w:t>
      </w:r>
      <w:r w:rsidRPr="000A3C5E">
        <w:rPr>
          <w:color w:val="76923C" w:themeColor="accent3" w:themeShade="BF"/>
        </w:rPr>
        <w:t xml:space="preserve">Arteries carry blood </w:t>
      </w:r>
      <w:r w:rsidRPr="000A3C5E">
        <w:rPr>
          <w:color w:val="76923C" w:themeColor="accent3" w:themeShade="BF"/>
          <w:u w:val="single"/>
        </w:rPr>
        <w:t>a</w:t>
      </w:r>
      <w:r w:rsidRPr="000A3C5E">
        <w:rPr>
          <w:color w:val="76923C" w:themeColor="accent3" w:themeShade="BF"/>
        </w:rPr>
        <w:t xml:space="preserve">way from the heart.  Deoxygenated blood leaving the heart is in the right and left pulmonary arteries. </w:t>
      </w:r>
    </w:p>
    <w:p w:rsidR="00314CF1" w:rsidRDefault="00314CF1" w:rsidP="00314CF1"/>
    <w:p w:rsidR="0075285C" w:rsidRPr="0077410B" w:rsidRDefault="00314CF1" w:rsidP="00C068E0">
      <w:pPr>
        <w:pStyle w:val="ListParagraph"/>
        <w:numPr>
          <w:ilvl w:val="0"/>
          <w:numId w:val="3"/>
        </w:numPr>
      </w:pPr>
      <w:r>
        <w:t xml:space="preserve">Which vein carries oxygenated blood?  </w:t>
      </w:r>
      <w:r w:rsidRPr="00C068E0">
        <w:rPr>
          <w:color w:val="76923C" w:themeColor="accent3" w:themeShade="BF"/>
        </w:rPr>
        <w:t>Veins carry blood toward the heart.  Oxygenated blood comes to the left side of the heart through the right and left pulmonary veins.</w:t>
      </w:r>
    </w:p>
    <w:p w:rsidR="00314CF1" w:rsidRDefault="00314CF1" w:rsidP="00EC211C">
      <w:pPr>
        <w:jc w:val="center"/>
        <w:outlineLvl w:val="0"/>
      </w:pPr>
    </w:p>
    <w:p w:rsidR="00314CF1" w:rsidRDefault="00314CF1" w:rsidP="00EC211C">
      <w:pPr>
        <w:jc w:val="center"/>
        <w:outlineLvl w:val="0"/>
      </w:pPr>
    </w:p>
    <w:p w:rsidR="00314CF1" w:rsidRDefault="00314CF1"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113BAB" w:rsidRDefault="00113BAB">
      <w:r>
        <w:br w:type="page"/>
      </w:r>
    </w:p>
    <w:p w:rsidR="00C068E0" w:rsidRDefault="00C068E0" w:rsidP="00EC211C">
      <w:pPr>
        <w:jc w:val="center"/>
        <w:outlineLvl w:val="0"/>
      </w:pPr>
    </w:p>
    <w:p w:rsidR="00C068E0" w:rsidRDefault="00C068E0" w:rsidP="00EC211C">
      <w:pPr>
        <w:jc w:val="center"/>
        <w:outlineLvl w:val="0"/>
      </w:pPr>
    </w:p>
    <w:p w:rsidR="00C068E0" w:rsidRDefault="00327539" w:rsidP="00FF3277">
      <w:pPr>
        <w:outlineLvl w:val="0"/>
      </w:pPr>
      <w:r>
        <w:rPr>
          <w:noProof/>
        </w:rPr>
        <w:pict>
          <v:shape id="_x0000_s1035" type="#_x0000_t65" style="position:absolute;margin-left:0;margin-top:0;width:237.6pt;height:194.4pt;z-index:-251513856;mso-wrap-distance-top:7.2pt;mso-wrap-distance-bottom:7.2pt;mso-position-horizontal:left;mso-position-horizontal-relative:margin;mso-position-vertical:top;mso-position-vertical-relative:margin" o:allowincell="f" fillcolor="#92cddc [1944]" strokecolor="#92cddc [1944]" strokeweight="1pt">
            <v:fill opacity="19661f" color2="#daeef3 [664]" angle="-45" focusposition="1" focussize="" focus="-50%" type="gradient"/>
            <v:shadow on="t" type="perspective" color="#205867 [1608]" opacity=".5" offset="1pt" offset2="-3pt"/>
            <v:textbox style="mso-next-textbox:#_x0000_s1035" inset="10.8pt,7.2pt,10.8pt">
              <w:txbxContent>
                <w:p w:rsidR="006A5137" w:rsidRPr="00C44722" w:rsidRDefault="006A5137" w:rsidP="00FF3277">
                  <w:pPr>
                    <w:rPr>
                      <w:rFonts w:eastAsiaTheme="majorEastAsia"/>
                      <w:b/>
                      <w:iCs/>
                      <w:color w:val="000000" w:themeColor="text1"/>
                    </w:rPr>
                  </w:pPr>
                  <w:r w:rsidRPr="00C44722">
                    <w:rPr>
                      <w:rFonts w:eastAsiaTheme="majorEastAsia"/>
                      <w:b/>
                      <w:iCs/>
                      <w:color w:val="000000" w:themeColor="text1"/>
                    </w:rPr>
                    <w:t>Materials Needed</w:t>
                  </w:r>
                </w:p>
                <w:p w:rsidR="006A5137" w:rsidRDefault="006A5137" w:rsidP="00113BAB">
                  <w:pPr>
                    <w:rPr>
                      <w:rFonts w:eastAsiaTheme="majorEastAsia"/>
                      <w:iCs/>
                      <w:color w:val="000000" w:themeColor="text1"/>
                    </w:rPr>
                  </w:pPr>
                  <w:r w:rsidRPr="00C44722">
                    <w:rPr>
                      <w:rFonts w:eastAsiaTheme="majorEastAsia"/>
                      <w:iCs/>
                      <w:color w:val="000000" w:themeColor="text1"/>
                    </w:rPr>
                    <w:tab/>
                  </w:r>
                  <w:r w:rsidRPr="00D922FA">
                    <w:rPr>
                      <w:rFonts w:eastAsiaTheme="majorEastAsia"/>
                      <w:iCs/>
                      <w:color w:val="000000" w:themeColor="text1"/>
                    </w:rPr>
                    <w:t>EKG machine</w:t>
                  </w:r>
                </w:p>
                <w:p w:rsidR="006A5137" w:rsidRDefault="006A5137" w:rsidP="00113BAB">
                  <w:pPr>
                    <w:rPr>
                      <w:rFonts w:eastAsiaTheme="majorEastAsia"/>
                      <w:iCs/>
                      <w:color w:val="000000" w:themeColor="text1"/>
                    </w:rPr>
                  </w:pPr>
                </w:p>
                <w:p w:rsidR="006A5137" w:rsidRDefault="006A5137" w:rsidP="00113BAB">
                  <w:pPr>
                    <w:rPr>
                      <w:rFonts w:eastAsiaTheme="majorEastAsia"/>
                      <w:iCs/>
                      <w:color w:val="000000" w:themeColor="text1"/>
                    </w:rPr>
                  </w:pPr>
                  <w:r>
                    <w:rPr>
                      <w:rFonts w:eastAsiaTheme="majorEastAsia"/>
                      <w:iCs/>
                      <w:color w:val="000000" w:themeColor="text1"/>
                    </w:rPr>
                    <w:t>OR</w:t>
                  </w:r>
                </w:p>
                <w:p w:rsidR="006A5137" w:rsidRDefault="006A5137" w:rsidP="00113BAB">
                  <w:pPr>
                    <w:rPr>
                      <w:rFonts w:eastAsiaTheme="majorEastAsia"/>
                      <w:iCs/>
                      <w:color w:val="000000" w:themeColor="text1"/>
                    </w:rPr>
                  </w:pPr>
                </w:p>
                <w:p w:rsidR="006A5137" w:rsidRPr="00D922FA" w:rsidRDefault="006A5137" w:rsidP="00113BAB">
                  <w:pPr>
                    <w:rPr>
                      <w:rFonts w:eastAsiaTheme="majorEastAsia"/>
                      <w:iCs/>
                      <w:color w:val="000000" w:themeColor="text1"/>
                    </w:rPr>
                  </w:pPr>
                  <w:r w:rsidRPr="00C44722">
                    <w:rPr>
                      <w:rFonts w:eastAsiaTheme="majorEastAsia"/>
                      <w:iCs/>
                      <w:color w:val="000000" w:themeColor="text1"/>
                    </w:rPr>
                    <w:tab/>
                  </w:r>
                  <w:r>
                    <w:rPr>
                      <w:rFonts w:eastAsiaTheme="majorEastAsia"/>
                      <w:iCs/>
                      <w:color w:val="000000" w:themeColor="text1"/>
                    </w:rPr>
                    <w:t>Animations of EKG waves</w:t>
                  </w:r>
                </w:p>
              </w:txbxContent>
            </v:textbox>
            <w10:wrap type="square" anchorx="margin" anchory="margin"/>
          </v:shape>
        </w:pict>
      </w:r>
      <w:r>
        <w:rPr>
          <w:noProof/>
        </w:rPr>
        <w:pict>
          <v:shape id="_x0000_s1036" type="#_x0000_t65" style="position:absolute;margin-left:988.55pt;margin-top:0;width:237.6pt;height:194.4pt;z-index:-251512832;mso-wrap-distance-top:7.2pt;mso-wrap-distance-bottom:7.2pt;mso-position-horizontal:right;mso-position-horizontal-relative:margin;mso-position-vertical:top;mso-position-vertical-relative:margin" o:allowincell="f" fillcolor="#92cddc [1944]" strokecolor="#92cddc [1944]" strokeweight="1pt">
            <v:fill opacity="19661f" color2="#daeef3 [664]" angle="-45" focusposition="1" focussize="" focus="-50%" type="gradient"/>
            <v:shadow on="t" type="perspective" color="#205867 [1608]" opacity=".5" offset="1pt" offset2="-3pt"/>
            <v:textbox style="mso-next-textbox:#_x0000_s1036" inset="10.8pt,7.2pt,10.8pt">
              <w:txbxContent>
                <w:p w:rsidR="006A5137" w:rsidRPr="00D922FA" w:rsidRDefault="006A5137" w:rsidP="00FF3277">
                  <w:pPr>
                    <w:rPr>
                      <w:rFonts w:eastAsiaTheme="majorEastAsia"/>
                      <w:b/>
                      <w:iCs/>
                      <w:color w:val="000000" w:themeColor="text1"/>
                    </w:rPr>
                  </w:pPr>
                  <w:r w:rsidRPr="00D922FA">
                    <w:rPr>
                      <w:rFonts w:eastAsiaTheme="majorEastAsia"/>
                      <w:b/>
                      <w:iCs/>
                      <w:color w:val="000000" w:themeColor="text1"/>
                    </w:rPr>
                    <w:t>Discussion/Pre-lab</w:t>
                  </w:r>
                </w:p>
                <w:p w:rsidR="006A5137" w:rsidRDefault="006A5137" w:rsidP="00FF3277">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6A5137" w:rsidRDefault="006A5137" w:rsidP="00FF3277">
                  <w:pPr>
                    <w:rPr>
                      <w:rFonts w:eastAsiaTheme="majorEastAsia"/>
                      <w:iCs/>
                      <w:color w:val="000000" w:themeColor="text1"/>
                    </w:rPr>
                  </w:pPr>
                  <w:r>
                    <w:rPr>
                      <w:rFonts w:eastAsiaTheme="majorEastAsia"/>
                      <w:iCs/>
                      <w:color w:val="000000" w:themeColor="text1"/>
                    </w:rPr>
                    <w:t xml:space="preserve">Discuss how the EKG is a measurement of the electrical activity of the heart.  Many students will think in terms of heart contraction rather than heart conduction. </w:t>
                  </w:r>
                </w:p>
                <w:p w:rsidR="006A5137" w:rsidRDefault="006A5137" w:rsidP="00FF3277">
                  <w:pPr>
                    <w:rPr>
                      <w:rFonts w:eastAsiaTheme="majorEastAsia"/>
                      <w:iCs/>
                      <w:color w:val="000000" w:themeColor="text1"/>
                    </w:rPr>
                  </w:pPr>
                  <w:r>
                    <w:rPr>
                      <w:rFonts w:eastAsiaTheme="majorEastAsia"/>
                      <w:iCs/>
                      <w:color w:val="000000" w:themeColor="text1"/>
                    </w:rPr>
                    <w:t>If the EKG does not work and the computer cart is present, consider showing animations or images</w:t>
                  </w:r>
                </w:p>
                <w:p w:rsidR="006A5137" w:rsidRPr="00D922FA" w:rsidRDefault="006A5137" w:rsidP="00FF3277">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w:r>
    </w:p>
    <w:p w:rsidR="00314CF1" w:rsidRDefault="00314CF1" w:rsidP="00EC211C">
      <w:pPr>
        <w:jc w:val="center"/>
        <w:outlineLvl w:val="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The cardiac cycle is the sequence in which the atria and ventricle contract, as well as the conductive events that allow for the contraction.  The atria contract while the ventricles are relaxed</w:t>
      </w:r>
      <w:proofErr w:type="gramStart"/>
      <w:r w:rsidRPr="0077410B">
        <w:t>;  as</w:t>
      </w:r>
      <w:proofErr w:type="gramEnd"/>
      <w:r w:rsidRPr="0077410B">
        <w:t xml:space="preserve">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113BAB" w:rsidRDefault="00113BAB">
      <w:r>
        <w:br w:type="page"/>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666941" w:rsidP="0075285C">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top</wp:align>
            </wp:positionV>
            <wp:extent cx="4111625" cy="3667125"/>
            <wp:effectExtent l="19050" t="0" r="3175" b="0"/>
            <wp:wrapSquare wrapText="bothSides"/>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a:stretch>
                      <a:fillRect/>
                    </a:stretch>
                  </pic:blipFill>
                  <pic:spPr bwMode="auto">
                    <a:xfrm>
                      <a:off x="0" y="0"/>
                      <a:ext cx="4111625" cy="3667125"/>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666941" w:rsidP="0075285C">
      <w:r w:rsidRPr="00666941">
        <w:rPr>
          <w:noProof/>
        </w:rPr>
        <w:lastRenderedPageBreak/>
        <w:drawing>
          <wp:anchor distT="0" distB="0" distL="114300" distR="114300" simplePos="0" relativeHeight="251806720" behindDoc="1" locked="0" layoutInCell="1" allowOverlap="1">
            <wp:simplePos x="0" y="0"/>
            <wp:positionH relativeFrom="margin">
              <wp:align>center</wp:align>
            </wp:positionH>
            <wp:positionV relativeFrom="paragraph">
              <wp:posOffset>-3175</wp:posOffset>
            </wp:positionV>
            <wp:extent cx="6238875" cy="2705100"/>
            <wp:effectExtent l="19050" t="0" r="9525" b="0"/>
            <wp:wrapTight wrapText="bothSides">
              <wp:wrapPolygon edited="0">
                <wp:start x="-66" y="0"/>
                <wp:lineTo x="-66" y="21448"/>
                <wp:lineTo x="21633" y="21448"/>
                <wp:lineTo x="21633" y="0"/>
                <wp:lineTo x="-66" y="0"/>
              </wp:wrapPolygon>
            </wp:wrapTight>
            <wp:docPr id="58" name="Picture 4" descr="C:\Documents and Settings\bawargo\My Documents\marieb bwargo01\18_AllImages\18-17Sequenc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awargo\My Documents\marieb bwargo01\18_AllImages\18-17Sequence_L.jpg"/>
                    <pic:cNvPicPr>
                      <a:picLocks noChangeAspect="1" noChangeArrowheads="1"/>
                    </pic:cNvPicPr>
                  </pic:nvPicPr>
                  <pic:blipFill>
                    <a:blip r:embed="rId43" cstate="print"/>
                    <a:srcRect/>
                    <a:stretch>
                      <a:fillRect/>
                    </a:stretch>
                  </pic:blipFill>
                  <pic:spPr bwMode="auto">
                    <a:xfrm>
                      <a:off x="0" y="0"/>
                      <a:ext cx="6238875" cy="2705100"/>
                    </a:xfrm>
                    <a:prstGeom prst="rect">
                      <a:avLst/>
                    </a:prstGeom>
                    <a:noFill/>
                    <a:ln w="9525">
                      <a:noFill/>
                      <a:miter lim="800000"/>
                      <a:headEnd/>
                      <a:tailEnd/>
                    </a:ln>
                  </pic:spPr>
                </pic:pic>
              </a:graphicData>
            </a:graphic>
          </wp:anchor>
        </w:drawing>
      </w:r>
    </w:p>
    <w:p w:rsidR="00264AAE" w:rsidRPr="0077410B" w:rsidRDefault="00264AAE" w:rsidP="0075285C"/>
    <w:p w:rsidR="00666941" w:rsidRPr="0077410B" w:rsidRDefault="00666941"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4"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113BAB" w:rsidRDefault="00113BAB">
      <w:r>
        <w:br w:type="page"/>
      </w:r>
    </w:p>
    <w:p w:rsidR="00F7683F" w:rsidRPr="0077410B" w:rsidRDefault="00F7683F" w:rsidP="0075285C"/>
    <w:p w:rsidR="00264AAE" w:rsidRPr="0077410B" w:rsidRDefault="00264AAE" w:rsidP="0075285C">
      <w:pPr>
        <w:rPr>
          <w:b/>
        </w:rPr>
      </w:pPr>
      <w:r w:rsidRPr="0077410B">
        <w:rPr>
          <w:b/>
        </w:rPr>
        <w:t xml:space="preserve">Part Four: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666941" w:rsidRPr="00C01BC5" w:rsidRDefault="00666941" w:rsidP="00666941">
      <w:pPr>
        <w:numPr>
          <w:ilvl w:val="0"/>
          <w:numId w:val="4"/>
        </w:numPr>
        <w:rPr>
          <w:color w:val="76923C" w:themeColor="accent3" w:themeShade="BF"/>
        </w:rPr>
      </w:pPr>
      <w:r>
        <w:t xml:space="preserve">What is systole?  </w:t>
      </w:r>
      <w:r w:rsidRPr="00C01BC5">
        <w:rPr>
          <w:color w:val="76923C" w:themeColor="accent3" w:themeShade="BF"/>
        </w:rPr>
        <w:t>Ventricular contraction</w:t>
      </w:r>
    </w:p>
    <w:p w:rsidR="00666941" w:rsidRDefault="00666941" w:rsidP="00666941"/>
    <w:p w:rsidR="00666941" w:rsidRPr="00C01BC5" w:rsidRDefault="00666941" w:rsidP="00666941">
      <w:pPr>
        <w:numPr>
          <w:ilvl w:val="0"/>
          <w:numId w:val="4"/>
        </w:numPr>
        <w:rPr>
          <w:color w:val="76923C" w:themeColor="accent3" w:themeShade="BF"/>
        </w:rPr>
      </w:pPr>
      <w:r>
        <w:t xml:space="preserve">What is diastole?  </w:t>
      </w:r>
      <w:r w:rsidRPr="00C01BC5">
        <w:rPr>
          <w:color w:val="76923C" w:themeColor="accent3" w:themeShade="BF"/>
        </w:rPr>
        <w:t>Ventricular relaxation</w:t>
      </w:r>
    </w:p>
    <w:p w:rsidR="00666941" w:rsidRDefault="00666941" w:rsidP="00666941"/>
    <w:p w:rsidR="00666941" w:rsidRPr="00C01BC5" w:rsidRDefault="00666941" w:rsidP="00666941">
      <w:pPr>
        <w:numPr>
          <w:ilvl w:val="0"/>
          <w:numId w:val="4"/>
        </w:numPr>
        <w:rPr>
          <w:color w:val="76923C" w:themeColor="accent3" w:themeShade="BF"/>
        </w:rPr>
      </w:pPr>
      <w:r>
        <w:t xml:space="preserve">Where is the SA node?  </w:t>
      </w:r>
      <w:r w:rsidRPr="00C01BC5">
        <w:rPr>
          <w:color w:val="76923C" w:themeColor="accent3" w:themeShade="BF"/>
        </w:rPr>
        <w:t>Located in the right atrium, inferior to the entrance of the superior vena cava</w:t>
      </w:r>
    </w:p>
    <w:p w:rsidR="00666941" w:rsidRDefault="00666941" w:rsidP="00666941"/>
    <w:p w:rsidR="00666941" w:rsidRPr="00C01BC5" w:rsidRDefault="00666941" w:rsidP="00666941">
      <w:pPr>
        <w:numPr>
          <w:ilvl w:val="0"/>
          <w:numId w:val="4"/>
        </w:numPr>
        <w:rPr>
          <w:color w:val="76923C" w:themeColor="accent3" w:themeShade="BF"/>
        </w:rPr>
      </w:pPr>
      <w:r>
        <w:t xml:space="preserve">Where is the AV node?  </w:t>
      </w:r>
      <w:r w:rsidRPr="00C01BC5">
        <w:rPr>
          <w:color w:val="76923C" w:themeColor="accent3" w:themeShade="BF"/>
        </w:rPr>
        <w:t>Location in the inferior portion of the Interatrial septum, above the tricuspid valve</w:t>
      </w:r>
    </w:p>
    <w:p w:rsidR="00666941" w:rsidRDefault="00666941" w:rsidP="00666941"/>
    <w:p w:rsidR="00666941" w:rsidRPr="00C01BC5" w:rsidRDefault="00666941" w:rsidP="00666941">
      <w:pPr>
        <w:numPr>
          <w:ilvl w:val="0"/>
          <w:numId w:val="4"/>
        </w:numPr>
        <w:rPr>
          <w:color w:val="76923C" w:themeColor="accent3" w:themeShade="BF"/>
        </w:rPr>
      </w:pPr>
      <w:r>
        <w:t xml:space="preserve">What is the function of the AV node?  </w:t>
      </w:r>
      <w:r w:rsidRPr="00C01BC5">
        <w:rPr>
          <w:color w:val="76923C" w:themeColor="accent3" w:themeShade="BF"/>
        </w:rPr>
        <w:t xml:space="preserve">Causes a brief delay in the conduction impulses in the heart.  This delay allows for the atria to respond and contract before the ventricles do. </w:t>
      </w:r>
    </w:p>
    <w:p w:rsidR="00666941" w:rsidRDefault="00666941" w:rsidP="00666941"/>
    <w:p w:rsidR="00666941" w:rsidRDefault="00666941" w:rsidP="00666941">
      <w:pPr>
        <w:numPr>
          <w:ilvl w:val="0"/>
          <w:numId w:val="4"/>
        </w:numPr>
      </w:pPr>
      <w:r>
        <w:t xml:space="preserve">What does an EKG test?  </w:t>
      </w:r>
      <w:r w:rsidRPr="00C01BC5">
        <w:rPr>
          <w:color w:val="76923C" w:themeColor="accent3" w:themeShade="BF"/>
        </w:rPr>
        <w:t>EKG records the electrical currents generated in the heart.</w:t>
      </w:r>
      <w:r>
        <w:t xml:space="preserve">  </w:t>
      </w:r>
    </w:p>
    <w:p w:rsidR="00666941" w:rsidRDefault="00666941" w:rsidP="00666941"/>
    <w:p w:rsidR="00666941" w:rsidRDefault="00666941" w:rsidP="00666941">
      <w:pPr>
        <w:numPr>
          <w:ilvl w:val="0"/>
          <w:numId w:val="4"/>
        </w:numPr>
      </w:pPr>
      <w:r>
        <w:t>What are the EKG waves and to what do they correspond?</w:t>
      </w:r>
      <w:r>
        <w:br/>
      </w:r>
      <w:r w:rsidRPr="00C01BC5">
        <w:rPr>
          <w:color w:val="76923C" w:themeColor="accent3" w:themeShade="BF"/>
        </w:rPr>
        <w:t xml:space="preserve">P:  </w:t>
      </w:r>
      <w:proofErr w:type="spellStart"/>
      <w:r w:rsidRPr="00C01BC5">
        <w:rPr>
          <w:color w:val="76923C" w:themeColor="accent3" w:themeShade="BF"/>
        </w:rPr>
        <w:t>atrial</w:t>
      </w:r>
      <w:proofErr w:type="spellEnd"/>
      <w:r w:rsidRPr="00C01BC5">
        <w:rPr>
          <w:color w:val="76923C" w:themeColor="accent3" w:themeShade="BF"/>
        </w:rPr>
        <w:t xml:space="preserve"> depolarization</w:t>
      </w:r>
      <w:r w:rsidRPr="00C01BC5">
        <w:rPr>
          <w:color w:val="76923C" w:themeColor="accent3" w:themeShade="BF"/>
        </w:rPr>
        <w:br/>
        <w:t xml:space="preserve">QRS:  </w:t>
      </w:r>
      <w:proofErr w:type="spellStart"/>
      <w:r w:rsidRPr="00C01BC5">
        <w:rPr>
          <w:color w:val="76923C" w:themeColor="accent3" w:themeShade="BF"/>
        </w:rPr>
        <w:t>atrial</w:t>
      </w:r>
      <w:proofErr w:type="spellEnd"/>
      <w:r w:rsidRPr="00C01BC5">
        <w:rPr>
          <w:color w:val="76923C" w:themeColor="accent3" w:themeShade="BF"/>
        </w:rPr>
        <w:t xml:space="preserve"> </w:t>
      </w:r>
      <w:proofErr w:type="spellStart"/>
      <w:r w:rsidRPr="00C01BC5">
        <w:rPr>
          <w:color w:val="76923C" w:themeColor="accent3" w:themeShade="BF"/>
        </w:rPr>
        <w:t>repolarization</w:t>
      </w:r>
      <w:proofErr w:type="spellEnd"/>
      <w:r w:rsidRPr="00C01BC5">
        <w:rPr>
          <w:color w:val="76923C" w:themeColor="accent3" w:themeShade="BF"/>
        </w:rPr>
        <w:t xml:space="preserve"> and ventricular depolarization</w:t>
      </w:r>
      <w:r w:rsidRPr="00C01BC5">
        <w:rPr>
          <w:color w:val="76923C" w:themeColor="accent3" w:themeShade="BF"/>
        </w:rPr>
        <w:br/>
        <w:t xml:space="preserve">T:  ventricular </w:t>
      </w:r>
      <w:proofErr w:type="spellStart"/>
      <w:r w:rsidRPr="00C01BC5">
        <w:rPr>
          <w:color w:val="76923C" w:themeColor="accent3" w:themeShade="BF"/>
        </w:rPr>
        <w:t>repolarization</w:t>
      </w:r>
      <w:proofErr w:type="spellEnd"/>
    </w:p>
    <w:p w:rsidR="00666941" w:rsidRDefault="00666941" w:rsidP="00666941"/>
    <w:p w:rsidR="00666941" w:rsidRDefault="00666941" w:rsidP="00666941">
      <w:pPr>
        <w:numPr>
          <w:ilvl w:val="0"/>
          <w:numId w:val="4"/>
        </w:numPr>
      </w:pPr>
      <w:r>
        <w:t xml:space="preserve">What’s considered a normal blood pressure? </w:t>
      </w:r>
      <w:r w:rsidRPr="00C01BC5">
        <w:rPr>
          <w:color w:val="76923C" w:themeColor="accent3" w:themeShade="BF"/>
        </w:rPr>
        <w:t>120/80</w:t>
      </w:r>
    </w:p>
    <w:p w:rsidR="00F7683F" w:rsidRPr="0077410B" w:rsidRDefault="00F7683F" w:rsidP="0075285C"/>
    <w:p w:rsidR="00666941" w:rsidRDefault="00666941" w:rsidP="0075285C"/>
    <w:p w:rsidR="00666941" w:rsidRPr="0077410B" w:rsidRDefault="00666941"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77410B" w:rsidRDefault="00E504E3" w:rsidP="0075285C">
      <w:r w:rsidRPr="0077410B">
        <w:t xml:space="preserve">If the EKG machine is working, record an EKG and print it out.  Pick out one cardiac cycle and label the waves on the printout.  Know what is occurring in each wave.  Be able to identify EKG waves and events for a lab </w:t>
      </w:r>
      <w:r w:rsidR="007C748B" w:rsidRPr="0077410B">
        <w:t>practical</w:t>
      </w:r>
      <w:r w:rsidRPr="0077410B">
        <w:t xml:space="preserve">.  </w:t>
      </w:r>
    </w:p>
    <w:p w:rsidR="004234B5" w:rsidRDefault="007151EB" w:rsidP="00EC211C">
      <w:pPr>
        <w:jc w:val="center"/>
        <w:outlineLvl w:val="0"/>
        <w:rPr>
          <w:b/>
          <w:sz w:val="28"/>
          <w:szCs w:val="28"/>
        </w:rPr>
      </w:pPr>
      <w:r w:rsidRPr="0077410B">
        <w:rPr>
          <w:b/>
          <w:sz w:val="28"/>
          <w:szCs w:val="28"/>
        </w:rPr>
        <w:br w:type="page"/>
      </w:r>
    </w:p>
    <w:p w:rsidR="004234B5" w:rsidRDefault="00327539" w:rsidP="004234B5">
      <w:pPr>
        <w:outlineLvl w:val="0"/>
        <w:rPr>
          <w:b/>
          <w:sz w:val="28"/>
          <w:szCs w:val="28"/>
        </w:rPr>
      </w:pPr>
      <w:r>
        <w:rPr>
          <w:b/>
          <w:noProof/>
          <w:sz w:val="28"/>
          <w:szCs w:val="28"/>
        </w:rPr>
        <w:lastRenderedPageBreak/>
        <w:pict>
          <v:shape id="_x0000_s1037" type="#_x0000_t65" style="position:absolute;margin-left:0;margin-top:0;width:237.6pt;height:194.4pt;z-index:-251508736;mso-wrap-distance-top:7.2pt;mso-wrap-distance-bottom:7.2pt;mso-position-horizontal:left;mso-position-horizontal-relative:margin;mso-position-vertical:top;mso-position-vertical-relative:margin" o:allowincell="f" fillcolor="#92cddc [1944]" strokecolor="#92cddc [1944]" strokeweight="1pt">
            <v:fill opacity="19661f" color2="#daeef3 [664]" angle="-45" focusposition="1" focussize="" focus="-50%" type="gradient"/>
            <v:shadow on="t" type="perspective" color="#205867 [1608]" opacity=".5" offset="1pt" offset2="-3pt"/>
            <v:textbox style="mso-next-textbox:#_x0000_s1037" inset="10.8pt,7.2pt,10.8pt">
              <w:txbxContent>
                <w:p w:rsidR="006A5137" w:rsidRPr="00C44722" w:rsidRDefault="006A5137" w:rsidP="004234B5">
                  <w:pPr>
                    <w:rPr>
                      <w:rFonts w:eastAsiaTheme="majorEastAsia"/>
                      <w:b/>
                      <w:iCs/>
                      <w:color w:val="000000" w:themeColor="text1"/>
                    </w:rPr>
                  </w:pPr>
                  <w:r w:rsidRPr="00C44722">
                    <w:rPr>
                      <w:rFonts w:eastAsiaTheme="majorEastAsia"/>
                      <w:b/>
                      <w:iCs/>
                      <w:color w:val="000000" w:themeColor="text1"/>
                    </w:rPr>
                    <w:t>Materials Needed</w:t>
                  </w:r>
                </w:p>
                <w:p w:rsidR="006A5137" w:rsidRDefault="006A5137" w:rsidP="004234B5">
                  <w:pPr>
                    <w:ind w:left="720"/>
                    <w:rPr>
                      <w:rFonts w:eastAsiaTheme="majorEastAsia"/>
                      <w:iCs/>
                      <w:color w:val="000000" w:themeColor="text1"/>
                    </w:rPr>
                  </w:pPr>
                  <w:r>
                    <w:rPr>
                      <w:rFonts w:eastAsiaTheme="majorEastAsia"/>
                      <w:iCs/>
                      <w:color w:val="000000" w:themeColor="text1"/>
                    </w:rPr>
                    <w:t>Microscopes</w:t>
                  </w:r>
                </w:p>
                <w:p w:rsidR="006A5137" w:rsidRDefault="006A5137" w:rsidP="004234B5">
                  <w:pPr>
                    <w:ind w:left="720"/>
                    <w:rPr>
                      <w:rFonts w:eastAsiaTheme="majorEastAsia"/>
                      <w:iCs/>
                      <w:color w:val="000000" w:themeColor="text1"/>
                    </w:rPr>
                  </w:pPr>
                  <w:r>
                    <w:rPr>
                      <w:rFonts w:eastAsiaTheme="majorEastAsia"/>
                      <w:iCs/>
                      <w:color w:val="000000" w:themeColor="text1"/>
                    </w:rPr>
                    <w:t>Artery &amp; Vein slide</w:t>
                  </w:r>
                </w:p>
                <w:p w:rsidR="006A5137" w:rsidRDefault="006A5137" w:rsidP="004234B5">
                  <w:pPr>
                    <w:ind w:left="720"/>
                    <w:rPr>
                      <w:rFonts w:eastAsiaTheme="majorEastAsia"/>
                      <w:iCs/>
                      <w:color w:val="000000" w:themeColor="text1"/>
                    </w:rPr>
                  </w:pPr>
                  <w:r>
                    <w:rPr>
                      <w:rFonts w:eastAsiaTheme="majorEastAsia"/>
                      <w:iCs/>
                      <w:color w:val="000000" w:themeColor="text1"/>
                    </w:rPr>
                    <w:t>Blood pressure cuff</w:t>
                  </w:r>
                </w:p>
                <w:p w:rsidR="006A5137" w:rsidRDefault="006A5137" w:rsidP="004234B5">
                  <w:pPr>
                    <w:ind w:left="720"/>
                    <w:rPr>
                      <w:rFonts w:eastAsiaTheme="majorEastAsia"/>
                      <w:iCs/>
                      <w:color w:val="000000" w:themeColor="text1"/>
                    </w:rPr>
                  </w:pPr>
                  <w:r>
                    <w:rPr>
                      <w:rFonts w:eastAsiaTheme="majorEastAsia"/>
                      <w:iCs/>
                      <w:color w:val="000000" w:themeColor="text1"/>
                    </w:rPr>
                    <w:t>Stethoscope</w:t>
                  </w:r>
                </w:p>
                <w:p w:rsidR="006A5137" w:rsidRPr="00D922FA" w:rsidRDefault="006A5137" w:rsidP="004234B5">
                  <w:pPr>
                    <w:ind w:left="720"/>
                    <w:rPr>
                      <w:rFonts w:eastAsiaTheme="majorEastAsia"/>
                      <w:iCs/>
                      <w:color w:val="000000" w:themeColor="text1"/>
                    </w:rPr>
                  </w:pPr>
                  <w:r>
                    <w:rPr>
                      <w:rFonts w:eastAsiaTheme="majorEastAsia"/>
                      <w:iCs/>
                      <w:color w:val="000000" w:themeColor="text1"/>
                    </w:rPr>
                    <w:t>Human Heart model</w:t>
                  </w:r>
                </w:p>
              </w:txbxContent>
            </v:textbox>
            <w10:wrap type="square" anchorx="margin" anchory="margin"/>
          </v:shape>
        </w:pict>
      </w:r>
    </w:p>
    <w:p w:rsidR="004234B5" w:rsidRDefault="00327539" w:rsidP="00113BAB">
      <w:pPr>
        <w:jc w:val="center"/>
        <w:outlineLvl w:val="0"/>
        <w:rPr>
          <w:b/>
          <w:sz w:val="28"/>
          <w:szCs w:val="28"/>
        </w:rPr>
      </w:pPr>
      <w:r>
        <w:rPr>
          <w:b/>
          <w:noProof/>
          <w:sz w:val="28"/>
          <w:szCs w:val="28"/>
        </w:rPr>
        <w:pict>
          <v:shape id="_x0000_s1038" type="#_x0000_t65" style="position:absolute;left:0;text-align:left;margin-left:1272.55pt;margin-top:0;width:237.6pt;height:194.4pt;z-index:-251507712;mso-wrap-distance-top:7.2pt;mso-wrap-distance-bottom:7.2pt;mso-position-horizontal:right;mso-position-horizontal-relative:margin;mso-position-vertical:top;mso-position-vertical-relative:margin" o:allowincell="f" fillcolor="#92cddc [1944]" strokecolor="#92cddc [1944]" strokeweight="1pt">
            <v:fill opacity="19661f" color2="#daeef3 [664]" angle="-45" focusposition="1" focussize="" focus="-50%" type="gradient"/>
            <v:shadow on="t" type="perspective" color="#205867 [1608]" opacity=".5" offset="1pt" offset2="-3pt"/>
            <v:textbox style="mso-next-textbox:#_x0000_s1038" inset="10.8pt,7.2pt,10.8pt">
              <w:txbxContent>
                <w:p w:rsidR="006A5137" w:rsidRPr="00D922FA" w:rsidRDefault="006A5137" w:rsidP="004234B5">
                  <w:pPr>
                    <w:rPr>
                      <w:rFonts w:eastAsiaTheme="majorEastAsia"/>
                      <w:b/>
                      <w:iCs/>
                      <w:color w:val="000000" w:themeColor="text1"/>
                    </w:rPr>
                  </w:pPr>
                  <w:r w:rsidRPr="00D922FA">
                    <w:rPr>
                      <w:rFonts w:eastAsiaTheme="majorEastAsia"/>
                      <w:b/>
                      <w:iCs/>
                      <w:color w:val="000000" w:themeColor="text1"/>
                    </w:rPr>
                    <w:t>Discussion/Pre-lab</w:t>
                  </w:r>
                </w:p>
                <w:p w:rsidR="006A5137" w:rsidRDefault="006A5137" w:rsidP="004234B5">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6A5137" w:rsidRDefault="006A5137" w:rsidP="004234B5">
                  <w:pPr>
                    <w:rPr>
                      <w:rFonts w:eastAsiaTheme="majorEastAsia"/>
                      <w:iCs/>
                      <w:color w:val="000000" w:themeColor="text1"/>
                    </w:rPr>
                  </w:pPr>
                  <w:r>
                    <w:rPr>
                      <w:rFonts w:eastAsiaTheme="majorEastAsia"/>
                      <w:iCs/>
                      <w:color w:val="000000" w:themeColor="text1"/>
                    </w:rPr>
                    <w:t>Compare Tunica Media of an artery to a vein</w:t>
                  </w:r>
                </w:p>
                <w:p w:rsidR="006A5137" w:rsidRDefault="006A5137" w:rsidP="004234B5">
                  <w:pPr>
                    <w:rPr>
                      <w:rFonts w:eastAsiaTheme="majorEastAsia"/>
                      <w:iCs/>
                      <w:color w:val="000000" w:themeColor="text1"/>
                    </w:rPr>
                  </w:pPr>
                  <w:r>
                    <w:rPr>
                      <w:rFonts w:eastAsiaTheme="majorEastAsia"/>
                      <w:iCs/>
                      <w:color w:val="000000" w:themeColor="text1"/>
                    </w:rPr>
                    <w:t xml:space="preserve">Remind students that since they will be physically contacting their lab partners to use good judgment and respect. </w:t>
                  </w:r>
                </w:p>
                <w:p w:rsidR="006A5137" w:rsidRDefault="006A5137" w:rsidP="004234B5">
                  <w:pPr>
                    <w:rPr>
                      <w:rFonts w:eastAsiaTheme="majorEastAsia"/>
                      <w:iCs/>
                      <w:color w:val="000000" w:themeColor="text1"/>
                    </w:rPr>
                  </w:pPr>
                </w:p>
                <w:p w:rsidR="006A5137" w:rsidRPr="00D922FA" w:rsidRDefault="006A5137" w:rsidP="004234B5">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w:r>
    </w:p>
    <w:p w:rsidR="00034F3D" w:rsidRPr="0077410B" w:rsidRDefault="00034F3D" w:rsidP="00EC211C">
      <w:pPr>
        <w:jc w:val="center"/>
        <w:outlineLvl w:val="0"/>
        <w:rPr>
          <w:b/>
          <w:sz w:val="28"/>
          <w:szCs w:val="28"/>
        </w:rPr>
      </w:pPr>
      <w:r w:rsidRPr="0077410B">
        <w:rPr>
          <w:b/>
          <w:sz w:val="28"/>
          <w:szCs w:val="28"/>
        </w:rPr>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w:t>
      </w:r>
      <w:proofErr w:type="spellStart"/>
      <w:r w:rsidRPr="0077410B">
        <w:t>intima</w:t>
      </w:r>
      <w:proofErr w:type="spellEnd"/>
      <w:r w:rsidRPr="0077410B">
        <w:t xml:space="preserve"> (</w:t>
      </w:r>
      <w:proofErr w:type="spellStart"/>
      <w:r w:rsidRPr="0077410B">
        <w:t>interna</w:t>
      </w:r>
      <w:proofErr w:type="spellEnd"/>
      <w:r w:rsidRPr="0077410B">
        <w:t xml:space="preserve">), tunica media, and tunica externa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264AAE"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4234B5" w:rsidP="0075285C">
      <w:r>
        <w:rPr>
          <w:noProof/>
        </w:rPr>
        <w:drawing>
          <wp:anchor distT="0" distB="0" distL="114300" distR="114300" simplePos="0" relativeHeight="251810816" behindDoc="1" locked="0" layoutInCell="1" allowOverlap="1">
            <wp:simplePos x="0" y="0"/>
            <wp:positionH relativeFrom="margin">
              <wp:align>center</wp:align>
            </wp:positionH>
            <wp:positionV relativeFrom="margin">
              <wp:align>top</wp:align>
            </wp:positionV>
            <wp:extent cx="3611245" cy="4352925"/>
            <wp:effectExtent l="19050" t="0" r="8255" b="0"/>
            <wp:wrapSquare wrapText="bothSides"/>
            <wp:docPr id="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srcRect/>
                    <a:stretch>
                      <a:fillRect/>
                    </a:stretch>
                  </pic:blipFill>
                  <pic:spPr bwMode="auto">
                    <a:xfrm>
                      <a:off x="0" y="0"/>
                      <a:ext cx="3611245" cy="4352925"/>
                    </a:xfrm>
                    <a:prstGeom prst="rect">
                      <a:avLst/>
                    </a:prstGeom>
                    <a:noFill/>
                  </pic:spPr>
                </pic:pic>
              </a:graphicData>
            </a:graphic>
          </wp:anchor>
        </w:drawing>
      </w:r>
    </w:p>
    <w:p w:rsidR="00866AD6" w:rsidRPr="0077410B" w:rsidRDefault="00866AD6" w:rsidP="0075285C"/>
    <w:p w:rsidR="00866AD6" w:rsidRPr="0077410B" w:rsidRDefault="00BA4C63" w:rsidP="0075285C">
      <w:r w:rsidRPr="0077410B">
        <w:rPr>
          <w:noProof/>
        </w:rPr>
        <w:drawing>
          <wp:anchor distT="0" distB="0" distL="114300" distR="114300" simplePos="0" relativeHeight="251651072" behindDoc="1" locked="0" layoutInCell="1" allowOverlap="1">
            <wp:simplePos x="0" y="0"/>
            <wp:positionH relativeFrom="column">
              <wp:posOffset>771525</wp:posOffset>
            </wp:positionH>
            <wp:positionV relativeFrom="margin">
              <wp:align>top</wp:align>
            </wp:positionV>
            <wp:extent cx="4720590" cy="4933950"/>
            <wp:effectExtent l="19050" t="0" r="3810" b="0"/>
            <wp:wrapTight wrapText="bothSides">
              <wp:wrapPolygon edited="0">
                <wp:start x="-87" y="0"/>
                <wp:lineTo x="-87" y="21517"/>
                <wp:lineTo x="21617" y="21517"/>
                <wp:lineTo x="21617" y="0"/>
                <wp:lineTo x="-87" y="0"/>
              </wp:wrapPolygon>
            </wp:wrapTight>
            <wp:docPr id="49" name="Picture 49" descr="19-21bAHeadNeck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9-21bAHeadNeck_LE"/>
                    <pic:cNvPicPr>
                      <a:picLocks noChangeAspect="1" noChangeArrowheads="1"/>
                    </pic:cNvPicPr>
                  </pic:nvPicPr>
                  <pic:blipFill>
                    <a:blip r:embed="rId46" cstate="print"/>
                    <a:srcRect/>
                    <a:stretch>
                      <a:fillRect/>
                    </a:stretch>
                  </pic:blipFill>
                  <pic:spPr bwMode="auto">
                    <a:xfrm>
                      <a:off x="0" y="0"/>
                      <a:ext cx="4720590" cy="4933950"/>
                    </a:xfrm>
                    <a:prstGeom prst="rect">
                      <a:avLst/>
                    </a:prstGeom>
                    <a:noFill/>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FD52B5" w:rsidP="0075285C">
      <w:r w:rsidRPr="00FD52B5">
        <w:rPr>
          <w:noProof/>
        </w:rPr>
        <w:lastRenderedPageBreak/>
        <w:drawing>
          <wp:anchor distT="0" distB="0" distL="114300" distR="114300" simplePos="0" relativeHeight="251812864" behindDoc="1" locked="0" layoutInCell="1" allowOverlap="1">
            <wp:simplePos x="714375" y="457200"/>
            <wp:positionH relativeFrom="margin">
              <wp:align>center</wp:align>
            </wp:positionH>
            <wp:positionV relativeFrom="margin">
              <wp:align>center</wp:align>
            </wp:positionV>
            <wp:extent cx="6543675" cy="8763000"/>
            <wp:effectExtent l="19050" t="0" r="9525" b="0"/>
            <wp:wrapSquare wrapText="bothSides"/>
            <wp:docPr id="60" name="Picture 1" descr="C:\Documents and Settings\bawargo\My Documents\marieb bwargo01\19_AllImages\19-20bMajorArterie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awargo\My Documents\marieb bwargo01\19_AllImages\19-20bMajorArteries_L.jpg"/>
                    <pic:cNvPicPr>
                      <a:picLocks noChangeAspect="1" noChangeArrowheads="1"/>
                    </pic:cNvPicPr>
                  </pic:nvPicPr>
                  <pic:blipFill>
                    <a:blip r:embed="rId47" cstate="print"/>
                    <a:srcRect/>
                    <a:stretch>
                      <a:fillRect/>
                    </a:stretch>
                  </pic:blipFill>
                  <pic:spPr bwMode="auto">
                    <a:xfrm>
                      <a:off x="0" y="0"/>
                      <a:ext cx="6543675" cy="8763000"/>
                    </a:xfrm>
                    <a:prstGeom prst="rect">
                      <a:avLst/>
                    </a:prstGeom>
                    <a:noFill/>
                    <a:ln w="9525">
                      <a:noFill/>
                      <a:miter lim="800000"/>
                      <a:headEnd/>
                      <a:tailEnd/>
                    </a:ln>
                  </pic:spPr>
                </pic:pic>
              </a:graphicData>
            </a:graphic>
          </wp:anchor>
        </w:drawing>
      </w:r>
    </w:p>
    <w:p w:rsidR="000B7413" w:rsidRPr="0077410B" w:rsidRDefault="00FD52B5" w:rsidP="0075285C">
      <w:r w:rsidRPr="00FD52B5">
        <w:rPr>
          <w:noProof/>
        </w:rPr>
        <w:lastRenderedPageBreak/>
        <w:drawing>
          <wp:anchor distT="0" distB="0" distL="114300" distR="114300" simplePos="0" relativeHeight="251814912" behindDoc="1" locked="0" layoutInCell="1" allowOverlap="1">
            <wp:simplePos x="0" y="0"/>
            <wp:positionH relativeFrom="margin">
              <wp:align>center</wp:align>
            </wp:positionH>
            <wp:positionV relativeFrom="margin">
              <wp:align>top</wp:align>
            </wp:positionV>
            <wp:extent cx="3901440" cy="4095750"/>
            <wp:effectExtent l="19050" t="0" r="3810" b="0"/>
            <wp:wrapSquare wrapText="bothSides"/>
            <wp:docPr id="67" name="Picture 2" descr="C:\Documents and Settings\bawargo\My Documents\marieb bwargo01\19_AllImages\19-21bAHeadNeck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awargo\My Documents\marieb bwargo01\19_AllImages\19-21bAHeadNeck_L.jpg"/>
                    <pic:cNvPicPr>
                      <a:picLocks noChangeAspect="1" noChangeArrowheads="1"/>
                    </pic:cNvPicPr>
                  </pic:nvPicPr>
                  <pic:blipFill>
                    <a:blip r:embed="rId48" cstate="print"/>
                    <a:srcRect/>
                    <a:stretch>
                      <a:fillRect/>
                    </a:stretch>
                  </pic:blipFill>
                  <pic:spPr bwMode="auto">
                    <a:xfrm>
                      <a:off x="0" y="0"/>
                      <a:ext cx="3901440" cy="4095750"/>
                    </a:xfrm>
                    <a:prstGeom prst="rect">
                      <a:avLst/>
                    </a:prstGeom>
                    <a:noFill/>
                    <a:ln w="9525">
                      <a:noFill/>
                      <a:miter lim="800000"/>
                      <a:headEnd/>
                      <a:tailEnd/>
                    </a:ln>
                  </pic:spPr>
                </pic:pic>
              </a:graphicData>
            </a:graphic>
          </wp:anchor>
        </w:drawing>
      </w:r>
    </w:p>
    <w:p w:rsidR="000B7413" w:rsidRDefault="000B7413"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Pr="0077410B" w:rsidRDefault="00FD52B5"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09771A" w:rsidRPr="0077410B" w:rsidRDefault="009A048C" w:rsidP="0075285C">
      <w:r w:rsidRPr="0077410B">
        <w:t xml:space="preserve">Take a look at the artery </w:t>
      </w:r>
      <w:r w:rsidR="00D623BC" w:rsidRPr="0077410B">
        <w:t xml:space="preserve">and vein </w:t>
      </w:r>
      <w:r w:rsidRPr="0077410B">
        <w:t xml:space="preserve">slide.  View each of the </w:t>
      </w:r>
      <w:r w:rsidR="00A20B41" w:rsidRPr="0077410B">
        <w:t>three layers and take note of the thick tunica media</w:t>
      </w:r>
      <w:r w:rsidR="00415E6C" w:rsidRPr="0077410B">
        <w:t xml:space="preserve"> in the artery</w:t>
      </w:r>
      <w:r w:rsidR="00A20B41" w:rsidRPr="0077410B">
        <w:t xml:space="preserve">.  </w:t>
      </w:r>
    </w:p>
    <w:p w:rsidR="00D623BC" w:rsidRPr="0077410B" w:rsidRDefault="00D623BC" w:rsidP="0075285C"/>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05096F" w:rsidRPr="0077410B" w:rsidRDefault="0005096F"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D51215" w:rsidRDefault="00D51215" w:rsidP="0075285C">
      <w:pPr>
        <w:rPr>
          <w:b/>
        </w:rPr>
      </w:pPr>
    </w:p>
    <w:p w:rsidR="00FD52B5" w:rsidRDefault="00FD52B5" w:rsidP="0075285C">
      <w:pPr>
        <w:rPr>
          <w:b/>
        </w:rPr>
      </w:pPr>
    </w:p>
    <w:p w:rsidR="00FD52B5" w:rsidRDefault="00FD52B5" w:rsidP="0075285C">
      <w:pPr>
        <w:rPr>
          <w:b/>
        </w:rPr>
      </w:pPr>
    </w:p>
    <w:p w:rsidR="00FD52B5" w:rsidRDefault="00FD52B5" w:rsidP="0075285C">
      <w:pPr>
        <w:rPr>
          <w:b/>
        </w:rPr>
      </w:pPr>
    </w:p>
    <w:p w:rsidR="00FD52B5" w:rsidRPr="0077410B" w:rsidRDefault="00FD52B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xml:space="preserve">:  Find the voice-box mid-line and slide laterally into a groove/depression where you can feel the carotid pulse.  The carotid artery contains </w:t>
      </w:r>
      <w:proofErr w:type="spellStart"/>
      <w:r w:rsidRPr="0077410B">
        <w:t>baroreceptors</w:t>
      </w:r>
      <w:proofErr w:type="spellEnd"/>
      <w:r w:rsidRPr="0077410B">
        <w:t xml:space="preserve">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EA1D40" w:rsidRPr="0077410B" w:rsidRDefault="00EA1D40"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9F3E0F" w:rsidRPr="0077410B" w:rsidRDefault="009F3E0F" w:rsidP="00F04CF7"/>
    <w:p w:rsidR="00DE0510" w:rsidRDefault="00DE0510" w:rsidP="00F04CF7"/>
    <w:p w:rsidR="00FD52B5" w:rsidRPr="0077410B" w:rsidRDefault="00FD52B5"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 xml:space="preserve">Place the diaphragm of the </w:t>
      </w:r>
      <w:proofErr w:type="spellStart"/>
      <w:r w:rsidRPr="0077410B">
        <w:t>steth</w:t>
      </w:r>
      <w:proofErr w:type="spellEnd"/>
      <w:r w:rsidRPr="0077410B">
        <w:t xml:space="preserve">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w:t>
      </w:r>
      <w:proofErr w:type="gramStart"/>
      <w:r w:rsidRPr="0077410B">
        <w:t>is</w:t>
      </w:r>
      <w:proofErr w:type="gramEnd"/>
      <w:r w:rsidRPr="0077410B">
        <w:t xml:space="preserve"> fine.  </w:t>
      </w:r>
    </w:p>
    <w:p w:rsidR="007643CF" w:rsidRPr="0077410B" w:rsidRDefault="007643CF" w:rsidP="002D644B">
      <w:pPr>
        <w:numPr>
          <w:ilvl w:val="0"/>
          <w:numId w:val="15"/>
        </w:numPr>
      </w:pPr>
      <w:r w:rsidRPr="0077410B">
        <w:lastRenderedPageBreak/>
        <w:t xml:space="preserve">Release the pressure valve so the air escapes from the cuff slowly.  Listen carefully.  Initially you will not hear anything.  Eventually, around 120, you’ll start to hear beats.  These small thuds are the </w:t>
      </w:r>
      <w:proofErr w:type="spellStart"/>
      <w:r w:rsidRPr="0077410B">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10372" w:type="dxa"/>
        <w:tblLook w:val="04A0"/>
      </w:tblPr>
      <w:tblGrid>
        <w:gridCol w:w="5186"/>
        <w:gridCol w:w="5186"/>
      </w:tblGrid>
      <w:tr w:rsidR="007643CF" w:rsidRPr="0077410B" w:rsidTr="00EA1D40">
        <w:trPr>
          <w:trHeight w:val="412"/>
        </w:trPr>
        <w:tc>
          <w:tcPr>
            <w:tcW w:w="5186" w:type="dxa"/>
          </w:tcPr>
          <w:p w:rsidR="007643CF" w:rsidRPr="0077410B" w:rsidRDefault="007643CF" w:rsidP="00F04CF7">
            <w:r w:rsidRPr="0077410B">
              <w:t>Blood pressure while seated</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five minutes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exercise</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 xml:space="preserve">Blood pressure 5 minutes after exercise. </w:t>
            </w:r>
          </w:p>
        </w:tc>
        <w:tc>
          <w:tcPr>
            <w:tcW w:w="5186" w:type="dxa"/>
          </w:tcPr>
          <w:p w:rsidR="007643CF" w:rsidRPr="0077410B" w:rsidRDefault="007643CF" w:rsidP="00F04CF7"/>
        </w:tc>
      </w:tr>
    </w:tbl>
    <w:p w:rsidR="00D623BC" w:rsidRPr="0077410B" w:rsidRDefault="009F3E0F" w:rsidP="00415E6C">
      <w:pPr>
        <w:outlineLvl w:val="0"/>
      </w:pPr>
      <w:r w:rsidRPr="0077410B">
        <w:t xml:space="preserve">Identify the arteries on the image </w:t>
      </w:r>
      <w:r w:rsidR="00415E6C" w:rsidRPr="0077410B">
        <w:t xml:space="preserve">that follows </w:t>
      </w:r>
      <w:r w:rsidRPr="0077410B">
        <w:t>that correspond to the locati</w:t>
      </w:r>
      <w:r w:rsidR="00FD52B5">
        <w:t>ons where a pulse can be taken.</w:t>
      </w:r>
    </w:p>
    <w:p w:rsidR="00D623BC" w:rsidRPr="0077410B" w:rsidRDefault="00FD52B5" w:rsidP="00F04CF7">
      <w:r>
        <w:rPr>
          <w:noProof/>
        </w:rPr>
        <w:drawing>
          <wp:anchor distT="0" distB="0" distL="114300" distR="114300" simplePos="0" relativeHeight="251816960" behindDoc="1" locked="0" layoutInCell="1" allowOverlap="1">
            <wp:simplePos x="3238500" y="4314825"/>
            <wp:positionH relativeFrom="margin">
              <wp:align>center</wp:align>
            </wp:positionH>
            <wp:positionV relativeFrom="margin">
              <wp:align>bottom</wp:align>
            </wp:positionV>
            <wp:extent cx="3781425" cy="5057775"/>
            <wp:effectExtent l="19050" t="0" r="9525" b="0"/>
            <wp:wrapSquare wrapText="bothSides"/>
            <wp:docPr id="68" name="Picture 3" descr="C:\Documents and Settings\bawargo\My Documents\marieb bwargo01\19_AllImages\19-11BodySite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9_AllImages\19-11BodySites_L.jpg"/>
                    <pic:cNvPicPr>
                      <a:picLocks noChangeAspect="1" noChangeArrowheads="1"/>
                    </pic:cNvPicPr>
                  </pic:nvPicPr>
                  <pic:blipFill>
                    <a:blip r:embed="rId50" cstate="print"/>
                    <a:srcRect/>
                    <a:stretch>
                      <a:fillRect/>
                    </a:stretch>
                  </pic:blipFill>
                  <pic:spPr bwMode="auto">
                    <a:xfrm>
                      <a:off x="0" y="0"/>
                      <a:ext cx="3781425" cy="5057775"/>
                    </a:xfrm>
                    <a:prstGeom prst="rect">
                      <a:avLst/>
                    </a:prstGeom>
                    <a:noFill/>
                    <a:ln w="9525">
                      <a:noFill/>
                      <a:miter lim="800000"/>
                      <a:headEnd/>
                      <a:tailEnd/>
                    </a:ln>
                  </pic:spPr>
                </pic:pic>
              </a:graphicData>
            </a:graphic>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Default="00415E6C" w:rsidP="00F04CF7"/>
    <w:p w:rsidR="00C440B0" w:rsidRDefault="00C440B0">
      <w:r>
        <w:br w:type="page"/>
      </w:r>
    </w:p>
    <w:p w:rsidR="00FD52B5" w:rsidRPr="0077410B" w:rsidRDefault="00FD52B5" w:rsidP="00F04CF7"/>
    <w:p w:rsidR="00F04CF7" w:rsidRPr="0077410B" w:rsidRDefault="00F04CF7" w:rsidP="00EC211C">
      <w:pPr>
        <w:outlineLvl w:val="0"/>
        <w:rPr>
          <w:b/>
        </w:rPr>
      </w:pPr>
      <w:r w:rsidRPr="0077410B">
        <w:rPr>
          <w:b/>
        </w:rPr>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proofErr w:type="spellStart"/>
      <w:r w:rsidRPr="0077410B">
        <w:t>Brachiocephalic</w:t>
      </w:r>
      <w:proofErr w:type="spellEnd"/>
      <w:r w:rsidRPr="0077410B">
        <w:t xml:space="preserve">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 xml:space="preserve">Left </w:t>
      </w:r>
      <w:proofErr w:type="spellStart"/>
      <w:r w:rsidRPr="0077410B">
        <w:t>subclavian</w:t>
      </w:r>
      <w:proofErr w:type="spellEnd"/>
      <w:r w:rsidRPr="0077410B">
        <w:t xml:space="preserve"> artery</w:t>
      </w:r>
    </w:p>
    <w:p w:rsidR="009F3E0F" w:rsidRPr="0077410B" w:rsidRDefault="009F3E0F" w:rsidP="002D644B">
      <w:pPr>
        <w:numPr>
          <w:ilvl w:val="0"/>
          <w:numId w:val="14"/>
        </w:numPr>
      </w:pPr>
      <w:r w:rsidRPr="0077410B">
        <w:t>Anterior interventricular artery</w:t>
      </w:r>
    </w:p>
    <w:p w:rsidR="009F3E0F" w:rsidRPr="0077410B" w:rsidRDefault="009F3E0F" w:rsidP="002D644B">
      <w:pPr>
        <w:numPr>
          <w:ilvl w:val="0"/>
          <w:numId w:val="14"/>
        </w:numPr>
      </w:pPr>
      <w:r w:rsidRPr="0077410B">
        <w:t>Posterior interventricular artery</w:t>
      </w:r>
    </w:p>
    <w:p w:rsidR="009F3E0F" w:rsidRPr="0077410B" w:rsidRDefault="009F3E0F" w:rsidP="00F04CF7"/>
    <w:p w:rsidR="009A31F0" w:rsidRPr="0077410B" w:rsidRDefault="009A31F0" w:rsidP="00F04CF7"/>
    <w:p w:rsidR="009A31F0" w:rsidRPr="0077410B" w:rsidRDefault="00B42F83" w:rsidP="00F04CF7">
      <w:r w:rsidRPr="0077410B">
        <w:t xml:space="preserve">For exam purposes, be familiar with the arteries and veins listed here as well as in the images.  Many of the veins have been omitted only because many arteries and veins share the same names.  With some exceptions, if you know where the artery is, you’ll know where the vein is.  </w:t>
      </w:r>
    </w:p>
    <w:p w:rsidR="009A31F0" w:rsidRPr="0077410B" w:rsidRDefault="009A31F0" w:rsidP="00F04CF7"/>
    <w:p w:rsidR="004234B5" w:rsidRDefault="004234B5" w:rsidP="004234B5"/>
    <w:p w:rsidR="004234B5" w:rsidRDefault="004234B5" w:rsidP="004234B5">
      <w:pPr>
        <w:numPr>
          <w:ilvl w:val="0"/>
          <w:numId w:val="5"/>
        </w:numPr>
      </w:pPr>
      <w:r>
        <w:t xml:space="preserve">How do arteries differ from veins? </w:t>
      </w:r>
      <w:r>
        <w:rPr>
          <w:color w:val="4F6228" w:themeColor="accent3" w:themeShade="80"/>
        </w:rPr>
        <w:t xml:space="preserve">Arteries have a thicker tunica media, while veins have a thinner muscle layer.  The thinner muscle layer in the veins allows for the lumen to be larger.  Also, veins have valves whereas arteries do not.  </w:t>
      </w:r>
    </w:p>
    <w:p w:rsidR="004234B5" w:rsidRDefault="004234B5" w:rsidP="004234B5"/>
    <w:p w:rsidR="004234B5" w:rsidRDefault="004234B5" w:rsidP="004234B5">
      <w:pPr>
        <w:numPr>
          <w:ilvl w:val="0"/>
          <w:numId w:val="5"/>
        </w:numPr>
      </w:pPr>
      <w:r>
        <w:t xml:space="preserve">What function does the valve have in veins? </w:t>
      </w:r>
      <w:r w:rsidRPr="00730A4F">
        <w:rPr>
          <w:color w:val="4F6228" w:themeColor="accent3" w:themeShade="80"/>
        </w:rPr>
        <w:t>Valves encourage a one-way flow.  They prevent the blood traveling against gravity from falling back down.</w:t>
      </w:r>
      <w:r>
        <w:t xml:space="preserve"> </w:t>
      </w:r>
    </w:p>
    <w:p w:rsidR="004234B5" w:rsidRDefault="004234B5" w:rsidP="004234B5"/>
    <w:p w:rsidR="004234B5" w:rsidRDefault="004234B5" w:rsidP="004234B5"/>
    <w:p w:rsidR="004234B5" w:rsidRPr="00154AC9" w:rsidRDefault="004234B5" w:rsidP="004234B5">
      <w:pPr>
        <w:numPr>
          <w:ilvl w:val="0"/>
          <w:numId w:val="5"/>
        </w:numPr>
        <w:rPr>
          <w:color w:val="4F6228" w:themeColor="accent3" w:themeShade="80"/>
        </w:rPr>
      </w:pPr>
      <w:r>
        <w:t xml:space="preserve">Where does the coronary artery come from and which branches arise from it? </w:t>
      </w:r>
      <w:r w:rsidRPr="00154AC9">
        <w:rPr>
          <w:color w:val="4F6228" w:themeColor="accent3" w:themeShade="80"/>
        </w:rPr>
        <w:t xml:space="preserve">Left and right coronary arteries branch directly from the aorta.  Left coronary artery has the anterior interventricular artery and the circumflex artery.  Right coronary artery has the right marginal artery and the posterior interventricular artery.  </w:t>
      </w:r>
    </w:p>
    <w:p w:rsidR="004234B5" w:rsidRDefault="004234B5" w:rsidP="004234B5"/>
    <w:p w:rsidR="004234B5" w:rsidRDefault="004234B5" w:rsidP="004234B5">
      <w:pPr>
        <w:numPr>
          <w:ilvl w:val="0"/>
          <w:numId w:val="5"/>
        </w:numPr>
      </w:pPr>
      <w:r>
        <w:t>What are the three main branches that come off of the aorta</w:t>
      </w:r>
      <w:r>
        <w:br/>
      </w:r>
      <w:r w:rsidRPr="00154AC9">
        <w:rPr>
          <w:color w:val="4F6228" w:themeColor="accent3" w:themeShade="80"/>
        </w:rPr>
        <w:t xml:space="preserve">Left </w:t>
      </w:r>
      <w:proofErr w:type="spellStart"/>
      <w:r w:rsidRPr="00154AC9">
        <w:rPr>
          <w:color w:val="4F6228" w:themeColor="accent3" w:themeShade="80"/>
        </w:rPr>
        <w:t>subclavian</w:t>
      </w:r>
      <w:proofErr w:type="spellEnd"/>
      <w:r w:rsidRPr="00154AC9">
        <w:rPr>
          <w:color w:val="4F6228" w:themeColor="accent3" w:themeShade="80"/>
        </w:rPr>
        <w:t xml:space="preserve"> artery</w:t>
      </w:r>
      <w:r w:rsidRPr="00154AC9">
        <w:rPr>
          <w:color w:val="4F6228" w:themeColor="accent3" w:themeShade="80"/>
        </w:rPr>
        <w:br/>
        <w:t>Left common carotid artery</w:t>
      </w:r>
      <w:r w:rsidRPr="00154AC9">
        <w:rPr>
          <w:color w:val="4F6228" w:themeColor="accent3" w:themeShade="80"/>
        </w:rPr>
        <w:br/>
      </w:r>
      <w:proofErr w:type="spellStart"/>
      <w:r w:rsidRPr="00154AC9">
        <w:rPr>
          <w:color w:val="4F6228" w:themeColor="accent3" w:themeShade="80"/>
        </w:rPr>
        <w:t>Brachiocephalic</w:t>
      </w:r>
      <w:proofErr w:type="spellEnd"/>
      <w:r w:rsidRPr="00154AC9">
        <w:rPr>
          <w:color w:val="4F6228" w:themeColor="accent3" w:themeShade="80"/>
        </w:rPr>
        <w:t xml:space="preserve"> artery</w:t>
      </w:r>
    </w:p>
    <w:p w:rsidR="004234B5" w:rsidRDefault="004234B5" w:rsidP="004234B5"/>
    <w:p w:rsidR="004234B5" w:rsidRDefault="004234B5" w:rsidP="004234B5"/>
    <w:p w:rsidR="004234B5" w:rsidRPr="009F3E0F" w:rsidRDefault="004234B5" w:rsidP="004234B5">
      <w:pPr>
        <w:ind w:left="360"/>
        <w:rPr>
          <w:b/>
        </w:rPr>
      </w:pPr>
      <w:r w:rsidRPr="009F3E0F">
        <w:rPr>
          <w:b/>
        </w:rPr>
        <w:t>For the following questions, provide the name of the (human) artery that’s missing from the sequence.</w:t>
      </w:r>
    </w:p>
    <w:p w:rsidR="004234B5" w:rsidRDefault="004234B5" w:rsidP="004234B5">
      <w:pPr>
        <w:ind w:left="360"/>
      </w:pPr>
      <w:r>
        <w:t>Answers can be found in chapter 19 by looking at the images</w:t>
      </w:r>
    </w:p>
    <w:p w:rsidR="004234B5" w:rsidRDefault="004234B5" w:rsidP="004234B5">
      <w:pPr>
        <w:ind w:left="360"/>
      </w:pPr>
    </w:p>
    <w:p w:rsidR="004234B5" w:rsidRDefault="004234B5" w:rsidP="004234B5">
      <w:pPr>
        <w:ind w:left="360"/>
      </w:pPr>
      <w:proofErr w:type="spellStart"/>
      <w:r>
        <w:t>Brachiocephalic</w:t>
      </w:r>
      <w:proofErr w:type="spellEnd"/>
      <w:r>
        <w:t xml:space="preserve"> artery </w:t>
      </w:r>
      <w:r w:rsidRPr="00FD52B5">
        <w:rPr>
          <w:color w:val="4F6228" w:themeColor="accent3" w:themeShade="80"/>
        </w:rPr>
        <w:t>___</w:t>
      </w:r>
      <w:r w:rsidRPr="00FD52B5">
        <w:rPr>
          <w:b/>
          <w:color w:val="4F6228" w:themeColor="accent3" w:themeShade="80"/>
          <w:u w:val="single"/>
        </w:rPr>
        <w:t xml:space="preserve">right </w:t>
      </w:r>
      <w:proofErr w:type="spellStart"/>
      <w:r w:rsidRPr="00FD52B5">
        <w:rPr>
          <w:b/>
          <w:color w:val="4F6228" w:themeColor="accent3" w:themeShade="80"/>
          <w:u w:val="single"/>
        </w:rPr>
        <w:t>subclavian</w:t>
      </w:r>
      <w:proofErr w:type="spellEnd"/>
      <w:r w:rsidRPr="00FD52B5">
        <w:rPr>
          <w:b/>
          <w:color w:val="4F6228" w:themeColor="accent3" w:themeShade="80"/>
          <w:u w:val="single"/>
        </w:rPr>
        <w:t xml:space="preserve"> artery</w:t>
      </w:r>
      <w:r w:rsidR="00FD52B5" w:rsidRPr="00FD52B5">
        <w:rPr>
          <w:color w:val="4F6228" w:themeColor="accent3" w:themeShade="80"/>
        </w:rPr>
        <w:t>___</w:t>
      </w:r>
      <w:r w:rsidRPr="00FD52B5">
        <w:rPr>
          <w:color w:val="4F6228" w:themeColor="accent3" w:themeShade="80"/>
        </w:rPr>
        <w:t>_,</w:t>
      </w:r>
      <w:r>
        <w:t xml:space="preserve"> right </w:t>
      </w:r>
      <w:proofErr w:type="spellStart"/>
      <w:r>
        <w:t>axillary</w:t>
      </w:r>
      <w:proofErr w:type="spellEnd"/>
      <w:r>
        <w:t xml:space="preserve"> artery</w:t>
      </w:r>
    </w:p>
    <w:p w:rsidR="004234B5" w:rsidRDefault="004234B5" w:rsidP="004234B5">
      <w:pPr>
        <w:ind w:left="360"/>
      </w:pPr>
    </w:p>
    <w:p w:rsidR="004234B5" w:rsidRDefault="004234B5" w:rsidP="004234B5">
      <w:pPr>
        <w:ind w:left="360"/>
      </w:pPr>
      <w:r>
        <w:t>Abdominal aorta, __</w:t>
      </w:r>
      <w:proofErr w:type="spellStart"/>
      <w:r w:rsidRPr="00FD52B5">
        <w:rPr>
          <w:b/>
          <w:color w:val="4F6228" w:themeColor="accent3" w:themeShade="80"/>
          <w:u w:val="single"/>
        </w:rPr>
        <w:t>Phrenic</w:t>
      </w:r>
      <w:proofErr w:type="spellEnd"/>
      <w:r w:rsidRPr="00FD52B5">
        <w:rPr>
          <w:b/>
          <w:color w:val="4F6228" w:themeColor="accent3" w:themeShade="80"/>
          <w:u w:val="single"/>
        </w:rPr>
        <w:t xml:space="preserve"> arteries (Inferior/superior)</w:t>
      </w:r>
      <w:r>
        <w:t xml:space="preserve"> </w:t>
      </w:r>
      <w:r w:rsidR="00FD52B5">
        <w:t>___</w:t>
      </w:r>
      <w:r>
        <w:t>diaphragm</w:t>
      </w:r>
    </w:p>
    <w:p w:rsidR="004234B5" w:rsidRDefault="004234B5" w:rsidP="004234B5">
      <w:pPr>
        <w:ind w:left="360"/>
      </w:pPr>
    </w:p>
    <w:p w:rsidR="004234B5" w:rsidRDefault="004234B5" w:rsidP="004234B5">
      <w:pPr>
        <w:ind w:left="360"/>
      </w:pPr>
      <w:r>
        <w:t>Abdominal aorta</w:t>
      </w:r>
      <w:proofErr w:type="gramStart"/>
      <w:r>
        <w:t>,  _</w:t>
      </w:r>
      <w:proofErr w:type="spellStart"/>
      <w:proofErr w:type="gramEnd"/>
      <w:r w:rsidRPr="00FD52B5">
        <w:rPr>
          <w:b/>
          <w:color w:val="4F6228" w:themeColor="accent3" w:themeShade="80"/>
          <w:u w:val="single"/>
        </w:rPr>
        <w:t>Gonadal</w:t>
      </w:r>
      <w:proofErr w:type="spellEnd"/>
      <w:r w:rsidRPr="00FD52B5">
        <w:rPr>
          <w:b/>
          <w:color w:val="4F6228" w:themeColor="accent3" w:themeShade="80"/>
          <w:u w:val="single"/>
        </w:rPr>
        <w:t xml:space="preserve"> artery (ovarian artery</w:t>
      </w:r>
      <w:r w:rsidRPr="00FD52B5">
        <w:rPr>
          <w:b/>
        </w:rPr>
        <w:t>)</w:t>
      </w:r>
      <w:r w:rsidR="00FD52B5">
        <w:t xml:space="preserve"> __</w:t>
      </w:r>
      <w:r>
        <w:t>, ovary</w:t>
      </w:r>
    </w:p>
    <w:p w:rsidR="004234B5" w:rsidRDefault="004234B5" w:rsidP="004234B5">
      <w:pPr>
        <w:ind w:left="360"/>
      </w:pPr>
    </w:p>
    <w:p w:rsidR="004234B5" w:rsidRDefault="004234B5" w:rsidP="004234B5">
      <w:pPr>
        <w:ind w:left="360"/>
      </w:pPr>
      <w:r>
        <w:t>Aortic arch, _</w:t>
      </w:r>
      <w:r w:rsidRPr="00FD52B5">
        <w:rPr>
          <w:b/>
          <w:color w:val="4F6228" w:themeColor="accent3" w:themeShade="80"/>
          <w:u w:val="single"/>
        </w:rPr>
        <w:t>Left common carotid</w:t>
      </w:r>
      <w:r w:rsidR="00FD52B5">
        <w:t>___</w:t>
      </w:r>
      <w:r>
        <w:t>__, left external carotid artery</w:t>
      </w:r>
    </w:p>
    <w:p w:rsidR="004234B5" w:rsidRDefault="004234B5" w:rsidP="004234B5">
      <w:pPr>
        <w:ind w:left="360"/>
      </w:pPr>
    </w:p>
    <w:p w:rsidR="004234B5" w:rsidRDefault="004234B5" w:rsidP="004234B5">
      <w:pPr>
        <w:ind w:left="360"/>
      </w:pPr>
      <w:proofErr w:type="spellStart"/>
      <w:r>
        <w:t>Axillary</w:t>
      </w:r>
      <w:proofErr w:type="spellEnd"/>
      <w:r>
        <w:t xml:space="preserve"> artery, _</w:t>
      </w:r>
      <w:r w:rsidRPr="00FD52B5">
        <w:rPr>
          <w:b/>
          <w:color w:val="4F6228" w:themeColor="accent3" w:themeShade="80"/>
          <w:u w:val="single"/>
        </w:rPr>
        <w:t>brachial artery</w:t>
      </w:r>
      <w:r w:rsidR="00FD52B5">
        <w:t>________</w:t>
      </w:r>
      <w:r>
        <w:t>___, radial artery</w:t>
      </w:r>
    </w:p>
    <w:p w:rsidR="004234B5" w:rsidRDefault="004234B5" w:rsidP="004234B5">
      <w:pPr>
        <w:ind w:left="360"/>
      </w:pPr>
    </w:p>
    <w:p w:rsidR="004234B5" w:rsidRDefault="004234B5" w:rsidP="004234B5">
      <w:pPr>
        <w:ind w:left="360"/>
      </w:pPr>
      <w:r>
        <w:lastRenderedPageBreak/>
        <w:t>Common iliac artery, _</w:t>
      </w:r>
      <w:r w:rsidRPr="00FD52B5">
        <w:rPr>
          <w:b/>
          <w:color w:val="4F6228" w:themeColor="accent3" w:themeShade="80"/>
          <w:u w:val="single"/>
        </w:rPr>
        <w:t>External iliac artery</w:t>
      </w:r>
      <w:r w:rsidR="00FD52B5">
        <w:t>___</w:t>
      </w:r>
      <w:r>
        <w:t>___, femoral artery</w:t>
      </w:r>
    </w:p>
    <w:p w:rsidR="004234B5" w:rsidRDefault="004234B5" w:rsidP="00FD52B5">
      <w:pPr>
        <w:ind w:left="360"/>
      </w:pPr>
    </w:p>
    <w:p w:rsidR="004234B5" w:rsidRDefault="004234B5" w:rsidP="00FD52B5">
      <w:pPr>
        <w:numPr>
          <w:ilvl w:val="0"/>
          <w:numId w:val="5"/>
        </w:numPr>
      </w:pPr>
      <w:r>
        <w:t xml:space="preserve"> What’s the difference between systolic and diastolic pressure?</w:t>
      </w:r>
      <w:r>
        <w:br/>
      </w:r>
      <w:r w:rsidRPr="00BB78AB">
        <w:rPr>
          <w:color w:val="4F6228" w:themeColor="accent3" w:themeShade="80"/>
        </w:rPr>
        <w:t>Systolic pressure occurs in the arteries during ventricular contraction.</w:t>
      </w:r>
      <w:r w:rsidRPr="00BB78AB">
        <w:rPr>
          <w:color w:val="4F6228" w:themeColor="accent3" w:themeShade="80"/>
        </w:rPr>
        <w:br/>
        <w:t>Diastolic pressure occurs in the arteries during ventricular relaxation.</w:t>
      </w:r>
      <w:r>
        <w:t xml:space="preserve"> </w:t>
      </w:r>
    </w:p>
    <w:p w:rsidR="004234B5" w:rsidRDefault="004234B5" w:rsidP="00FD52B5">
      <w:pPr>
        <w:ind w:left="720"/>
      </w:pPr>
    </w:p>
    <w:p w:rsidR="004234B5" w:rsidRDefault="004234B5" w:rsidP="00FD52B5">
      <w:pPr>
        <w:numPr>
          <w:ilvl w:val="0"/>
          <w:numId w:val="5"/>
        </w:numPr>
      </w:pPr>
      <w:r>
        <w:t>Which artery is used to determine blood pressure when the BP cuff is placed on the arm?</w:t>
      </w:r>
      <w:r w:rsidR="00FD52B5">
        <w:br/>
      </w:r>
      <w:r w:rsidRPr="00FD52B5">
        <w:rPr>
          <w:color w:val="4F6228" w:themeColor="accent3" w:themeShade="80"/>
        </w:rPr>
        <w:t>BP is determined using the brachial artery.</w:t>
      </w:r>
      <w:r>
        <w:t xml:space="preserve"> </w:t>
      </w:r>
    </w:p>
    <w:p w:rsidR="009A31F0" w:rsidRPr="0077410B" w:rsidRDefault="009A31F0" w:rsidP="00F04CF7"/>
    <w:p w:rsidR="009A31F0" w:rsidRDefault="009A31F0"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C440B0" w:rsidRDefault="00C440B0">
      <w:r>
        <w:br w:type="page"/>
      </w:r>
    </w:p>
    <w:p w:rsidR="001E6132" w:rsidRDefault="00327539" w:rsidP="00C17B69">
      <w:r>
        <w:rPr>
          <w:noProof/>
        </w:rPr>
        <w:lastRenderedPageBreak/>
        <w:pict>
          <v:shape id="_x0000_s1040" type="#_x0000_t65" style="position:absolute;margin-left:1272.55pt;margin-top:0;width:237.6pt;height:194.4pt;z-index:-251497472;mso-wrap-distance-top:7.2pt;mso-wrap-distance-bottom:7.2pt;mso-position-horizontal:right;mso-position-horizontal-relative:margin;mso-position-vertical:top;mso-position-vertical-relative:margin" o:allowincell="f" fillcolor="#c2d69b [1942]" strokecolor="#c2d69b [1942]" strokeweight="1pt">
            <v:fill opacity="19661f" color2="#eaf1dd [662]" angle="-45" focusposition="1" focussize="" focus="-50%" type="gradient"/>
            <v:shadow on="t" type="perspective" color="#4e6128 [1606]" opacity=".5" offset="1pt" offset2="-3pt"/>
            <v:textbox style="mso-next-textbox:#_x0000_s1040" inset="10.8pt,7.2pt,10.8pt">
              <w:txbxContent>
                <w:p w:rsidR="006A5137" w:rsidRPr="00D922FA" w:rsidRDefault="006A5137" w:rsidP="001E6132">
                  <w:pPr>
                    <w:rPr>
                      <w:rFonts w:eastAsiaTheme="majorEastAsia"/>
                      <w:b/>
                      <w:iCs/>
                      <w:color w:val="000000" w:themeColor="text1"/>
                    </w:rPr>
                  </w:pPr>
                  <w:r w:rsidRPr="00D922FA">
                    <w:rPr>
                      <w:rFonts w:eastAsiaTheme="majorEastAsia"/>
                      <w:b/>
                      <w:iCs/>
                      <w:color w:val="000000" w:themeColor="text1"/>
                    </w:rPr>
                    <w:t>Discussion/Pre-lab</w:t>
                  </w:r>
                </w:p>
                <w:p w:rsidR="006A5137" w:rsidRDefault="006A5137" w:rsidP="001E6132">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6A5137" w:rsidRDefault="006A5137" w:rsidP="001E6132">
                  <w:pPr>
                    <w:rPr>
                      <w:rFonts w:eastAsiaTheme="majorEastAsia"/>
                      <w:iCs/>
                      <w:color w:val="000000" w:themeColor="text1"/>
                    </w:rPr>
                  </w:pPr>
                </w:p>
                <w:p w:rsidR="006A5137" w:rsidRDefault="006A5137" w:rsidP="001E6132">
                  <w:pPr>
                    <w:rPr>
                      <w:rFonts w:eastAsiaTheme="majorEastAsia"/>
                      <w:iCs/>
                      <w:color w:val="000000" w:themeColor="text1"/>
                    </w:rPr>
                  </w:pPr>
                  <w:r>
                    <w:rPr>
                      <w:rFonts w:eastAsiaTheme="majorEastAsia"/>
                      <w:iCs/>
                      <w:color w:val="000000" w:themeColor="text1"/>
                    </w:rPr>
                    <w:t>Commonalities between lymphatic vessels and circulatory vessels</w:t>
                  </w:r>
                </w:p>
                <w:p w:rsidR="006A5137" w:rsidRDefault="006A5137" w:rsidP="001E6132">
                  <w:pPr>
                    <w:rPr>
                      <w:rFonts w:eastAsiaTheme="majorEastAsia"/>
                      <w:iCs/>
                      <w:color w:val="000000" w:themeColor="text1"/>
                    </w:rPr>
                  </w:pPr>
                </w:p>
                <w:p w:rsidR="006A5137" w:rsidRPr="00D922FA" w:rsidRDefault="006A5137" w:rsidP="001E6132">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w:r>
    </w:p>
    <w:p w:rsidR="00FD52B5" w:rsidRPr="0077410B" w:rsidRDefault="00C17B69" w:rsidP="00866AD6">
      <w:pPr>
        <w:ind w:left="360"/>
      </w:pPr>
      <w:r>
        <w:rPr>
          <w:noProof/>
        </w:rPr>
        <w:drawing>
          <wp:anchor distT="0" distB="0" distL="114300" distR="114300" simplePos="0" relativeHeight="251820032" behindDoc="1" locked="0" layoutInCell="1" allowOverlap="1">
            <wp:simplePos x="0" y="0"/>
            <wp:positionH relativeFrom="margin">
              <wp:align>right</wp:align>
            </wp:positionH>
            <wp:positionV relativeFrom="margin">
              <wp:align>bottom</wp:align>
            </wp:positionV>
            <wp:extent cx="4162425" cy="4965700"/>
            <wp:effectExtent l="19050" t="0" r="9525" b="0"/>
            <wp:wrapSquare wrapText="bothSides"/>
            <wp:docPr id="69" name="Picture 4" descr="C:\Documents and Settings\bawargo\My Documents\marieb bwargo01\20_AllImages\20-02bLymphati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awargo\My Documents\marieb bwargo01\20_AllImages\20-02bLymphatic_L.jpg"/>
                    <pic:cNvPicPr>
                      <a:picLocks noChangeAspect="1" noChangeArrowheads="1"/>
                    </pic:cNvPicPr>
                  </pic:nvPicPr>
                  <pic:blipFill>
                    <a:blip r:embed="rId51" cstate="print"/>
                    <a:srcRect/>
                    <a:stretch>
                      <a:fillRect/>
                    </a:stretch>
                  </pic:blipFill>
                  <pic:spPr bwMode="auto">
                    <a:xfrm>
                      <a:off x="0" y="0"/>
                      <a:ext cx="4162425" cy="4965700"/>
                    </a:xfrm>
                    <a:prstGeom prst="rect">
                      <a:avLst/>
                    </a:prstGeom>
                    <a:noFill/>
                    <a:ln w="9525">
                      <a:noFill/>
                      <a:miter lim="800000"/>
                      <a:headEnd/>
                      <a:tailEnd/>
                    </a:ln>
                  </pic:spPr>
                </pic:pic>
              </a:graphicData>
            </a:graphic>
          </wp:anchor>
        </w:drawing>
      </w:r>
      <w:r w:rsidR="00327539">
        <w:rPr>
          <w:noProof/>
        </w:rPr>
        <w:pict>
          <v:shape id="_x0000_s1039" type="#_x0000_t65" style="position:absolute;left:0;text-align:left;margin-left:0;margin-top:0;width:237.6pt;height:194.4pt;z-index:-251498496;mso-wrap-distance-top:7.2pt;mso-wrap-distance-bottom:7.2pt;mso-position-horizontal:left;mso-position-horizontal-relative:margin;mso-position-vertical:top;mso-position-vertical-relative:margin" o:allowincell="f" fillcolor="#c2d69b [1942]" strokecolor="#c2d69b [1942]" strokeweight="1pt">
            <v:fill opacity="19661f" color2="#eaf1dd [662]" angle="-45" focusposition="1" focussize="" focus="-50%" type="gradient"/>
            <v:shadow on="t" type="perspective" color="#4e6128 [1606]" opacity=".5" offset="1pt" offset2="-3pt"/>
            <v:textbox style="mso-next-textbox:#_x0000_s1039" inset="10.8pt,7.2pt,10.8pt">
              <w:txbxContent>
                <w:p w:rsidR="006A5137" w:rsidRPr="00C44722" w:rsidRDefault="006A5137" w:rsidP="001E6132">
                  <w:pPr>
                    <w:rPr>
                      <w:rFonts w:eastAsiaTheme="majorEastAsia"/>
                      <w:b/>
                      <w:iCs/>
                      <w:color w:val="000000" w:themeColor="text1"/>
                    </w:rPr>
                  </w:pPr>
                  <w:r w:rsidRPr="00C44722">
                    <w:rPr>
                      <w:rFonts w:eastAsiaTheme="majorEastAsia"/>
                      <w:b/>
                      <w:iCs/>
                      <w:color w:val="000000" w:themeColor="text1"/>
                    </w:rPr>
                    <w:t>Materials Needed</w:t>
                  </w:r>
                </w:p>
                <w:p w:rsidR="006A5137" w:rsidRDefault="006A5137" w:rsidP="001E6132">
                  <w:pPr>
                    <w:ind w:left="720"/>
                    <w:rPr>
                      <w:rFonts w:eastAsiaTheme="majorEastAsia"/>
                      <w:iCs/>
                      <w:color w:val="000000" w:themeColor="text1"/>
                    </w:rPr>
                  </w:pPr>
                  <w:r>
                    <w:rPr>
                      <w:rFonts w:eastAsiaTheme="majorEastAsia"/>
                      <w:iCs/>
                      <w:color w:val="000000" w:themeColor="text1"/>
                    </w:rPr>
                    <w:t>Microscope</w:t>
                  </w:r>
                </w:p>
                <w:p w:rsidR="006A5137" w:rsidRDefault="006A5137" w:rsidP="001E6132">
                  <w:pPr>
                    <w:ind w:left="720"/>
                    <w:rPr>
                      <w:rFonts w:eastAsiaTheme="majorEastAsia"/>
                      <w:iCs/>
                      <w:color w:val="000000" w:themeColor="text1"/>
                    </w:rPr>
                  </w:pPr>
                  <w:r>
                    <w:rPr>
                      <w:rFonts w:eastAsiaTheme="majorEastAsia"/>
                      <w:iCs/>
                      <w:color w:val="000000" w:themeColor="text1"/>
                    </w:rPr>
                    <w:t>Spleen slide</w:t>
                  </w:r>
                </w:p>
                <w:p w:rsidR="006A5137" w:rsidRDefault="006A5137" w:rsidP="001E6132">
                  <w:pPr>
                    <w:ind w:left="720"/>
                    <w:rPr>
                      <w:rFonts w:eastAsiaTheme="majorEastAsia"/>
                      <w:iCs/>
                      <w:color w:val="000000" w:themeColor="text1"/>
                    </w:rPr>
                  </w:pPr>
                  <w:r>
                    <w:rPr>
                      <w:rFonts w:eastAsiaTheme="majorEastAsia"/>
                      <w:iCs/>
                      <w:color w:val="000000" w:themeColor="text1"/>
                    </w:rPr>
                    <w:t>Lymph node slide</w:t>
                  </w:r>
                </w:p>
                <w:p w:rsidR="006A5137" w:rsidRDefault="006A5137" w:rsidP="001E6132">
                  <w:pPr>
                    <w:ind w:left="720"/>
                    <w:rPr>
                      <w:rFonts w:eastAsiaTheme="majorEastAsia"/>
                      <w:iCs/>
                      <w:color w:val="000000" w:themeColor="text1"/>
                    </w:rPr>
                  </w:pPr>
                  <w:r>
                    <w:rPr>
                      <w:rFonts w:eastAsiaTheme="majorEastAsia"/>
                      <w:iCs/>
                      <w:color w:val="000000" w:themeColor="text1"/>
                    </w:rPr>
                    <w:tab/>
                    <w:t>(</w:t>
                  </w:r>
                  <w:proofErr w:type="gramStart"/>
                  <w:r>
                    <w:rPr>
                      <w:rFonts w:eastAsiaTheme="majorEastAsia"/>
                      <w:iCs/>
                      <w:color w:val="000000" w:themeColor="text1"/>
                    </w:rPr>
                    <w:t>may</w:t>
                  </w:r>
                  <w:proofErr w:type="gramEnd"/>
                  <w:r>
                    <w:rPr>
                      <w:rFonts w:eastAsiaTheme="majorEastAsia"/>
                      <w:iCs/>
                      <w:color w:val="000000" w:themeColor="text1"/>
                    </w:rPr>
                    <w:t xml:space="preserve"> not be in yet)</w:t>
                  </w:r>
                </w:p>
                <w:p w:rsidR="006A5137" w:rsidRDefault="006A5137" w:rsidP="001E6132">
                  <w:pPr>
                    <w:ind w:left="720"/>
                    <w:rPr>
                      <w:rFonts w:eastAsiaTheme="majorEastAsia"/>
                      <w:iCs/>
                      <w:color w:val="000000" w:themeColor="text1"/>
                    </w:rPr>
                  </w:pPr>
                  <w:r>
                    <w:rPr>
                      <w:rFonts w:eastAsiaTheme="majorEastAsia"/>
                      <w:iCs/>
                      <w:color w:val="000000" w:themeColor="text1"/>
                    </w:rPr>
                    <w:t>Thymus slide</w:t>
                  </w:r>
                </w:p>
                <w:p w:rsidR="006A5137" w:rsidRPr="00D922FA" w:rsidRDefault="006A5137" w:rsidP="001E6132">
                  <w:pPr>
                    <w:ind w:left="720"/>
                    <w:rPr>
                      <w:rFonts w:eastAsiaTheme="majorEastAsia"/>
                      <w:iCs/>
                      <w:color w:val="000000" w:themeColor="text1"/>
                    </w:rPr>
                  </w:pPr>
                </w:p>
              </w:txbxContent>
            </v:textbox>
            <w10:wrap type="square" anchorx="margin" anchory="margin"/>
          </v:shape>
        </w:pict>
      </w:r>
    </w:p>
    <w:p w:rsidR="009A31F0" w:rsidRDefault="009A31F0" w:rsidP="00C17B69">
      <w:pPr>
        <w:jc w:val="center"/>
        <w:outlineLvl w:val="0"/>
        <w:rPr>
          <w:b/>
          <w:sz w:val="28"/>
          <w:szCs w:val="28"/>
        </w:rPr>
      </w:pPr>
      <w:r w:rsidRPr="0077410B">
        <w:rPr>
          <w:b/>
          <w:sz w:val="28"/>
          <w:szCs w:val="28"/>
        </w:rPr>
        <w:t>Lymphatic System</w:t>
      </w:r>
    </w:p>
    <w:p w:rsidR="00C17B69" w:rsidRPr="0077410B" w:rsidRDefault="00C17B69" w:rsidP="00C17B69">
      <w:pPr>
        <w:jc w:val="center"/>
        <w:outlineLvl w:val="0"/>
      </w:pPr>
    </w:p>
    <w:p w:rsidR="009A31F0" w:rsidRPr="00C17B69" w:rsidRDefault="009A31F0" w:rsidP="00EC211C">
      <w:pPr>
        <w:ind w:left="360"/>
        <w:outlineLvl w:val="0"/>
        <w:rPr>
          <w:b/>
        </w:rPr>
      </w:pPr>
      <w:r w:rsidRPr="00C17B69">
        <w:rPr>
          <w:b/>
        </w:rPr>
        <w:t>Part One:  Information</w:t>
      </w:r>
    </w:p>
    <w:p w:rsidR="009A31F0" w:rsidRPr="00C17B69" w:rsidRDefault="009A31F0" w:rsidP="00866AD6">
      <w:pPr>
        <w:ind w:left="360"/>
        <w:rPr>
          <w:b/>
        </w:rPr>
      </w:pPr>
      <w:r w:rsidRPr="00C17B69">
        <w:rPr>
          <w:b/>
        </w:rPr>
        <w:t>Part Two:  Images</w:t>
      </w:r>
    </w:p>
    <w:p w:rsidR="00D623BC" w:rsidRPr="00C17B69" w:rsidRDefault="00D623BC" w:rsidP="00866AD6">
      <w:pPr>
        <w:ind w:left="360"/>
        <w:rPr>
          <w:b/>
        </w:rPr>
      </w:pPr>
      <w:r w:rsidRPr="00C17B69">
        <w:rPr>
          <w:b/>
        </w:rPr>
        <w:t>Part Three:  Slides</w:t>
      </w:r>
    </w:p>
    <w:p w:rsidR="00DB7D0C" w:rsidRPr="00C17B69" w:rsidRDefault="00DB7D0C" w:rsidP="00866AD6">
      <w:pPr>
        <w:ind w:left="360"/>
        <w:rPr>
          <w:b/>
        </w:rPr>
      </w:pPr>
      <w:r w:rsidRPr="00C17B69">
        <w:rPr>
          <w:b/>
        </w:rPr>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w:t>
      </w:r>
      <w:proofErr w:type="gramStart"/>
      <w:r w:rsidRPr="0077410B">
        <w:t xml:space="preserve">, </w:t>
      </w:r>
      <w:r w:rsidR="009F3E0F" w:rsidRPr="0077410B">
        <w:t xml:space="preserve"> and</w:t>
      </w:r>
      <w:proofErr w:type="gramEnd"/>
      <w:r w:rsidR="009F3E0F" w:rsidRPr="0077410B">
        <w:t xml:space="preserve">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866AD6" w:rsidP="00866AD6">
      <w:pPr>
        <w:ind w:left="360"/>
      </w:pP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C17B69" w:rsidP="00866AD6">
      <w:pPr>
        <w:ind w:left="360"/>
      </w:pPr>
      <w:r w:rsidRPr="00C17B69">
        <w:rPr>
          <w:noProof/>
        </w:rPr>
        <w:lastRenderedPageBreak/>
        <w:drawing>
          <wp:anchor distT="0" distB="0" distL="114300" distR="114300" simplePos="0" relativeHeight="251822080" behindDoc="1" locked="0" layoutInCell="1" allowOverlap="1">
            <wp:simplePos x="838200" y="552450"/>
            <wp:positionH relativeFrom="margin">
              <wp:align>left</wp:align>
            </wp:positionH>
            <wp:positionV relativeFrom="margin">
              <wp:align>top</wp:align>
            </wp:positionV>
            <wp:extent cx="3295650" cy="3990975"/>
            <wp:effectExtent l="19050" t="0" r="0" b="0"/>
            <wp:wrapSquare wrapText="bothSides"/>
            <wp:docPr id="70" name="Picture 5" descr="C:\Documents and Settings\bawargo\My Documents\marieb bwargo01\20_AllImages\20-04aLymphNod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awargo\My Documents\marieb bwargo01\20_AllImages\20-04aLymphNode_L.jpg"/>
                    <pic:cNvPicPr>
                      <a:picLocks noChangeAspect="1" noChangeArrowheads="1"/>
                    </pic:cNvPicPr>
                  </pic:nvPicPr>
                  <pic:blipFill>
                    <a:blip r:embed="rId52" cstate="print"/>
                    <a:srcRect/>
                    <a:stretch>
                      <a:fillRect/>
                    </a:stretch>
                  </pic:blipFill>
                  <pic:spPr bwMode="auto">
                    <a:xfrm>
                      <a:off x="0" y="0"/>
                      <a:ext cx="3295650" cy="3990975"/>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C17B69" w:rsidP="00866AD6">
      <w:pPr>
        <w:ind w:left="360"/>
      </w:pPr>
      <w:r w:rsidRPr="00C17B69">
        <w:rPr>
          <w:noProof/>
        </w:rPr>
        <w:drawing>
          <wp:anchor distT="0" distB="0" distL="114300" distR="114300" simplePos="0" relativeHeight="251824128" behindDoc="1" locked="0" layoutInCell="1" allowOverlap="1">
            <wp:simplePos x="2962275" y="4276725"/>
            <wp:positionH relativeFrom="margin">
              <wp:align>right</wp:align>
            </wp:positionH>
            <wp:positionV relativeFrom="margin">
              <wp:align>bottom</wp:align>
            </wp:positionV>
            <wp:extent cx="3657600" cy="4429125"/>
            <wp:effectExtent l="19050" t="0" r="0" b="0"/>
            <wp:wrapSquare wrapText="bothSides"/>
            <wp:docPr id="77" name="Picture 6" descr="C:\Documents and Settings\bawargo\My Documents\marieb bwargo01\20_AllImages\20-05Lymphoid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My Documents\marieb bwargo01\20_AllImages\20-05Lymphoid_L.jpg"/>
                    <pic:cNvPicPr>
                      <a:picLocks noChangeAspect="1" noChangeArrowheads="1"/>
                    </pic:cNvPicPr>
                  </pic:nvPicPr>
                  <pic:blipFill>
                    <a:blip r:embed="rId53" cstate="print"/>
                    <a:srcRect/>
                    <a:stretch>
                      <a:fillRect/>
                    </a:stretch>
                  </pic:blipFill>
                  <pic:spPr bwMode="auto">
                    <a:xfrm>
                      <a:off x="0" y="0"/>
                      <a:ext cx="3657600" cy="4429125"/>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C440B0"/>
    <w:p w:rsidR="009F3E0F" w:rsidRPr="0077410B" w:rsidRDefault="00C440B0" w:rsidP="00DE0510">
      <w:r>
        <w:br w:type="page"/>
      </w:r>
    </w:p>
    <w:p w:rsidR="009F3E0F" w:rsidRPr="0077410B" w:rsidRDefault="00493616" w:rsidP="00EC211C">
      <w:pPr>
        <w:outlineLvl w:val="0"/>
        <w:rPr>
          <w:b/>
        </w:rPr>
      </w:pPr>
      <w:r w:rsidRPr="0077410B">
        <w:rPr>
          <w:b/>
        </w:rPr>
        <w:lastRenderedPageBreak/>
        <w:t>Part Three:  Slides</w:t>
      </w:r>
    </w:p>
    <w:p w:rsidR="00493616" w:rsidRPr="0077410B" w:rsidRDefault="00493616" w:rsidP="00D623BC"/>
    <w:p w:rsidR="00493616" w:rsidRPr="0077410B" w:rsidRDefault="00493616" w:rsidP="00D623BC">
      <w:r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E42B1D" w:rsidP="00D623BC">
      <w:r w:rsidRPr="0077410B">
        <w:rPr>
          <w:noProof/>
        </w:rPr>
        <w:drawing>
          <wp:anchor distT="0" distB="0" distL="114300" distR="114300" simplePos="0" relativeHeight="251745280" behindDoc="1" locked="0" layoutInCell="1" allowOverlap="1">
            <wp:simplePos x="0" y="0"/>
            <wp:positionH relativeFrom="margin">
              <wp:align>left</wp:align>
            </wp:positionH>
            <wp:positionV relativeFrom="paragraph">
              <wp:posOffset>57150</wp:posOffset>
            </wp:positionV>
            <wp:extent cx="2371725" cy="1800225"/>
            <wp:effectExtent l="19050" t="0" r="9525" b="0"/>
            <wp:wrapTight wrapText="bothSides">
              <wp:wrapPolygon edited="0">
                <wp:start x="-173" y="0"/>
                <wp:lineTo x="-173" y="21486"/>
                <wp:lineTo x="21687" y="21486"/>
                <wp:lineTo x="21687" y="0"/>
                <wp:lineTo x="-173" y="0"/>
              </wp:wrapPolygon>
            </wp:wrapTight>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2371725" cy="1800225"/>
                    </a:xfrm>
                    <a:prstGeom prst="rect">
                      <a:avLst/>
                    </a:prstGeom>
                    <a:noFill/>
                    <a:ln w="9525">
                      <a:noFill/>
                      <a:miter lim="800000"/>
                      <a:headEnd/>
                      <a:tailEnd/>
                    </a:ln>
                  </pic:spPr>
                </pic:pic>
              </a:graphicData>
            </a:graphic>
          </wp:anchor>
        </w:drawing>
      </w:r>
    </w:p>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493616"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C17B69" w:rsidRPr="0077410B" w:rsidRDefault="00C17B69" w:rsidP="00D623BC"/>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C440B0" w:rsidRDefault="00C440B0">
      <w:r>
        <w:br w:type="page"/>
      </w:r>
    </w:p>
    <w:p w:rsidR="00217A36" w:rsidRPr="0077410B" w:rsidRDefault="00217A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D522A1" w:rsidRPr="0077410B" w:rsidRDefault="00D522A1" w:rsidP="00D623BC"/>
    <w:p w:rsidR="00DB7D0C" w:rsidRPr="0077410B" w:rsidRDefault="00DB7D0C" w:rsidP="00EC211C">
      <w:pPr>
        <w:ind w:left="360"/>
        <w:outlineLvl w:val="0"/>
        <w:rPr>
          <w:b/>
        </w:rPr>
      </w:pPr>
      <w:r w:rsidRPr="0077410B">
        <w:rPr>
          <w:b/>
        </w:rPr>
        <w:t>Part Four:  Questions</w:t>
      </w:r>
    </w:p>
    <w:p w:rsidR="00C17B69" w:rsidRDefault="00C17B69" w:rsidP="00C17B69">
      <w:pPr>
        <w:ind w:left="360"/>
      </w:pPr>
    </w:p>
    <w:p w:rsidR="00C17B69" w:rsidRDefault="00C17B69" w:rsidP="00C17B69">
      <w:pPr>
        <w:numPr>
          <w:ilvl w:val="0"/>
          <w:numId w:val="6"/>
        </w:numPr>
      </w:pPr>
      <w:r>
        <w:t xml:space="preserve">Outline the pathway from a lymphatic capillary all the way back to the </w:t>
      </w:r>
      <w:proofErr w:type="spellStart"/>
      <w:r>
        <w:t>subclavian</w:t>
      </w:r>
      <w:proofErr w:type="spellEnd"/>
      <w:r>
        <w:t xml:space="preserve"> vein. </w:t>
      </w:r>
      <w:r>
        <w:br/>
      </w:r>
      <w:proofErr w:type="gramStart"/>
      <w:r w:rsidRPr="00BB78AB">
        <w:rPr>
          <w:color w:val="4F6228" w:themeColor="accent3" w:themeShade="80"/>
        </w:rPr>
        <w:t>lymphatic</w:t>
      </w:r>
      <w:proofErr w:type="gramEnd"/>
      <w:r w:rsidRPr="00BB78AB">
        <w:rPr>
          <w:color w:val="4F6228" w:themeColor="accent3" w:themeShade="80"/>
        </w:rPr>
        <w:t xml:space="preserve"> capillary </w:t>
      </w:r>
      <w:r w:rsidRPr="00BB78AB">
        <w:rPr>
          <w:color w:val="4F6228" w:themeColor="accent3" w:themeShade="80"/>
        </w:rPr>
        <w:sym w:font="Wingdings" w:char="F0E0"/>
      </w:r>
      <w:r w:rsidRPr="00BB78AB">
        <w:rPr>
          <w:color w:val="4F6228" w:themeColor="accent3" w:themeShade="80"/>
        </w:rPr>
        <w:t xml:space="preserve"> lymphatic vessels </w:t>
      </w:r>
      <w:r w:rsidRPr="00BB78AB">
        <w:rPr>
          <w:color w:val="4F6228" w:themeColor="accent3" w:themeShade="80"/>
        </w:rPr>
        <w:sym w:font="Wingdings" w:char="F0E0"/>
      </w:r>
      <w:r w:rsidRPr="00BB78AB">
        <w:rPr>
          <w:color w:val="4F6228" w:themeColor="accent3" w:themeShade="80"/>
        </w:rPr>
        <w:t xml:space="preserve"> lymph nodes </w:t>
      </w:r>
      <w:r w:rsidRPr="00BB78AB">
        <w:rPr>
          <w:color w:val="4F6228" w:themeColor="accent3" w:themeShade="80"/>
        </w:rPr>
        <w:sym w:font="Wingdings" w:char="F0E0"/>
      </w:r>
      <w:r w:rsidRPr="00BB78AB">
        <w:rPr>
          <w:color w:val="4F6228" w:themeColor="accent3" w:themeShade="80"/>
        </w:rPr>
        <w:t xml:space="preserve"> lymphatic vessels </w:t>
      </w:r>
      <w:r w:rsidRPr="00BB78AB">
        <w:rPr>
          <w:color w:val="4F6228" w:themeColor="accent3" w:themeShade="80"/>
        </w:rPr>
        <w:sym w:font="Wingdings" w:char="F0E0"/>
      </w:r>
      <w:r w:rsidRPr="00BB78AB">
        <w:rPr>
          <w:color w:val="4F6228" w:themeColor="accent3" w:themeShade="80"/>
        </w:rPr>
        <w:t xml:space="preserve"> lymphatic trunks </w:t>
      </w:r>
      <w:r w:rsidRPr="00BB78AB">
        <w:rPr>
          <w:color w:val="4F6228" w:themeColor="accent3" w:themeShade="80"/>
        </w:rPr>
        <w:sym w:font="Wingdings" w:char="F0E0"/>
      </w:r>
      <w:r w:rsidRPr="00BB78AB">
        <w:rPr>
          <w:color w:val="4F6228" w:themeColor="accent3" w:themeShade="80"/>
        </w:rPr>
        <w:t xml:space="preserve"> lymphatic ducts (either right lymphatic duct or thoracic duct) </w:t>
      </w:r>
      <w:r w:rsidRPr="00BB78AB">
        <w:rPr>
          <w:color w:val="4F6228" w:themeColor="accent3" w:themeShade="80"/>
        </w:rPr>
        <w:sym w:font="Wingdings" w:char="F0E0"/>
      </w:r>
      <w:r w:rsidRPr="00BB78AB">
        <w:rPr>
          <w:color w:val="4F6228" w:themeColor="accent3" w:themeShade="80"/>
        </w:rPr>
        <w:t xml:space="preserve">  </w:t>
      </w:r>
      <w:proofErr w:type="spellStart"/>
      <w:r w:rsidRPr="00BB78AB">
        <w:rPr>
          <w:color w:val="4F6228" w:themeColor="accent3" w:themeShade="80"/>
        </w:rPr>
        <w:t>subclavian</w:t>
      </w:r>
      <w:proofErr w:type="spellEnd"/>
      <w:r w:rsidRPr="00BB78AB">
        <w:rPr>
          <w:color w:val="4F6228" w:themeColor="accent3" w:themeShade="80"/>
        </w:rPr>
        <w:t xml:space="preserve"> vein </w:t>
      </w:r>
      <w:r w:rsidRPr="00BB78AB">
        <w:rPr>
          <w:color w:val="4F6228" w:themeColor="accent3" w:themeShade="80"/>
        </w:rPr>
        <w:sym w:font="Wingdings" w:char="F0E0"/>
      </w:r>
      <w:proofErr w:type="spellStart"/>
      <w:r w:rsidRPr="00BB78AB">
        <w:rPr>
          <w:color w:val="4F6228" w:themeColor="accent3" w:themeShade="80"/>
        </w:rPr>
        <w:t>brachiocephalic</w:t>
      </w:r>
      <w:proofErr w:type="spellEnd"/>
      <w:r w:rsidRPr="00BB78AB">
        <w:rPr>
          <w:color w:val="4F6228" w:themeColor="accent3" w:themeShade="80"/>
        </w:rPr>
        <w:t xml:space="preserve"> vein </w:t>
      </w:r>
      <w:r w:rsidRPr="00BB78AB">
        <w:rPr>
          <w:color w:val="4F6228" w:themeColor="accent3" w:themeShade="80"/>
        </w:rPr>
        <w:sym w:font="Wingdings" w:char="F0E0"/>
      </w:r>
      <w:r w:rsidRPr="00BB78AB">
        <w:rPr>
          <w:color w:val="4F6228" w:themeColor="accent3" w:themeShade="80"/>
        </w:rPr>
        <w:t xml:space="preserve"> superior vena cava </w:t>
      </w:r>
      <w:r w:rsidRPr="00BB78AB">
        <w:rPr>
          <w:color w:val="4F6228" w:themeColor="accent3" w:themeShade="80"/>
        </w:rPr>
        <w:sym w:font="Wingdings" w:char="F0E0"/>
      </w:r>
      <w:r w:rsidRPr="00BB78AB">
        <w:rPr>
          <w:color w:val="4F6228" w:themeColor="accent3" w:themeShade="80"/>
        </w:rPr>
        <w:t xml:space="preserve"> right atrium.</w:t>
      </w:r>
      <w:r>
        <w:t xml:space="preserve">  </w:t>
      </w:r>
    </w:p>
    <w:p w:rsidR="00C17B69" w:rsidRDefault="00C17B69" w:rsidP="00C17B69"/>
    <w:p w:rsidR="00C17B69" w:rsidRPr="000B56B4" w:rsidRDefault="00C17B69" w:rsidP="00C17B69">
      <w:pPr>
        <w:numPr>
          <w:ilvl w:val="0"/>
          <w:numId w:val="6"/>
        </w:numPr>
        <w:rPr>
          <w:color w:val="4F6228" w:themeColor="accent3" w:themeShade="80"/>
        </w:rPr>
      </w:pPr>
      <w:r>
        <w:t>What does MALT stand for?</w:t>
      </w:r>
      <w:r>
        <w:br/>
      </w:r>
      <w:r w:rsidRPr="000B56B4">
        <w:rPr>
          <w:color w:val="4F6228" w:themeColor="accent3" w:themeShade="80"/>
        </w:rPr>
        <w:t xml:space="preserve">Mucosa Associated Lymphoid Tissues:  lymphoid tissues found in the passages that are open to the environment.  Ex:  genitourinary or respiratory tracts.  </w:t>
      </w:r>
    </w:p>
    <w:p w:rsidR="00C17B69" w:rsidRDefault="00C17B69" w:rsidP="00C17B69"/>
    <w:p w:rsidR="00C17B69" w:rsidRDefault="00C17B69" w:rsidP="00C17B69">
      <w:pPr>
        <w:numPr>
          <w:ilvl w:val="0"/>
          <w:numId w:val="6"/>
        </w:numPr>
      </w:pPr>
      <w:r>
        <w:t>With a lymph node, compare the afferent vessels to efferent vessels.</w:t>
      </w:r>
      <w:r>
        <w:br/>
      </w:r>
      <w:r w:rsidRPr="000B56B4">
        <w:rPr>
          <w:color w:val="4F6228" w:themeColor="accent3" w:themeShade="80"/>
        </w:rPr>
        <w:t xml:space="preserve">The afferent vessels approach the lymph node.  There are several of them that approach a single lymph node.  The efferent vessels exit the lymph node.  There </w:t>
      </w:r>
      <w:proofErr w:type="gramStart"/>
      <w:r w:rsidRPr="000B56B4">
        <w:rPr>
          <w:color w:val="4F6228" w:themeColor="accent3" w:themeShade="80"/>
        </w:rPr>
        <w:t>are</w:t>
      </w:r>
      <w:proofErr w:type="gramEnd"/>
      <w:r w:rsidRPr="000B56B4">
        <w:rPr>
          <w:color w:val="4F6228" w:themeColor="accent3" w:themeShade="80"/>
        </w:rPr>
        <w:t xml:space="preserve"> usually only one or two that exit.</w:t>
      </w:r>
      <w:r>
        <w:t xml:space="preserve">  </w:t>
      </w:r>
    </w:p>
    <w:p w:rsidR="00C17B69" w:rsidRDefault="00C17B69" w:rsidP="00C17B69"/>
    <w:p w:rsidR="00C17B69" w:rsidRDefault="00C17B69" w:rsidP="00C17B69">
      <w:pPr>
        <w:numPr>
          <w:ilvl w:val="0"/>
          <w:numId w:val="6"/>
        </w:numPr>
      </w:pPr>
      <w:r>
        <w:t>Where is the pharyngeal tonsil located?</w:t>
      </w:r>
      <w:r>
        <w:br/>
        <w:t xml:space="preserve">Pharyngeal tonsils are located in the </w:t>
      </w:r>
      <w:proofErr w:type="spellStart"/>
      <w:r>
        <w:t>nasopharynx</w:t>
      </w:r>
      <w:proofErr w:type="spellEnd"/>
      <w:r>
        <w:t xml:space="preserve">.  </w:t>
      </w:r>
    </w:p>
    <w:p w:rsidR="00C17B69" w:rsidRDefault="00C17B69" w:rsidP="00C17B69"/>
    <w:p w:rsidR="00C17B69" w:rsidRDefault="00C17B69" w:rsidP="00C17B69"/>
    <w:p w:rsidR="00C17B69" w:rsidRDefault="00C17B69" w:rsidP="00C17B69">
      <w:pPr>
        <w:numPr>
          <w:ilvl w:val="0"/>
          <w:numId w:val="6"/>
        </w:numPr>
      </w:pPr>
      <w:r>
        <w:t xml:space="preserve">Where are the two palatine tonsils?  </w:t>
      </w:r>
      <w:r w:rsidRPr="000B56B4">
        <w:rPr>
          <w:color w:val="4F6228" w:themeColor="accent3" w:themeShade="80"/>
        </w:rPr>
        <w:t>The palatine tonsils are located bilaterally at the posterior aspect of the oral cavity.  (back of the mouth)</w:t>
      </w:r>
    </w:p>
    <w:p w:rsidR="00C17B69" w:rsidRDefault="00C17B69" w:rsidP="00C17B69"/>
    <w:p w:rsidR="00C17B69" w:rsidRPr="000B56B4" w:rsidRDefault="00C17B69" w:rsidP="00C17B69">
      <w:pPr>
        <w:numPr>
          <w:ilvl w:val="0"/>
          <w:numId w:val="6"/>
        </w:numPr>
        <w:rPr>
          <w:color w:val="4F6228" w:themeColor="accent3" w:themeShade="80"/>
        </w:rPr>
      </w:pPr>
      <w:r>
        <w:t>Compare the thoracic duct to the right lymphatic duct.</w:t>
      </w:r>
      <w:r>
        <w:br/>
      </w:r>
      <w:r w:rsidRPr="000B56B4">
        <w:rPr>
          <w:color w:val="4F6228" w:themeColor="accent3" w:themeShade="80"/>
        </w:rPr>
        <w:t xml:space="preserve">The right lymphatic duct is smaller and receives lymph from the right upper limb and the right side of the head and thorax.  </w:t>
      </w:r>
    </w:p>
    <w:p w:rsidR="00C17B69" w:rsidRDefault="00C17B69" w:rsidP="00C17B69">
      <w:pPr>
        <w:ind w:left="720"/>
      </w:pPr>
      <w:r w:rsidRPr="000B56B4">
        <w:rPr>
          <w:color w:val="4F6228" w:themeColor="accent3" w:themeShade="80"/>
        </w:rPr>
        <w:t>Thoracic duct is the larger of the two ducts.  It receives lymph fluid from most of the body.</w:t>
      </w:r>
      <w:r>
        <w:br/>
      </w:r>
    </w:p>
    <w:p w:rsidR="00C17B69" w:rsidRDefault="00C17B69" w:rsidP="00C17B69">
      <w:pPr>
        <w:numPr>
          <w:ilvl w:val="0"/>
          <w:numId w:val="6"/>
        </w:numPr>
      </w:pPr>
      <w:r>
        <w:t xml:space="preserve">How is the thymus part of the lymphatic system?  </w:t>
      </w:r>
      <w:r w:rsidRPr="000B56B4">
        <w:rPr>
          <w:color w:val="4F6228" w:themeColor="accent3" w:themeShade="80"/>
        </w:rPr>
        <w:t>They thymus produces hormones that stimulate lymphocytes.  It is also the location where T-cells get their training.</w:t>
      </w:r>
      <w:r>
        <w:t xml:space="preserve">  </w:t>
      </w:r>
    </w:p>
    <w:p w:rsidR="00C17B69" w:rsidRDefault="00C17B69" w:rsidP="00C17B69"/>
    <w:p w:rsidR="00C17B69" w:rsidRDefault="00C17B69" w:rsidP="00C17B69"/>
    <w:p w:rsidR="00C17B69" w:rsidRDefault="00C17B69" w:rsidP="00C17B69">
      <w:pPr>
        <w:numPr>
          <w:ilvl w:val="0"/>
          <w:numId w:val="6"/>
        </w:numPr>
      </w:pPr>
      <w:r>
        <w:t xml:space="preserve">Where are the red pulp and the white pulp located?  </w:t>
      </w:r>
      <w:r w:rsidRPr="000B56B4">
        <w:rPr>
          <w:color w:val="4F6228" w:themeColor="accent3" w:themeShade="80"/>
        </w:rPr>
        <w:t xml:space="preserve">Red and white </w:t>
      </w:r>
      <w:proofErr w:type="gramStart"/>
      <w:r w:rsidRPr="000B56B4">
        <w:rPr>
          <w:color w:val="4F6228" w:themeColor="accent3" w:themeShade="80"/>
        </w:rPr>
        <w:t>pulp are</w:t>
      </w:r>
      <w:proofErr w:type="gramEnd"/>
      <w:r w:rsidRPr="000B56B4">
        <w:rPr>
          <w:color w:val="4F6228" w:themeColor="accent3" w:themeShade="80"/>
        </w:rPr>
        <w:t xml:space="preserve"> located in the spleen.</w:t>
      </w:r>
      <w:r>
        <w:t xml:space="preserve"> </w:t>
      </w:r>
    </w:p>
    <w:p w:rsidR="00C17B69" w:rsidRDefault="00C17B69" w:rsidP="00C17B69"/>
    <w:p w:rsidR="00C17B69" w:rsidRDefault="00C17B69" w:rsidP="00C17B69">
      <w:pPr>
        <w:numPr>
          <w:ilvl w:val="0"/>
          <w:numId w:val="6"/>
        </w:numPr>
      </w:pPr>
      <w:r>
        <w:t xml:space="preserve">The spleen shares both lymphatic and circulatory function.  Briefly describe both. </w:t>
      </w:r>
      <w:r>
        <w:br/>
      </w:r>
      <w:r w:rsidRPr="00E51583">
        <w:rPr>
          <w:color w:val="4F6228" w:themeColor="accent3" w:themeShade="80"/>
        </w:rPr>
        <w:t>The red pulp of the spleen is responsible for filtering and cleansing blood.  The white pulp of the spleen has a lot of lymphocytes that are responsible for immune function.</w:t>
      </w:r>
      <w:r>
        <w:t xml:space="preserve">  </w:t>
      </w:r>
    </w:p>
    <w:p w:rsidR="00C17B69" w:rsidRDefault="00C17B69" w:rsidP="00C17B69"/>
    <w:p w:rsidR="003A2178" w:rsidRPr="0077410B" w:rsidRDefault="003A2178" w:rsidP="00B434D3"/>
    <w:p w:rsidR="003A2178" w:rsidRPr="0077410B" w:rsidRDefault="003A2178" w:rsidP="00B434D3"/>
    <w:p w:rsidR="00F7683F" w:rsidRPr="0077410B" w:rsidRDefault="00F7683F" w:rsidP="00B434D3"/>
    <w:p w:rsidR="00F7683F" w:rsidRPr="0077410B" w:rsidRDefault="00F7683F" w:rsidP="00B434D3"/>
    <w:p w:rsidR="00F7683F" w:rsidRPr="0077410B" w:rsidRDefault="00F7683F" w:rsidP="00B434D3"/>
    <w:p w:rsidR="00C440B0" w:rsidRDefault="00C440B0">
      <w:r>
        <w:br w:type="page"/>
      </w:r>
    </w:p>
    <w:p w:rsidR="003753AC" w:rsidRPr="0077410B" w:rsidRDefault="003753AC" w:rsidP="00B434D3"/>
    <w:p w:rsidR="00415E6C" w:rsidRPr="00C440B0" w:rsidRDefault="00327539" w:rsidP="00C440B0">
      <w:r>
        <w:rPr>
          <w:noProof/>
        </w:rPr>
        <w:pict>
          <v:shape id="_x0000_s1041" type="#_x0000_t65" style="position:absolute;margin-left:0;margin-top:0;width:237.6pt;height:194.4pt;z-index:-251491328;mso-wrap-distance-top:7.2pt;mso-wrap-distance-bottom:7.2pt;mso-position-horizontal:left;mso-position-horizontal-relative:margin;mso-position-vertical:top;mso-position-vertical-relative:margin" o:allowincell="f" fillcolor="#c2d69b [1942]" strokecolor="#c2d69b [1942]" strokeweight="1pt">
            <v:fill opacity="19661f" color2="#eaf1dd [662]" angle="-45" focusposition="1" focussize="" focus="-50%" type="gradient"/>
            <v:shadow on="t" type="perspective" color="#4e6128 [1606]" opacity=".5" offset="1pt" offset2="-3pt"/>
            <v:textbox style="mso-next-textbox:#_x0000_s1041" inset="10.8pt,7.2pt,10.8pt">
              <w:txbxContent>
                <w:p w:rsidR="006A5137" w:rsidRPr="00C44722" w:rsidRDefault="006A5137" w:rsidP="004D0859">
                  <w:pPr>
                    <w:rPr>
                      <w:rFonts w:eastAsiaTheme="majorEastAsia"/>
                      <w:b/>
                      <w:iCs/>
                      <w:color w:val="000000" w:themeColor="text1"/>
                    </w:rPr>
                  </w:pPr>
                  <w:r w:rsidRPr="00C44722">
                    <w:rPr>
                      <w:rFonts w:eastAsiaTheme="majorEastAsia"/>
                      <w:b/>
                      <w:iCs/>
                      <w:color w:val="000000" w:themeColor="text1"/>
                    </w:rPr>
                    <w:t>Materials Needed</w:t>
                  </w:r>
                </w:p>
                <w:p w:rsidR="006A5137" w:rsidRDefault="006A5137" w:rsidP="004D0859">
                  <w:pPr>
                    <w:ind w:left="720"/>
                    <w:rPr>
                      <w:rFonts w:eastAsiaTheme="majorEastAsia"/>
                      <w:iCs/>
                      <w:color w:val="000000" w:themeColor="text1"/>
                    </w:rPr>
                  </w:pPr>
                  <w:r>
                    <w:rPr>
                      <w:rFonts w:eastAsiaTheme="majorEastAsia"/>
                      <w:iCs/>
                      <w:color w:val="000000" w:themeColor="text1"/>
                    </w:rPr>
                    <w:t>Microscope</w:t>
                  </w:r>
                </w:p>
                <w:p w:rsidR="006A5137" w:rsidRDefault="006A5137" w:rsidP="004D0859">
                  <w:pPr>
                    <w:ind w:left="720"/>
                    <w:rPr>
                      <w:rFonts w:eastAsiaTheme="majorEastAsia"/>
                      <w:iCs/>
                      <w:color w:val="000000" w:themeColor="text1"/>
                    </w:rPr>
                  </w:pPr>
                  <w:r>
                    <w:rPr>
                      <w:rFonts w:eastAsiaTheme="majorEastAsia"/>
                      <w:iCs/>
                      <w:color w:val="000000" w:themeColor="text1"/>
                    </w:rPr>
                    <w:t>Slides:</w:t>
                  </w:r>
                </w:p>
                <w:p w:rsidR="006A5137" w:rsidRDefault="006A5137" w:rsidP="004D0859">
                  <w:pPr>
                    <w:ind w:left="720"/>
                    <w:rPr>
                      <w:rFonts w:eastAsiaTheme="majorEastAsia"/>
                      <w:iCs/>
                      <w:color w:val="000000" w:themeColor="text1"/>
                    </w:rPr>
                  </w:pPr>
                  <w:r>
                    <w:rPr>
                      <w:rFonts w:eastAsiaTheme="majorEastAsia"/>
                      <w:iCs/>
                      <w:color w:val="000000" w:themeColor="text1"/>
                    </w:rPr>
                    <w:tab/>
                    <w:t>Trachea</w:t>
                  </w:r>
                </w:p>
                <w:p w:rsidR="006A5137" w:rsidRDefault="006A5137" w:rsidP="004D0859">
                  <w:pPr>
                    <w:ind w:left="720"/>
                    <w:rPr>
                      <w:rFonts w:eastAsiaTheme="majorEastAsia"/>
                      <w:iCs/>
                      <w:color w:val="000000" w:themeColor="text1"/>
                    </w:rPr>
                  </w:pPr>
                  <w:r>
                    <w:rPr>
                      <w:rFonts w:eastAsiaTheme="majorEastAsia"/>
                      <w:iCs/>
                      <w:color w:val="000000" w:themeColor="text1"/>
                    </w:rPr>
                    <w:tab/>
                    <w:t>Alveoli</w:t>
                  </w:r>
                </w:p>
                <w:p w:rsidR="006A5137" w:rsidRDefault="006A5137" w:rsidP="004D0859">
                  <w:pPr>
                    <w:ind w:left="720"/>
                    <w:rPr>
                      <w:rFonts w:eastAsiaTheme="majorEastAsia"/>
                      <w:iCs/>
                      <w:color w:val="000000" w:themeColor="text1"/>
                    </w:rPr>
                  </w:pPr>
                  <w:r>
                    <w:rPr>
                      <w:rFonts w:eastAsiaTheme="majorEastAsia"/>
                      <w:iCs/>
                      <w:color w:val="000000" w:themeColor="text1"/>
                    </w:rPr>
                    <w:t>“Respiratory Volumes and Capacities” Handout</w:t>
                  </w:r>
                </w:p>
                <w:p w:rsidR="006A5137" w:rsidRDefault="006A5137" w:rsidP="004D0859">
                  <w:pPr>
                    <w:ind w:left="720"/>
                    <w:rPr>
                      <w:rFonts w:eastAsiaTheme="majorEastAsia"/>
                      <w:iCs/>
                      <w:color w:val="000000" w:themeColor="text1"/>
                    </w:rPr>
                  </w:pPr>
                  <w:proofErr w:type="spellStart"/>
                  <w:r>
                    <w:rPr>
                      <w:rFonts w:eastAsiaTheme="majorEastAsia"/>
                      <w:iCs/>
                      <w:color w:val="000000" w:themeColor="text1"/>
                    </w:rPr>
                    <w:t>Spirometers</w:t>
                  </w:r>
                  <w:proofErr w:type="spellEnd"/>
                  <w:r>
                    <w:rPr>
                      <w:rFonts w:eastAsiaTheme="majorEastAsia"/>
                      <w:iCs/>
                      <w:color w:val="000000" w:themeColor="text1"/>
                    </w:rPr>
                    <w:t xml:space="preserve"> </w:t>
                  </w:r>
                </w:p>
                <w:p w:rsidR="006A5137" w:rsidRPr="00D922FA" w:rsidRDefault="006A5137" w:rsidP="004D0859">
                  <w:pPr>
                    <w:ind w:left="720"/>
                    <w:rPr>
                      <w:rFonts w:eastAsiaTheme="majorEastAsia"/>
                      <w:iCs/>
                      <w:color w:val="000000" w:themeColor="text1"/>
                    </w:rPr>
                  </w:pPr>
                  <w:r>
                    <w:rPr>
                      <w:rFonts w:eastAsiaTheme="majorEastAsia"/>
                      <w:iCs/>
                      <w:color w:val="000000" w:themeColor="text1"/>
                    </w:rPr>
                    <w:t xml:space="preserve">Human Model </w:t>
                  </w:r>
                </w:p>
              </w:txbxContent>
            </v:textbox>
            <w10:wrap type="square" anchorx="margin" anchory="margin"/>
          </v:shape>
        </w:pict>
      </w:r>
      <w:r>
        <w:rPr>
          <w:noProof/>
        </w:rPr>
        <w:pict>
          <v:shape id="_x0000_s1042" type="#_x0000_t65" style="position:absolute;margin-left:1272.55pt;margin-top:0;width:237.6pt;height:194.4pt;z-index:-251490304;mso-wrap-distance-top:7.2pt;mso-wrap-distance-bottom:7.2pt;mso-position-horizontal:right;mso-position-horizontal-relative:margin;mso-position-vertical:top;mso-position-vertical-relative:margin" o:allowincell="f" fillcolor="#c2d69b [1942]" strokecolor="#c2d69b [1942]" strokeweight="1pt">
            <v:fill opacity="19661f" color2="#eaf1dd [662]" angle="-45" focusposition="1" focussize="" focus="-50%" type="gradient"/>
            <v:shadow on="t" type="perspective" color="#4e6128 [1606]" opacity=".5" offset="1pt" offset2="-3pt"/>
            <v:textbox style="mso-next-textbox:#_x0000_s1042" inset="10.8pt,7.2pt,10.8pt">
              <w:txbxContent>
                <w:p w:rsidR="006A5137" w:rsidRPr="00D922FA" w:rsidRDefault="006A5137" w:rsidP="004D0859">
                  <w:pPr>
                    <w:rPr>
                      <w:rFonts w:eastAsiaTheme="majorEastAsia"/>
                      <w:b/>
                      <w:iCs/>
                      <w:color w:val="000000" w:themeColor="text1"/>
                    </w:rPr>
                  </w:pPr>
                  <w:r w:rsidRPr="00D922FA">
                    <w:rPr>
                      <w:rFonts w:eastAsiaTheme="majorEastAsia"/>
                      <w:b/>
                      <w:iCs/>
                      <w:color w:val="000000" w:themeColor="text1"/>
                    </w:rPr>
                    <w:t>Discussion/Pre-lab</w:t>
                  </w:r>
                </w:p>
                <w:p w:rsidR="006A5137" w:rsidRDefault="006A5137" w:rsidP="004D0859">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6A5137" w:rsidRDefault="006A5137" w:rsidP="004D0859">
                  <w:pPr>
                    <w:rPr>
                      <w:rFonts w:eastAsiaTheme="majorEastAsia"/>
                      <w:iCs/>
                      <w:color w:val="000000" w:themeColor="text1"/>
                    </w:rPr>
                  </w:pPr>
                </w:p>
                <w:p w:rsidR="006A5137" w:rsidRDefault="006A5137" w:rsidP="004D0859">
                  <w:pPr>
                    <w:rPr>
                      <w:rFonts w:eastAsiaTheme="majorEastAsia"/>
                      <w:iCs/>
                      <w:color w:val="000000" w:themeColor="text1"/>
                    </w:rPr>
                  </w:pPr>
                  <w:r>
                    <w:rPr>
                      <w:rFonts w:eastAsiaTheme="majorEastAsia"/>
                      <w:iCs/>
                      <w:color w:val="000000" w:themeColor="text1"/>
                    </w:rPr>
                    <w:t>Discuss gas exchange</w:t>
                  </w:r>
                </w:p>
                <w:p w:rsidR="006A5137" w:rsidRDefault="006A5137" w:rsidP="004D0859">
                  <w:pPr>
                    <w:rPr>
                      <w:rFonts w:eastAsiaTheme="majorEastAsia"/>
                      <w:iCs/>
                      <w:color w:val="000000" w:themeColor="text1"/>
                    </w:rPr>
                  </w:pPr>
                  <w:r>
                    <w:rPr>
                      <w:rFonts w:eastAsiaTheme="majorEastAsia"/>
                      <w:iCs/>
                      <w:color w:val="000000" w:themeColor="text1"/>
                    </w:rPr>
                    <w:t>Discuss lung volumes versus lung capacities</w:t>
                  </w:r>
                </w:p>
                <w:p w:rsidR="006A5137" w:rsidRDefault="006A5137" w:rsidP="004D0859">
                  <w:pPr>
                    <w:rPr>
                      <w:rFonts w:eastAsiaTheme="majorEastAsia"/>
                      <w:iCs/>
                      <w:color w:val="000000" w:themeColor="text1"/>
                    </w:rPr>
                  </w:pPr>
                </w:p>
                <w:p w:rsidR="006A5137" w:rsidRPr="00D922FA" w:rsidRDefault="006A5137" w:rsidP="004D0859">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w: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w:t>
      </w:r>
      <w:proofErr w:type="spellStart"/>
      <w:r w:rsidRPr="0077410B">
        <w:rPr>
          <w:b/>
        </w:rPr>
        <w:t>spirometry</w:t>
      </w:r>
      <w:proofErr w:type="spellEnd"/>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4D0859" w:rsidP="00EC211C">
      <w:pPr>
        <w:outlineLvl w:val="0"/>
        <w:rPr>
          <w:b/>
        </w:rPr>
      </w:pPr>
      <w:r>
        <w:rPr>
          <w:b/>
          <w:noProof/>
        </w:rPr>
        <w:drawing>
          <wp:anchor distT="0" distB="0" distL="114300" distR="114300" simplePos="0" relativeHeight="251828224" behindDoc="1" locked="0" layoutInCell="1" allowOverlap="1">
            <wp:simplePos x="0" y="0"/>
            <wp:positionH relativeFrom="margin">
              <wp:align>right</wp:align>
            </wp:positionH>
            <wp:positionV relativeFrom="margin">
              <wp:align>bottom</wp:align>
            </wp:positionV>
            <wp:extent cx="4339590" cy="3905250"/>
            <wp:effectExtent l="19050" t="0" r="3810" b="0"/>
            <wp:wrapSquare wrapText="bothSides"/>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srcRect/>
                    <a:stretch>
                      <a:fillRect/>
                    </a:stretch>
                  </pic:blipFill>
                  <pic:spPr bwMode="auto">
                    <a:xfrm>
                      <a:off x="0" y="0"/>
                      <a:ext cx="4339590" cy="3905250"/>
                    </a:xfrm>
                    <a:prstGeom prst="rect">
                      <a:avLst/>
                    </a:prstGeom>
                    <a:noFill/>
                    <a:ln w="9525">
                      <a:noFill/>
                      <a:miter lim="800000"/>
                      <a:headEnd/>
                      <a:tailEnd/>
                    </a:ln>
                  </pic:spPr>
                </pic:pic>
              </a:graphicData>
            </a:graphic>
          </wp:anchor>
        </w:drawing>
      </w:r>
      <w:r w:rsidR="00825289"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B434D3" w:rsidP="00B434D3"/>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4D0859" w:rsidP="00B434D3">
      <w:r>
        <w:rPr>
          <w:noProof/>
        </w:rPr>
        <w:drawing>
          <wp:anchor distT="0" distB="0" distL="114300" distR="114300" simplePos="0" relativeHeight="251830272" behindDoc="1" locked="0" layoutInCell="1" allowOverlap="1">
            <wp:simplePos x="1171575" y="19050"/>
            <wp:positionH relativeFrom="margin">
              <wp:align>center</wp:align>
            </wp:positionH>
            <wp:positionV relativeFrom="margin">
              <wp:align>top</wp:align>
            </wp:positionV>
            <wp:extent cx="5753100" cy="2476500"/>
            <wp:effectExtent l="19050" t="0" r="0"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srcRect/>
                    <a:stretch>
                      <a:fillRect/>
                    </a:stretch>
                  </pic:blipFill>
                  <pic:spPr bwMode="auto">
                    <a:xfrm>
                      <a:off x="0" y="0"/>
                      <a:ext cx="5753100" cy="24765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4D0859" w:rsidP="00B434D3">
      <w:r w:rsidRPr="004D0859">
        <w:rPr>
          <w:noProof/>
        </w:rPr>
        <w:drawing>
          <wp:anchor distT="0" distB="0" distL="114300" distR="114300" simplePos="0" relativeHeight="251832320" behindDoc="1" locked="0" layoutInCell="1" allowOverlap="1">
            <wp:simplePos x="1009650" y="1333500"/>
            <wp:positionH relativeFrom="margin">
              <wp:align>center</wp:align>
            </wp:positionH>
            <wp:positionV relativeFrom="margin">
              <wp:align>bottom</wp:align>
            </wp:positionV>
            <wp:extent cx="5558790" cy="2733675"/>
            <wp:effectExtent l="19050" t="0" r="3810" b="0"/>
            <wp:wrapSquare wrapText="bothSides"/>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5558790" cy="2733675"/>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B1ABB" w:rsidP="00B434D3">
      <w:r w:rsidRPr="0077410B">
        <w:rPr>
          <w:noProof/>
        </w:rPr>
        <w:drawing>
          <wp:anchor distT="0" distB="0" distL="114300" distR="114300" simplePos="0" relativeHeight="251658240" behindDoc="1" locked="0" layoutInCell="1" allowOverlap="1">
            <wp:simplePos x="0" y="0"/>
            <wp:positionH relativeFrom="column">
              <wp:posOffset>1019175</wp:posOffset>
            </wp:positionH>
            <wp:positionV relativeFrom="margin">
              <wp:align>top</wp:align>
            </wp:positionV>
            <wp:extent cx="4838065" cy="8458200"/>
            <wp:effectExtent l="19050" t="0" r="635" b="0"/>
            <wp:wrapTight wrapText="bothSides">
              <wp:wrapPolygon edited="0">
                <wp:start x="-85" y="0"/>
                <wp:lineTo x="-85" y="21551"/>
                <wp:lineTo x="21603" y="21551"/>
                <wp:lineTo x="21603" y="0"/>
                <wp:lineTo x="-85"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srcRect/>
                    <a:stretch>
                      <a:fillRect/>
                    </a:stretch>
                  </pic:blipFill>
                  <pic:spPr bwMode="auto">
                    <a:xfrm>
                      <a:off x="0" y="0"/>
                      <a:ext cx="4838065" cy="8458200"/>
                    </a:xfrm>
                    <a:prstGeom prst="rect">
                      <a:avLst/>
                    </a:prstGeom>
                    <a:noFill/>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C440B0" w:rsidRDefault="00825289" w:rsidP="00C440B0">
      <w:pPr>
        <w:outlineLvl w:val="0"/>
        <w:rPr>
          <w:b/>
        </w:rPr>
      </w:pPr>
      <w:r w:rsidRPr="0077410B">
        <w:rPr>
          <w:b/>
        </w:rPr>
        <w:t>View</w:t>
      </w:r>
      <w:r w:rsidR="00A946CA" w:rsidRPr="0077410B">
        <w:rPr>
          <w:b/>
        </w:rPr>
        <w:t xml:space="preserve"> and draw</w:t>
      </w:r>
      <w:r w:rsidRPr="0077410B">
        <w:rPr>
          <w:b/>
        </w:rPr>
        <w:t xml:space="preserve"> </w:t>
      </w:r>
      <w:r w:rsidRPr="0077410B">
        <w:rPr>
          <w:b/>
        </w:rPr>
        <w:lastRenderedPageBreak/>
        <w:t>the trachea slides and alveolar slides</w:t>
      </w:r>
    </w:p>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 xml:space="preserve">goblet cells, the </w:t>
      </w:r>
      <w:proofErr w:type="spellStart"/>
      <w:r w:rsidR="005F5C3A" w:rsidRPr="0077410B">
        <w:t>submucosal</w:t>
      </w:r>
      <w:proofErr w:type="spellEnd"/>
      <w:r w:rsidR="005F5C3A" w:rsidRPr="0077410B">
        <w:t xml:space="preserve">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 xml:space="preserve">Identify and label the ciliated </w:t>
      </w:r>
      <w:proofErr w:type="spellStart"/>
      <w:r w:rsidRPr="0077410B">
        <w:t>pseudostratified</w:t>
      </w:r>
      <w:proofErr w:type="spellEnd"/>
      <w:r w:rsidRPr="0077410B">
        <w:t xml:space="preserve">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 xml:space="preserve">Identify and label the </w:t>
      </w:r>
      <w:proofErr w:type="spellStart"/>
      <w:r w:rsidRPr="0077410B">
        <w:t>submucosa</w:t>
      </w:r>
      <w:proofErr w:type="spellEnd"/>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5F5C3A" w:rsidRPr="0077410B" w:rsidRDefault="005F5C3A" w:rsidP="00B434D3"/>
    <w:p w:rsidR="00825289" w:rsidRPr="0077410B" w:rsidRDefault="00825289" w:rsidP="00EC211C">
      <w:pPr>
        <w:outlineLvl w:val="0"/>
        <w:rPr>
          <w:b/>
        </w:rPr>
      </w:pPr>
      <w:r w:rsidRPr="0077410B">
        <w:rPr>
          <w:b/>
        </w:rPr>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proofErr w:type="gramStart"/>
      <w:r w:rsidR="005F5C3A" w:rsidRPr="0077410B">
        <w:rPr>
          <w:b/>
        </w:rPr>
        <w:t>alveoli</w:t>
      </w:r>
      <w:r w:rsidR="005F5C3A" w:rsidRPr="0077410B">
        <w:t xml:space="preserve"> is</w:t>
      </w:r>
      <w:proofErr w:type="gramEnd"/>
      <w:r w:rsidR="005F5C3A" w:rsidRPr="0077410B">
        <w:t xml:space="preserve"> the location in which the atmospheric oxygen diffuses into the erythrocytes within the capillaries.  Carbon dioxide diffuses from the blood in the capillary to the alveoli.  When looking </w:t>
      </w:r>
      <w:proofErr w:type="gramStart"/>
      <w:r w:rsidR="005F5C3A" w:rsidRPr="0077410B">
        <w:t>at an</w:t>
      </w:r>
      <w:proofErr w:type="gramEnd"/>
      <w:r w:rsidR="005F5C3A" w:rsidRPr="0077410B">
        <w:t xml:space="preserve">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Identify and label the simple squamous cells</w:t>
      </w:r>
    </w:p>
    <w:p w:rsidR="00942836" w:rsidRPr="0077410B" w:rsidRDefault="00942836" w:rsidP="002D644B">
      <w:pPr>
        <w:pStyle w:val="ListParagraph"/>
        <w:numPr>
          <w:ilvl w:val="0"/>
          <w:numId w:val="45"/>
        </w:numPr>
      </w:pPr>
      <w:r w:rsidRPr="0077410B">
        <w:t>Identify and label a capillary</w:t>
      </w:r>
    </w:p>
    <w:p w:rsidR="00825289" w:rsidRPr="0077410B" w:rsidRDefault="00825289"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650E2" w:rsidRPr="0077410B" w:rsidRDefault="008650E2" w:rsidP="00B434D3"/>
    <w:p w:rsidR="00825289" w:rsidRPr="0077410B" w:rsidRDefault="00825289" w:rsidP="00EC211C">
      <w:pPr>
        <w:outlineLvl w:val="0"/>
        <w:rPr>
          <w:b/>
        </w:rPr>
      </w:pPr>
      <w:r w:rsidRPr="0077410B">
        <w:rPr>
          <w:b/>
        </w:rPr>
        <w:t>Part Three:  lung Volumes/</w:t>
      </w:r>
      <w:proofErr w:type="spellStart"/>
      <w:r w:rsidRPr="0077410B">
        <w:rPr>
          <w:b/>
        </w:rPr>
        <w:t>Spirometry</w:t>
      </w:r>
      <w:proofErr w:type="spellEnd"/>
    </w:p>
    <w:p w:rsidR="00825289" w:rsidRPr="0077410B" w:rsidRDefault="00825289" w:rsidP="00B434D3">
      <w:r w:rsidRPr="0077410B">
        <w:t>Use the Handout titled “Respiratory Volumes and Capacities” and follow the instructions</w:t>
      </w:r>
      <w:r w:rsidR="00A946CA" w:rsidRPr="0077410B">
        <w:t>.</w:t>
      </w:r>
    </w:p>
    <w:p w:rsidR="00A946CA" w:rsidRPr="0077410B" w:rsidRDefault="00A946CA" w:rsidP="00B434D3">
      <w:r w:rsidRPr="0077410B">
        <w:t xml:space="preserve">Complete the in-class assignment.  </w:t>
      </w:r>
    </w:p>
    <w:p w:rsidR="00A946CA" w:rsidRPr="0077410B" w:rsidRDefault="00A946CA" w:rsidP="00B434D3"/>
    <w:p w:rsidR="008650E2" w:rsidRPr="0077410B" w:rsidRDefault="008650E2"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 xml:space="preserve">External and internal </w:t>
      </w:r>
      <w:proofErr w:type="spellStart"/>
      <w:r w:rsidRPr="0077410B">
        <w:t>nares</w:t>
      </w:r>
      <w:proofErr w:type="spellEnd"/>
    </w:p>
    <w:p w:rsidR="00BD4780" w:rsidRPr="0077410B" w:rsidRDefault="00BD4780" w:rsidP="002D644B">
      <w:pPr>
        <w:pStyle w:val="ListParagraph"/>
        <w:numPr>
          <w:ilvl w:val="0"/>
          <w:numId w:val="47"/>
        </w:numPr>
      </w:pPr>
      <w:r w:rsidRPr="0077410B">
        <w:t xml:space="preserve">Superior, middle, and inferior </w:t>
      </w:r>
      <w:proofErr w:type="spellStart"/>
      <w:r w:rsidRPr="0077410B">
        <w:t>conchae</w:t>
      </w:r>
      <w:proofErr w:type="spellEnd"/>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proofErr w:type="spellStart"/>
      <w:r w:rsidRPr="0077410B">
        <w:t>Naso</w:t>
      </w:r>
      <w:proofErr w:type="spellEnd"/>
      <w:r w:rsidRPr="0077410B">
        <w:t xml:space="preserve">, </w:t>
      </w:r>
      <w:proofErr w:type="spellStart"/>
      <w:r w:rsidRPr="0077410B">
        <w:t>oro</w:t>
      </w:r>
      <w:proofErr w:type="spellEnd"/>
      <w:r w:rsidRPr="0077410B">
        <w:t xml:space="preserve">, and </w:t>
      </w:r>
      <w:proofErr w:type="spellStart"/>
      <w:r w:rsidRPr="0077410B">
        <w:t>laryngopharynx</w:t>
      </w:r>
      <w:proofErr w:type="spellEnd"/>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r w:rsidRPr="0077410B">
        <w:t>Cricoids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A946CA" w:rsidRPr="0077410B" w:rsidRDefault="00A946CA" w:rsidP="00B434D3"/>
    <w:p w:rsidR="00A946CA" w:rsidRPr="0077410B" w:rsidRDefault="00A946CA" w:rsidP="00EC211C">
      <w:pPr>
        <w:outlineLvl w:val="0"/>
        <w:rPr>
          <w:b/>
        </w:rPr>
      </w:pPr>
      <w:r w:rsidRPr="0077410B">
        <w:rPr>
          <w:b/>
        </w:rPr>
        <w:t>Part Five:  Questions</w:t>
      </w:r>
    </w:p>
    <w:p w:rsidR="00484391" w:rsidRDefault="00484391" w:rsidP="00484391">
      <w:r>
        <w:t>Define the following terms</w:t>
      </w:r>
    </w:p>
    <w:p w:rsidR="00484391" w:rsidRDefault="00484391" w:rsidP="00484391">
      <w:pPr>
        <w:numPr>
          <w:ilvl w:val="0"/>
          <w:numId w:val="7"/>
        </w:numPr>
      </w:pPr>
      <w:r>
        <w:t xml:space="preserve">Ventilation:  </w:t>
      </w:r>
      <w:r w:rsidRPr="00A362DB">
        <w:rPr>
          <w:color w:val="76923C" w:themeColor="accent3" w:themeShade="BF"/>
        </w:rPr>
        <w:t>the movement of air into and out of the lungs</w:t>
      </w:r>
    </w:p>
    <w:p w:rsidR="00484391" w:rsidRDefault="00484391" w:rsidP="00484391"/>
    <w:p w:rsidR="00484391" w:rsidRDefault="00484391" w:rsidP="00484391">
      <w:pPr>
        <w:numPr>
          <w:ilvl w:val="0"/>
          <w:numId w:val="7"/>
        </w:numPr>
      </w:pPr>
      <w:r>
        <w:t xml:space="preserve">External respiration:  </w:t>
      </w:r>
      <w:r w:rsidRPr="00A362DB">
        <w:rPr>
          <w:color w:val="76923C" w:themeColor="accent3" w:themeShade="BF"/>
        </w:rPr>
        <w:t>the gas exchange that takes place between the capillaries and the alveoli.  This exchange takes place in the lungs</w:t>
      </w:r>
    </w:p>
    <w:p w:rsidR="00484391" w:rsidRDefault="00484391" w:rsidP="00484391"/>
    <w:p w:rsidR="00484391" w:rsidRDefault="00484391" w:rsidP="00484391">
      <w:pPr>
        <w:numPr>
          <w:ilvl w:val="0"/>
          <w:numId w:val="7"/>
        </w:numPr>
      </w:pPr>
      <w:r>
        <w:t xml:space="preserve">Internal respiration:  </w:t>
      </w:r>
      <w:r w:rsidRPr="00A362DB">
        <w:rPr>
          <w:color w:val="76923C" w:themeColor="accent3" w:themeShade="BF"/>
        </w:rPr>
        <w:t>The gas exchange that takes place between the capillaries and the body cells.  This exchange takes place in the tissue of the body.</w:t>
      </w:r>
      <w:r>
        <w:t xml:space="preserve"> </w:t>
      </w:r>
    </w:p>
    <w:p w:rsidR="00484391" w:rsidRDefault="00484391" w:rsidP="00484391"/>
    <w:p w:rsidR="00484391" w:rsidRPr="00A362DB" w:rsidRDefault="00484391" w:rsidP="00484391">
      <w:pPr>
        <w:numPr>
          <w:ilvl w:val="0"/>
          <w:numId w:val="7"/>
        </w:numPr>
        <w:rPr>
          <w:color w:val="76923C" w:themeColor="accent3" w:themeShade="BF"/>
        </w:rPr>
      </w:pPr>
      <w:r>
        <w:t xml:space="preserve">Cellular respiration:  </w:t>
      </w:r>
      <w:r w:rsidRPr="00A362DB">
        <w:rPr>
          <w:color w:val="76923C" w:themeColor="accent3" w:themeShade="BF"/>
        </w:rPr>
        <w:t xml:space="preserve">the use of oxygen at the level of the mitochondria to provide energy (ATP) for the body.  </w:t>
      </w:r>
    </w:p>
    <w:p w:rsidR="00484391" w:rsidRDefault="00484391" w:rsidP="00484391"/>
    <w:p w:rsidR="00484391" w:rsidRDefault="00484391" w:rsidP="00484391">
      <w:pPr>
        <w:numPr>
          <w:ilvl w:val="0"/>
          <w:numId w:val="7"/>
        </w:numPr>
      </w:pPr>
      <w:r>
        <w:lastRenderedPageBreak/>
        <w:t xml:space="preserve">What’s the difference between a volume and a capacity?  </w:t>
      </w:r>
      <w:r w:rsidRPr="00A362DB">
        <w:rPr>
          <w:color w:val="76923C" w:themeColor="accent3" w:themeShade="BF"/>
        </w:rPr>
        <w:t xml:space="preserve">A volume is a discrete amount.  A capacity is a combination of volumes. </w:t>
      </w:r>
    </w:p>
    <w:p w:rsidR="00484391" w:rsidRDefault="00484391" w:rsidP="00484391"/>
    <w:p w:rsidR="00484391" w:rsidRDefault="00484391" w:rsidP="00484391">
      <w:pPr>
        <w:numPr>
          <w:ilvl w:val="0"/>
          <w:numId w:val="7"/>
        </w:numPr>
      </w:pPr>
      <w:r>
        <w:t xml:space="preserve">Which nerve is responsible for innervating the diaphragm?  </w:t>
      </w:r>
      <w:proofErr w:type="spellStart"/>
      <w:r w:rsidRPr="00A362DB">
        <w:rPr>
          <w:color w:val="76923C" w:themeColor="accent3" w:themeShade="BF"/>
        </w:rPr>
        <w:t>Phrenic</w:t>
      </w:r>
      <w:proofErr w:type="spellEnd"/>
      <w:r w:rsidRPr="00A362DB">
        <w:rPr>
          <w:color w:val="76923C" w:themeColor="accent3" w:themeShade="BF"/>
        </w:rPr>
        <w:t xml:space="preserve"> Nerve</w:t>
      </w:r>
    </w:p>
    <w:p w:rsidR="00484391" w:rsidRDefault="00484391" w:rsidP="00484391"/>
    <w:p w:rsidR="00484391" w:rsidRDefault="00484391" w:rsidP="00484391">
      <w:pPr>
        <w:numPr>
          <w:ilvl w:val="0"/>
          <w:numId w:val="7"/>
        </w:numPr>
      </w:pPr>
      <w:r>
        <w:t xml:space="preserve">As a person inhales, what happens to </w:t>
      </w:r>
    </w:p>
    <w:p w:rsidR="00484391" w:rsidRDefault="00484391" w:rsidP="00484391">
      <w:pPr>
        <w:numPr>
          <w:ilvl w:val="1"/>
          <w:numId w:val="7"/>
        </w:numPr>
      </w:pPr>
      <w:r>
        <w:t xml:space="preserve">The </w:t>
      </w:r>
      <w:r w:rsidRPr="00A946CA">
        <w:rPr>
          <w:b/>
        </w:rPr>
        <w:t>size</w:t>
      </w:r>
      <w:r>
        <w:t xml:space="preserve"> of the thoracic cavity:  </w:t>
      </w:r>
      <w:r w:rsidRPr="00A362DB">
        <w:rPr>
          <w:color w:val="76923C" w:themeColor="accent3" w:themeShade="BF"/>
        </w:rPr>
        <w:t>size increases</w:t>
      </w:r>
    </w:p>
    <w:p w:rsidR="00484391" w:rsidRDefault="00484391" w:rsidP="00484391"/>
    <w:p w:rsidR="00484391" w:rsidRDefault="00484391" w:rsidP="00484391">
      <w:pPr>
        <w:numPr>
          <w:ilvl w:val="1"/>
          <w:numId w:val="7"/>
        </w:numPr>
      </w:pPr>
      <w:r>
        <w:t xml:space="preserve">The </w:t>
      </w:r>
      <w:r w:rsidRPr="00A946CA">
        <w:rPr>
          <w:b/>
        </w:rPr>
        <w:t>pressure</w:t>
      </w:r>
      <w:r>
        <w:t xml:space="preserve"> within the thoracic cavity:  </w:t>
      </w:r>
      <w:r w:rsidRPr="00A362DB">
        <w:rPr>
          <w:color w:val="76923C" w:themeColor="accent3" w:themeShade="BF"/>
        </w:rPr>
        <w:t>pressure decreases</w:t>
      </w:r>
    </w:p>
    <w:p w:rsidR="00484391" w:rsidRDefault="00484391" w:rsidP="00484391"/>
    <w:p w:rsidR="00484391" w:rsidRPr="00A362DB" w:rsidRDefault="00484391" w:rsidP="00484391">
      <w:pPr>
        <w:numPr>
          <w:ilvl w:val="0"/>
          <w:numId w:val="7"/>
        </w:numPr>
        <w:rPr>
          <w:color w:val="76923C" w:themeColor="accent3" w:themeShade="BF"/>
        </w:rPr>
      </w:pPr>
      <w:r>
        <w:t xml:space="preserve">Which muscles aid in a moderately forceful exhalation:  </w:t>
      </w:r>
      <w:r w:rsidRPr="00A362DB">
        <w:rPr>
          <w:color w:val="76923C" w:themeColor="accent3" w:themeShade="BF"/>
        </w:rPr>
        <w:t xml:space="preserve">abdominal muscles contract to force the diaphragm higher and reduce the size of the thoracic cavity.  Internal intercostals contract to squeeze the thoracic cavity down even further.  </w:t>
      </w:r>
    </w:p>
    <w:p w:rsidR="00484391" w:rsidRDefault="00484391" w:rsidP="00484391"/>
    <w:p w:rsidR="00484391" w:rsidRPr="00A362DB" w:rsidRDefault="00484391" w:rsidP="00484391">
      <w:pPr>
        <w:numPr>
          <w:ilvl w:val="0"/>
          <w:numId w:val="7"/>
        </w:numPr>
        <w:rPr>
          <w:color w:val="76923C" w:themeColor="accent3" w:themeShade="BF"/>
        </w:rPr>
      </w:pPr>
      <w:r>
        <w:t>What is the function of surfactant</w:t>
      </w:r>
      <w:proofErr w:type="gramStart"/>
      <w:r>
        <w:t>?:</w:t>
      </w:r>
      <w:proofErr w:type="gramEnd"/>
      <w:r>
        <w:t xml:space="preserve">  </w:t>
      </w:r>
      <w:r w:rsidRPr="00A362DB">
        <w:rPr>
          <w:color w:val="76923C" w:themeColor="accent3" w:themeShade="BF"/>
        </w:rPr>
        <w:t xml:space="preserve">Surfactant has properties like a detergent.  It will reduce the surface tension.  A reduced surface tension in the alveoli will help them remain open and able to fill with air.  </w:t>
      </w:r>
    </w:p>
    <w:p w:rsidR="00484391" w:rsidRDefault="00484391" w:rsidP="00484391"/>
    <w:p w:rsidR="00484391" w:rsidRDefault="00484391" w:rsidP="00484391">
      <w:pPr>
        <w:numPr>
          <w:ilvl w:val="0"/>
          <w:numId w:val="7"/>
        </w:numPr>
      </w:pPr>
      <w:r>
        <w:t xml:space="preserve">Describe the pathway from the mouth/nose down to the alveoli:  </w:t>
      </w:r>
      <w:r w:rsidRPr="00C04B83">
        <w:rPr>
          <w:color w:val="76923C" w:themeColor="accent3" w:themeShade="BF"/>
        </w:rPr>
        <w:t xml:space="preserve">From the nose </w:t>
      </w:r>
      <w:r w:rsidRPr="00C04B83">
        <w:rPr>
          <w:color w:val="76923C" w:themeColor="accent3" w:themeShade="BF"/>
        </w:rPr>
        <w:sym w:font="Wingdings" w:char="F0E0"/>
      </w:r>
      <w:r w:rsidRPr="00C04B83">
        <w:rPr>
          <w:color w:val="76923C" w:themeColor="accent3" w:themeShade="BF"/>
        </w:rPr>
        <w:t xml:space="preserve"> nasal cavity </w:t>
      </w:r>
      <w:r w:rsidRPr="00C04B83">
        <w:rPr>
          <w:color w:val="76923C" w:themeColor="accent3" w:themeShade="BF"/>
        </w:rPr>
        <w:sym w:font="Wingdings" w:char="F0E0"/>
      </w:r>
      <w:proofErr w:type="spellStart"/>
      <w:r w:rsidRPr="00C04B83">
        <w:rPr>
          <w:color w:val="76923C" w:themeColor="accent3" w:themeShade="BF"/>
        </w:rPr>
        <w:t>nasopharynx</w:t>
      </w:r>
      <w:proofErr w:type="spellEnd"/>
      <w:r w:rsidRPr="00C04B83">
        <w:rPr>
          <w:color w:val="76923C" w:themeColor="accent3" w:themeShade="BF"/>
        </w:rPr>
        <w:t xml:space="preserve"> </w:t>
      </w:r>
      <w:proofErr w:type="gramStart"/>
      <w:r w:rsidRPr="00C04B83">
        <w:rPr>
          <w:color w:val="76923C" w:themeColor="accent3" w:themeShade="BF"/>
        </w:rPr>
        <w:t>/  From</w:t>
      </w:r>
      <w:proofErr w:type="gramEnd"/>
      <w:r w:rsidRPr="00C04B83">
        <w:rPr>
          <w:color w:val="76923C" w:themeColor="accent3" w:themeShade="BF"/>
        </w:rPr>
        <w:t xml:space="preserve"> the mouth </w:t>
      </w:r>
      <w:r w:rsidRPr="00C04B83">
        <w:rPr>
          <w:color w:val="76923C" w:themeColor="accent3" w:themeShade="BF"/>
        </w:rPr>
        <w:sym w:font="Wingdings" w:char="F0E0"/>
      </w:r>
      <w:r w:rsidRPr="00C04B83">
        <w:rPr>
          <w:color w:val="76923C" w:themeColor="accent3" w:themeShade="BF"/>
        </w:rPr>
        <w:t xml:space="preserve"> </w:t>
      </w:r>
      <w:proofErr w:type="spellStart"/>
      <w:r w:rsidRPr="00C04B83">
        <w:rPr>
          <w:color w:val="76923C" w:themeColor="accent3" w:themeShade="BF"/>
        </w:rPr>
        <w:t>oropharynx</w:t>
      </w:r>
      <w:proofErr w:type="spellEnd"/>
      <w:r w:rsidRPr="00C04B83">
        <w:rPr>
          <w:color w:val="76923C" w:themeColor="accent3" w:themeShade="BF"/>
        </w:rPr>
        <w:t xml:space="preserve">.  From this point, the pathways are the same:  </w:t>
      </w:r>
      <w:proofErr w:type="spellStart"/>
      <w:r w:rsidRPr="00C04B83">
        <w:rPr>
          <w:color w:val="76923C" w:themeColor="accent3" w:themeShade="BF"/>
        </w:rPr>
        <w:t>oropharynx</w:t>
      </w:r>
      <w:proofErr w:type="spellEnd"/>
      <w:r w:rsidRPr="00C04B83">
        <w:rPr>
          <w:color w:val="76923C" w:themeColor="accent3" w:themeShade="BF"/>
        </w:rPr>
        <w:t xml:space="preserve"> </w:t>
      </w:r>
      <w:r w:rsidRPr="00C04B83">
        <w:rPr>
          <w:color w:val="76923C" w:themeColor="accent3" w:themeShade="BF"/>
        </w:rPr>
        <w:sym w:font="Wingdings" w:char="F0E0"/>
      </w:r>
      <w:r w:rsidRPr="00C04B83">
        <w:rPr>
          <w:color w:val="76923C" w:themeColor="accent3" w:themeShade="BF"/>
        </w:rPr>
        <w:t xml:space="preserve"> </w:t>
      </w:r>
      <w:proofErr w:type="spellStart"/>
      <w:r w:rsidRPr="00C04B83">
        <w:rPr>
          <w:color w:val="76923C" w:themeColor="accent3" w:themeShade="BF"/>
        </w:rPr>
        <w:t>laryngopharynx</w:t>
      </w:r>
      <w:proofErr w:type="spellEnd"/>
      <w:r w:rsidRPr="00C04B83">
        <w:rPr>
          <w:color w:val="76923C" w:themeColor="accent3" w:themeShade="BF"/>
        </w:rPr>
        <w:t xml:space="preserve"> </w:t>
      </w:r>
      <w:r w:rsidRPr="00C04B83">
        <w:rPr>
          <w:color w:val="76923C" w:themeColor="accent3" w:themeShade="BF"/>
        </w:rPr>
        <w:sym w:font="Wingdings" w:char="F0E0"/>
      </w:r>
      <w:r w:rsidRPr="00C04B83">
        <w:rPr>
          <w:color w:val="76923C" w:themeColor="accent3" w:themeShade="BF"/>
        </w:rPr>
        <w:t xml:space="preserve">larynx </w:t>
      </w:r>
      <w:r w:rsidRPr="00C04B83">
        <w:rPr>
          <w:color w:val="76923C" w:themeColor="accent3" w:themeShade="BF"/>
        </w:rPr>
        <w:sym w:font="Wingdings" w:char="F0E0"/>
      </w:r>
      <w:r w:rsidRPr="00C04B83">
        <w:rPr>
          <w:color w:val="76923C" w:themeColor="accent3" w:themeShade="BF"/>
        </w:rPr>
        <w:t xml:space="preserve"> trachea </w:t>
      </w:r>
      <w:r w:rsidRPr="00C04B83">
        <w:rPr>
          <w:color w:val="76923C" w:themeColor="accent3" w:themeShade="BF"/>
        </w:rPr>
        <w:sym w:font="Wingdings" w:char="F0E0"/>
      </w:r>
      <w:r w:rsidRPr="00C04B83">
        <w:rPr>
          <w:color w:val="76923C" w:themeColor="accent3" w:themeShade="BF"/>
        </w:rPr>
        <w:t xml:space="preserve"> right or left primary bronchus </w:t>
      </w:r>
      <w:r w:rsidRPr="00C04B83">
        <w:rPr>
          <w:color w:val="76923C" w:themeColor="accent3" w:themeShade="BF"/>
        </w:rPr>
        <w:sym w:font="Wingdings" w:char="F0E0"/>
      </w:r>
      <w:r w:rsidRPr="00C04B83">
        <w:rPr>
          <w:color w:val="76923C" w:themeColor="accent3" w:themeShade="BF"/>
        </w:rPr>
        <w:t xml:space="preserve"> bronchi change into bronchioles </w:t>
      </w:r>
      <w:r w:rsidRPr="00C04B83">
        <w:rPr>
          <w:color w:val="76923C" w:themeColor="accent3" w:themeShade="BF"/>
        </w:rPr>
        <w:sym w:font="Wingdings" w:char="F0E0"/>
      </w:r>
      <w:r w:rsidRPr="00C04B83">
        <w:rPr>
          <w:color w:val="76923C" w:themeColor="accent3" w:themeShade="BF"/>
        </w:rPr>
        <w:t xml:space="preserve"> terminal bronchiole (last part of the conduction pathway) </w:t>
      </w:r>
      <w:r w:rsidRPr="00C04B83">
        <w:rPr>
          <w:color w:val="76923C" w:themeColor="accent3" w:themeShade="BF"/>
        </w:rPr>
        <w:sym w:font="Wingdings" w:char="F0E0"/>
      </w:r>
      <w:r w:rsidRPr="00C04B83">
        <w:rPr>
          <w:color w:val="76923C" w:themeColor="accent3" w:themeShade="BF"/>
        </w:rPr>
        <w:t xml:space="preserve"> respiratory bronchiole (first place gas exchange can take place) </w:t>
      </w:r>
      <w:r w:rsidRPr="00C04B83">
        <w:rPr>
          <w:color w:val="76923C" w:themeColor="accent3" w:themeShade="BF"/>
        </w:rPr>
        <w:sym w:font="Wingdings" w:char="F0E0"/>
      </w:r>
      <w:r w:rsidRPr="00C04B83">
        <w:rPr>
          <w:color w:val="76923C" w:themeColor="accent3" w:themeShade="BF"/>
        </w:rPr>
        <w:t xml:space="preserve"> alveolar ducts </w:t>
      </w:r>
      <w:r w:rsidRPr="00C04B83">
        <w:rPr>
          <w:color w:val="76923C" w:themeColor="accent3" w:themeShade="BF"/>
        </w:rPr>
        <w:sym w:font="Wingdings" w:char="F0E0"/>
      </w:r>
      <w:r w:rsidRPr="00C04B83">
        <w:rPr>
          <w:color w:val="76923C" w:themeColor="accent3" w:themeShade="BF"/>
        </w:rPr>
        <w:t xml:space="preserve">alveolar clusters </w:t>
      </w:r>
      <w:r w:rsidRPr="00C04B83">
        <w:rPr>
          <w:color w:val="76923C" w:themeColor="accent3" w:themeShade="BF"/>
        </w:rPr>
        <w:sym w:font="Wingdings" w:char="F0E0"/>
      </w:r>
      <w:r w:rsidRPr="00C04B83">
        <w:rPr>
          <w:color w:val="76923C" w:themeColor="accent3" w:themeShade="BF"/>
        </w:rPr>
        <w:t xml:space="preserve"> alveoli. </w:t>
      </w:r>
    </w:p>
    <w:p w:rsidR="00484391" w:rsidRDefault="00484391" w:rsidP="00484391"/>
    <w:p w:rsidR="00484391" w:rsidRPr="00C04B83" w:rsidRDefault="00484391" w:rsidP="00484391">
      <w:pPr>
        <w:numPr>
          <w:ilvl w:val="0"/>
          <w:numId w:val="7"/>
        </w:numPr>
        <w:rPr>
          <w:color w:val="76923C" w:themeColor="accent3" w:themeShade="BF"/>
        </w:rPr>
      </w:pPr>
      <w:r>
        <w:t xml:space="preserve">This volume stays in the lungs even after the most forceful expiration. What is it?  </w:t>
      </w:r>
      <w:r w:rsidRPr="00C04B83">
        <w:rPr>
          <w:color w:val="76923C" w:themeColor="accent3" w:themeShade="BF"/>
        </w:rPr>
        <w:t>Residual volume</w:t>
      </w:r>
    </w:p>
    <w:p w:rsidR="00484391" w:rsidRDefault="00484391" w:rsidP="00484391"/>
    <w:p w:rsidR="00484391" w:rsidRPr="00C04B83" w:rsidRDefault="00484391" w:rsidP="00484391">
      <w:pPr>
        <w:numPr>
          <w:ilvl w:val="0"/>
          <w:numId w:val="7"/>
        </w:numPr>
        <w:rPr>
          <w:color w:val="76923C" w:themeColor="accent3" w:themeShade="BF"/>
        </w:rPr>
      </w:pPr>
      <w:r>
        <w:t xml:space="preserve">This is the maximum amount a person can exhale after taking the deepest breath possible. </w:t>
      </w:r>
      <w:r w:rsidRPr="00C04B83">
        <w:rPr>
          <w:color w:val="76923C" w:themeColor="accent3" w:themeShade="BF"/>
        </w:rPr>
        <w:t>Vital Capacity</w:t>
      </w:r>
    </w:p>
    <w:p w:rsidR="00484391" w:rsidRDefault="00484391" w:rsidP="00484391"/>
    <w:p w:rsidR="00484391" w:rsidRDefault="00484391" w:rsidP="00484391">
      <w:pPr>
        <w:numPr>
          <w:ilvl w:val="0"/>
          <w:numId w:val="7"/>
        </w:numPr>
      </w:pPr>
      <w:r>
        <w:t xml:space="preserve">this is the volume in addition to the tidal volume that leaves the lungs during forced expiration:  </w:t>
      </w:r>
      <w:r w:rsidRPr="00C04B83">
        <w:rPr>
          <w:color w:val="76923C" w:themeColor="accent3" w:themeShade="BF"/>
        </w:rPr>
        <w:t>Expiratory Reserve volume</w:t>
      </w:r>
    </w:p>
    <w:p w:rsidR="00484391" w:rsidRDefault="00484391" w:rsidP="00484391">
      <w:pPr>
        <w:ind w:left="720"/>
      </w:pPr>
    </w:p>
    <w:p w:rsidR="00484391" w:rsidRDefault="00484391" w:rsidP="00484391">
      <w:pPr>
        <w:numPr>
          <w:ilvl w:val="0"/>
          <w:numId w:val="7"/>
        </w:numPr>
      </w:pPr>
      <w:r>
        <w:t xml:space="preserve">What is the function of the epiglottis?  </w:t>
      </w:r>
      <w:r w:rsidRPr="00C04B83">
        <w:rPr>
          <w:color w:val="76923C" w:themeColor="accent3" w:themeShade="BF"/>
        </w:rPr>
        <w:t>Aids in blocking food/drink from entering the airways.</w:t>
      </w:r>
    </w:p>
    <w:p w:rsidR="00E02313" w:rsidRPr="0077410B" w:rsidRDefault="00E02313" w:rsidP="00E02313"/>
    <w:p w:rsidR="00E02313" w:rsidRPr="0077410B" w:rsidRDefault="00E02313" w:rsidP="00E02313"/>
    <w:p w:rsidR="00E02313" w:rsidRPr="0077410B" w:rsidRDefault="00E02313" w:rsidP="00E02313"/>
    <w:p w:rsidR="00A946CA" w:rsidRDefault="00A946CA" w:rsidP="00A946CA"/>
    <w:p w:rsidR="00B46802" w:rsidRDefault="00B46802" w:rsidP="00A946CA"/>
    <w:p w:rsidR="00C440B0" w:rsidRDefault="00C440B0">
      <w:r>
        <w:br w:type="page"/>
      </w:r>
    </w:p>
    <w:p w:rsidR="00E02313" w:rsidRDefault="00E02313" w:rsidP="00A946CA"/>
    <w:p w:rsidR="00484391" w:rsidRDefault="00327539" w:rsidP="00A946CA">
      <w:r>
        <w:rPr>
          <w:noProof/>
        </w:rPr>
        <w:pict>
          <v:shape id="_x0000_s1043" type="#_x0000_t65" style="position:absolute;margin-left:0;margin-top:0;width:237.6pt;height:194.4pt;z-index:-251483136;mso-wrap-distance-top:7.2pt;mso-wrap-distance-bottom:7.2pt;mso-position-horizontal:left;mso-position-horizontal-relative:margin;mso-position-vertical:top;mso-position-vertical-relative:margin" o:allowincell="f" fillcolor="#b2a1c7 [1943]" strokecolor="#b2a1c7 [1943]" strokeweight="1pt">
            <v:fill opacity="19661f" color2="#e5dfec [663]" angle="-45" focusposition="1" focussize="" focus="-50%" type="gradient"/>
            <v:shadow on="t" type="perspective" color="#3f3151 [1607]" opacity=".5" offset="1pt" offset2="-3pt"/>
            <v:textbox style="mso-next-textbox:#_x0000_s1043" inset="10.8pt,7.2pt,10.8pt">
              <w:txbxContent>
                <w:p w:rsidR="006A5137" w:rsidRPr="00C44722" w:rsidRDefault="006A5137" w:rsidP="00484391">
                  <w:pPr>
                    <w:rPr>
                      <w:rFonts w:eastAsiaTheme="majorEastAsia"/>
                      <w:b/>
                      <w:iCs/>
                      <w:color w:val="000000" w:themeColor="text1"/>
                    </w:rPr>
                  </w:pPr>
                  <w:r w:rsidRPr="00C44722">
                    <w:rPr>
                      <w:rFonts w:eastAsiaTheme="majorEastAsia"/>
                      <w:b/>
                      <w:iCs/>
                      <w:color w:val="000000" w:themeColor="text1"/>
                    </w:rPr>
                    <w:t>Materials Needed</w:t>
                  </w:r>
                </w:p>
                <w:p w:rsidR="006A5137" w:rsidRDefault="006A5137" w:rsidP="00484391">
                  <w:pPr>
                    <w:ind w:left="720"/>
                    <w:rPr>
                      <w:rFonts w:eastAsiaTheme="majorEastAsia"/>
                      <w:iCs/>
                      <w:color w:val="000000" w:themeColor="text1"/>
                    </w:rPr>
                  </w:pPr>
                  <w:r>
                    <w:rPr>
                      <w:rFonts w:eastAsiaTheme="majorEastAsia"/>
                      <w:iCs/>
                      <w:color w:val="000000" w:themeColor="text1"/>
                    </w:rPr>
                    <w:t xml:space="preserve"> Microscopes</w:t>
                  </w:r>
                </w:p>
                <w:p w:rsidR="006A5137" w:rsidRDefault="006A5137" w:rsidP="00484391">
                  <w:pPr>
                    <w:ind w:left="720"/>
                    <w:rPr>
                      <w:rFonts w:eastAsiaTheme="majorEastAsia"/>
                      <w:iCs/>
                      <w:color w:val="000000" w:themeColor="text1"/>
                    </w:rPr>
                  </w:pPr>
                  <w:r>
                    <w:rPr>
                      <w:rFonts w:eastAsiaTheme="majorEastAsia"/>
                      <w:iCs/>
                      <w:color w:val="000000" w:themeColor="text1"/>
                    </w:rPr>
                    <w:t>Slides</w:t>
                  </w:r>
                </w:p>
                <w:p w:rsidR="006A5137" w:rsidRDefault="006A5137" w:rsidP="00B61505">
                  <w:pPr>
                    <w:ind w:left="720"/>
                    <w:rPr>
                      <w:rFonts w:eastAsiaTheme="majorEastAsia"/>
                      <w:iCs/>
                      <w:color w:val="000000" w:themeColor="text1"/>
                    </w:rPr>
                  </w:pPr>
                  <w:r>
                    <w:rPr>
                      <w:rFonts w:eastAsiaTheme="majorEastAsia"/>
                      <w:iCs/>
                      <w:color w:val="000000" w:themeColor="text1"/>
                    </w:rPr>
                    <w:tab/>
                    <w:t>Esophagus</w:t>
                  </w:r>
                </w:p>
                <w:p w:rsidR="006A5137" w:rsidRDefault="006A5137" w:rsidP="00B61505">
                  <w:pPr>
                    <w:ind w:left="720"/>
                    <w:rPr>
                      <w:rFonts w:eastAsiaTheme="majorEastAsia"/>
                      <w:iCs/>
                      <w:color w:val="000000" w:themeColor="text1"/>
                    </w:rPr>
                  </w:pPr>
                  <w:r>
                    <w:rPr>
                      <w:rFonts w:eastAsiaTheme="majorEastAsia"/>
                      <w:iCs/>
                      <w:color w:val="000000" w:themeColor="text1"/>
                    </w:rPr>
                    <w:tab/>
                    <w:t>Stomach</w:t>
                  </w:r>
                </w:p>
                <w:p w:rsidR="006A5137" w:rsidRDefault="006A5137" w:rsidP="00B61505">
                  <w:pPr>
                    <w:ind w:left="720"/>
                    <w:rPr>
                      <w:rFonts w:eastAsiaTheme="majorEastAsia"/>
                      <w:iCs/>
                      <w:color w:val="000000" w:themeColor="text1"/>
                    </w:rPr>
                  </w:pPr>
                  <w:r>
                    <w:rPr>
                      <w:rFonts w:eastAsiaTheme="majorEastAsia"/>
                      <w:iCs/>
                      <w:color w:val="000000" w:themeColor="text1"/>
                    </w:rPr>
                    <w:tab/>
                    <w:t xml:space="preserve">Duodenum </w:t>
                  </w:r>
                </w:p>
                <w:p w:rsidR="006A5137" w:rsidRPr="00D922FA" w:rsidRDefault="006A5137" w:rsidP="00B61505">
                  <w:pPr>
                    <w:ind w:left="720"/>
                    <w:rPr>
                      <w:rFonts w:eastAsiaTheme="majorEastAsia"/>
                      <w:iCs/>
                      <w:color w:val="000000" w:themeColor="text1"/>
                    </w:rPr>
                  </w:pPr>
                  <w:r>
                    <w:rPr>
                      <w:rFonts w:eastAsiaTheme="majorEastAsia"/>
                      <w:iCs/>
                      <w:color w:val="000000" w:themeColor="text1"/>
                    </w:rPr>
                    <w:tab/>
                    <w:t>Large Intestine</w:t>
                  </w:r>
                </w:p>
              </w:txbxContent>
            </v:textbox>
            <w10:wrap type="square" anchorx="margin" anchory="margin"/>
          </v:shape>
        </w:pict>
      </w:r>
    </w:p>
    <w:p w:rsidR="00484391" w:rsidRPr="0077410B" w:rsidRDefault="00327539" w:rsidP="00A946CA">
      <w:r>
        <w:rPr>
          <w:noProof/>
        </w:rPr>
        <w:pict>
          <v:shape id="_x0000_s1044" type="#_x0000_t65" style="position:absolute;margin-left:1272.55pt;margin-top:0;width:237.6pt;height:194.4pt;z-index:-251482112;mso-wrap-distance-top:7.2pt;mso-wrap-distance-bottom:7.2pt;mso-position-horizontal:right;mso-position-horizontal-relative:margin;mso-position-vertical:top;mso-position-vertical-relative:margin" o:allowincell="f" fillcolor="#b2a1c7 [1943]" strokecolor="#b2a1c7 [1943]" strokeweight="1pt">
            <v:fill opacity="19661f" color2="#e5dfec [663]" angle="-45" focusposition="1" focussize="" focus="-50%" type="gradient"/>
            <v:shadow on="t" type="perspective" color="#3f3151 [1607]" opacity=".5" offset="1pt" offset2="-3pt"/>
            <v:textbox style="mso-next-textbox:#_x0000_s1044" inset="10.8pt,7.2pt,10.8pt">
              <w:txbxContent>
                <w:p w:rsidR="006A5137" w:rsidRPr="00D922FA" w:rsidRDefault="006A5137" w:rsidP="00484391">
                  <w:pPr>
                    <w:rPr>
                      <w:rFonts w:eastAsiaTheme="majorEastAsia"/>
                      <w:b/>
                      <w:iCs/>
                      <w:color w:val="000000" w:themeColor="text1"/>
                    </w:rPr>
                  </w:pPr>
                  <w:r w:rsidRPr="00D922FA">
                    <w:rPr>
                      <w:rFonts w:eastAsiaTheme="majorEastAsia"/>
                      <w:b/>
                      <w:iCs/>
                      <w:color w:val="000000" w:themeColor="text1"/>
                    </w:rPr>
                    <w:t>Discussion/Pre-lab</w:t>
                  </w:r>
                </w:p>
                <w:p w:rsidR="006A5137" w:rsidRDefault="006A5137" w:rsidP="00484391">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6A5137" w:rsidRDefault="006A5137" w:rsidP="00484391">
                  <w:pPr>
                    <w:rPr>
                      <w:rFonts w:eastAsiaTheme="majorEastAsia"/>
                      <w:iCs/>
                      <w:color w:val="000000" w:themeColor="text1"/>
                    </w:rPr>
                  </w:pPr>
                </w:p>
                <w:p w:rsidR="006A5137" w:rsidRDefault="006A5137" w:rsidP="00484391">
                  <w:pPr>
                    <w:rPr>
                      <w:rFonts w:eastAsiaTheme="majorEastAsia"/>
                      <w:iCs/>
                      <w:color w:val="000000" w:themeColor="text1"/>
                    </w:rPr>
                  </w:pPr>
                  <w:r>
                    <w:rPr>
                      <w:rFonts w:eastAsiaTheme="majorEastAsia"/>
                      <w:iCs/>
                      <w:color w:val="000000" w:themeColor="text1"/>
                    </w:rPr>
                    <w:t>The students will be looking at the layers.  Perhaps discuss “mucosa” and “</w:t>
                  </w:r>
                  <w:proofErr w:type="spellStart"/>
                  <w:r>
                    <w:rPr>
                      <w:rFonts w:eastAsiaTheme="majorEastAsia"/>
                      <w:iCs/>
                      <w:color w:val="000000" w:themeColor="text1"/>
                    </w:rPr>
                    <w:t>submucosa</w:t>
                  </w:r>
                  <w:proofErr w:type="spellEnd"/>
                  <w:r>
                    <w:rPr>
                      <w:rFonts w:eastAsiaTheme="majorEastAsia"/>
                      <w:iCs/>
                      <w:color w:val="000000" w:themeColor="text1"/>
                    </w:rPr>
                    <w:t xml:space="preserve">” so they where to look for the layers. </w:t>
                  </w:r>
                </w:p>
                <w:p w:rsidR="006A5137" w:rsidRDefault="006A5137" w:rsidP="00484391">
                  <w:pPr>
                    <w:rPr>
                      <w:rFonts w:eastAsiaTheme="majorEastAsia"/>
                      <w:iCs/>
                      <w:color w:val="000000" w:themeColor="text1"/>
                    </w:rPr>
                  </w:pPr>
                </w:p>
                <w:p w:rsidR="006A5137" w:rsidRPr="00D922FA" w:rsidRDefault="006A5137" w:rsidP="00484391">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w:r>
    </w:p>
    <w:p w:rsidR="00E02313" w:rsidRPr="0077410B" w:rsidRDefault="00E02313" w:rsidP="00A946CA"/>
    <w:p w:rsidR="00A946CA" w:rsidRPr="0077410B" w:rsidRDefault="00A946CA" w:rsidP="00EC211C">
      <w:pPr>
        <w:jc w:val="center"/>
        <w:outlineLvl w:val="0"/>
        <w:rPr>
          <w:b/>
          <w:sz w:val="28"/>
          <w:szCs w:val="28"/>
        </w:rPr>
      </w:pPr>
      <w:r w:rsidRPr="0077410B">
        <w:rPr>
          <w:b/>
          <w:sz w:val="28"/>
          <w:szCs w:val="28"/>
        </w:rPr>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B61505" w:rsidP="00B434D3">
      <w:r>
        <w:rPr>
          <w:noProof/>
        </w:rPr>
        <w:drawing>
          <wp:anchor distT="0" distB="0" distL="114300" distR="114300" simplePos="0" relativeHeight="251662336" behindDoc="1" locked="0" layoutInCell="1" allowOverlap="1">
            <wp:simplePos x="2105025" y="5314950"/>
            <wp:positionH relativeFrom="margin">
              <wp:align>right</wp:align>
            </wp:positionH>
            <wp:positionV relativeFrom="margin">
              <wp:align>bottom</wp:align>
            </wp:positionV>
            <wp:extent cx="3580765" cy="4743450"/>
            <wp:effectExtent l="19050" t="0" r="635"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62" cstate="print"/>
                    <a:srcRect/>
                    <a:stretch>
                      <a:fillRect/>
                    </a:stretch>
                  </pic:blipFill>
                  <pic:spPr bwMode="auto">
                    <a:xfrm>
                      <a:off x="0" y="0"/>
                      <a:ext cx="3580765" cy="4743450"/>
                    </a:xfrm>
                    <a:prstGeom prst="rect">
                      <a:avLst/>
                    </a:prstGeom>
                    <a:noFill/>
                  </pic:spPr>
                </pic:pic>
              </a:graphicData>
            </a:graphic>
          </wp:anchor>
        </w:drawing>
      </w:r>
    </w:p>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B61505" w:rsidP="00B434D3">
      <w:r w:rsidRPr="00B61505">
        <w:rPr>
          <w:noProof/>
        </w:rPr>
        <w:drawing>
          <wp:anchor distT="0" distB="0" distL="114300" distR="114300" simplePos="0" relativeHeight="251836416" behindDoc="1" locked="0" layoutInCell="1" allowOverlap="1">
            <wp:simplePos x="1028700" y="971550"/>
            <wp:positionH relativeFrom="margin">
              <wp:align>left</wp:align>
            </wp:positionH>
            <wp:positionV relativeFrom="margin">
              <wp:align>top</wp:align>
            </wp:positionV>
            <wp:extent cx="2667000" cy="3305175"/>
            <wp:effectExtent l="19050" t="0" r="0" b="0"/>
            <wp:wrapSquare wrapText="bothSides"/>
            <wp:docPr id="89" name="Picture 2" descr="C:\Documents and Settings\bawargo\My Documents\marieb bwargo01\23_AllImages\23-07aAnatomyOral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awargo\My Documents\marieb bwargo01\23_AllImages\23-07aAnatomyOral_L.jpg"/>
                    <pic:cNvPicPr>
                      <a:picLocks noChangeAspect="1" noChangeArrowheads="1"/>
                    </pic:cNvPicPr>
                  </pic:nvPicPr>
                  <pic:blipFill>
                    <a:blip r:embed="rId63" cstate="print"/>
                    <a:srcRect/>
                    <a:stretch>
                      <a:fillRect/>
                    </a:stretch>
                  </pic:blipFill>
                  <pic:spPr bwMode="auto">
                    <a:xfrm>
                      <a:off x="0" y="0"/>
                      <a:ext cx="2667000" cy="330517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B61505" w:rsidP="00B434D3">
      <w:r w:rsidRPr="00B61505">
        <w:rPr>
          <w:noProof/>
        </w:rPr>
        <w:drawing>
          <wp:anchor distT="0" distB="0" distL="114300" distR="114300" simplePos="0" relativeHeight="251838464" behindDoc="1" locked="0" layoutInCell="1" allowOverlap="1">
            <wp:simplePos x="0" y="0"/>
            <wp:positionH relativeFrom="margin">
              <wp:align>right</wp:align>
            </wp:positionH>
            <wp:positionV relativeFrom="paragraph">
              <wp:posOffset>-1969226</wp:posOffset>
            </wp:positionV>
            <wp:extent cx="3190681" cy="4851919"/>
            <wp:effectExtent l="19050" t="0" r="0" b="0"/>
            <wp:wrapTight wrapText="bothSides">
              <wp:wrapPolygon edited="0">
                <wp:start x="-129" y="0"/>
                <wp:lineTo x="-129" y="21541"/>
                <wp:lineTo x="21537" y="21541"/>
                <wp:lineTo x="21537" y="0"/>
                <wp:lineTo x="-129" y="0"/>
              </wp:wrapPolygon>
            </wp:wrapTight>
            <wp:docPr id="91" name="Picture 4" descr="C:\Documents and Settings\bawargo\My Documents\marieb bwargo01\23_AllImages\23-15bMicroStomach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awargo\My Documents\marieb bwargo01\23_AllImages\23-15bMicroStomach_L.jpg"/>
                    <pic:cNvPicPr>
                      <a:picLocks noChangeAspect="1" noChangeArrowheads="1"/>
                    </pic:cNvPicPr>
                  </pic:nvPicPr>
                  <pic:blipFill>
                    <a:blip r:embed="rId64" cstate="print"/>
                    <a:srcRect/>
                    <a:stretch>
                      <a:fillRect/>
                    </a:stretch>
                  </pic:blipFill>
                  <pic:spPr bwMode="auto">
                    <a:xfrm>
                      <a:off x="0" y="0"/>
                      <a:ext cx="3190240" cy="485140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B61505" w:rsidP="00B434D3">
      <w:r w:rsidRPr="00B61505">
        <w:rPr>
          <w:noProof/>
        </w:rPr>
        <w:drawing>
          <wp:anchor distT="0" distB="0" distL="114300" distR="114300" simplePos="0" relativeHeight="251840512" behindDoc="1" locked="0" layoutInCell="1" allowOverlap="1">
            <wp:simplePos x="762000" y="4886325"/>
            <wp:positionH relativeFrom="margin">
              <wp:align>left</wp:align>
            </wp:positionH>
            <wp:positionV relativeFrom="margin">
              <wp:align>bottom</wp:align>
            </wp:positionV>
            <wp:extent cx="2924810" cy="4105275"/>
            <wp:effectExtent l="19050" t="0" r="8890" b="0"/>
            <wp:wrapSquare wrapText="bothSides"/>
            <wp:docPr id="98" name="Picture 3" descr="C:\Documents and Settings\bawargo\My Documents\marieb bwargo01\23_AllImages\23-11Longitudinal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23_AllImages\23-11Longitudinal_L.jpg"/>
                    <pic:cNvPicPr>
                      <a:picLocks noChangeAspect="1" noChangeArrowheads="1"/>
                    </pic:cNvPicPr>
                  </pic:nvPicPr>
                  <pic:blipFill>
                    <a:blip r:embed="rId65" cstate="print"/>
                    <a:srcRect/>
                    <a:stretch>
                      <a:fillRect/>
                    </a:stretch>
                  </pic:blipFill>
                  <pic:spPr bwMode="auto">
                    <a:xfrm>
                      <a:off x="0" y="0"/>
                      <a:ext cx="2924810" cy="410527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B61505" w:rsidP="00B434D3">
      <w:r w:rsidRPr="00B61505">
        <w:rPr>
          <w:noProof/>
        </w:rPr>
        <w:drawing>
          <wp:anchor distT="0" distB="0" distL="114300" distR="114300" simplePos="0" relativeHeight="251842560" behindDoc="1" locked="0" layoutInCell="1" allowOverlap="1">
            <wp:simplePos x="1143000" y="561975"/>
            <wp:positionH relativeFrom="margin">
              <wp:align>center</wp:align>
            </wp:positionH>
            <wp:positionV relativeFrom="margin">
              <wp:align>top</wp:align>
            </wp:positionV>
            <wp:extent cx="5276850" cy="3971925"/>
            <wp:effectExtent l="19050" t="0" r="0" b="0"/>
            <wp:wrapSquare wrapText="bothSides"/>
            <wp:docPr id="104" name="Picture 5" descr="C:\Documents and Settings\bawargo\My Documents\marieb bwargo01\23_AllImages\23-21b-cStructurMod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awargo\My Documents\marieb bwargo01\23_AllImages\23-21b-cStructurMod_L.jpg"/>
                    <pic:cNvPicPr>
                      <a:picLocks noChangeAspect="1" noChangeArrowheads="1"/>
                    </pic:cNvPicPr>
                  </pic:nvPicPr>
                  <pic:blipFill>
                    <a:blip r:embed="rId66" cstate="print"/>
                    <a:srcRect/>
                    <a:stretch>
                      <a:fillRect/>
                    </a:stretch>
                  </pic:blipFill>
                  <pic:spPr bwMode="auto">
                    <a:xfrm>
                      <a:off x="0" y="0"/>
                      <a:ext cx="5276850" cy="397192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B61505" w:rsidP="00B434D3">
      <w:r w:rsidRPr="00B61505">
        <w:rPr>
          <w:noProof/>
        </w:rPr>
        <w:drawing>
          <wp:anchor distT="0" distB="0" distL="114300" distR="114300" simplePos="0" relativeHeight="251844608" behindDoc="1" locked="0" layoutInCell="1" allowOverlap="1">
            <wp:simplePos x="1123950" y="4819650"/>
            <wp:positionH relativeFrom="margin">
              <wp:align>center</wp:align>
            </wp:positionH>
            <wp:positionV relativeFrom="margin">
              <wp:align>bottom</wp:align>
            </wp:positionV>
            <wp:extent cx="5295900" cy="3990975"/>
            <wp:effectExtent l="19050" t="0" r="0" b="0"/>
            <wp:wrapSquare wrapText="bothSides"/>
            <wp:docPr id="106" name="Picture 6" descr="C:\Documents and Settings\bawargo\My Documents\marieb bwargo01\23_AllImages\23-29aLIntestin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My Documents\marieb bwargo01\23_AllImages\23-29aLIntestine_L.jpg"/>
                    <pic:cNvPicPr>
                      <a:picLocks noChangeAspect="1" noChangeArrowheads="1"/>
                    </pic:cNvPicPr>
                  </pic:nvPicPr>
                  <pic:blipFill>
                    <a:blip r:embed="rId67" cstate="print"/>
                    <a:srcRect/>
                    <a:stretch>
                      <a:fillRect/>
                    </a:stretch>
                  </pic:blipFill>
                  <pic:spPr bwMode="auto">
                    <a:xfrm>
                      <a:off x="0" y="0"/>
                      <a:ext cx="5295900" cy="399097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596AD8" w:rsidRDefault="00596AD8" w:rsidP="00B434D3">
      <w:pPr>
        <w:rPr>
          <w:b/>
        </w:rPr>
      </w:pP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7410B">
        <w:t xml:space="preserve">Slides:   The canal layers share similar anatomy:  mucosa, </w:t>
      </w:r>
      <w:proofErr w:type="spellStart"/>
      <w:r w:rsidR="0012728A" w:rsidRPr="0077410B">
        <w:t>submucosa</w:t>
      </w:r>
      <w:proofErr w:type="spellEnd"/>
      <w:r w:rsidR="0012728A" w:rsidRPr="0077410B">
        <w:t xml:space="preserve">,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w:t>
      </w:r>
      <w:proofErr w:type="spellStart"/>
      <w:r w:rsidRPr="0077410B">
        <w:t>squamous</w:t>
      </w:r>
      <w:proofErr w:type="spellEnd"/>
      <w:r w:rsidRPr="0077410B">
        <w:t xml:space="preserve">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proofErr w:type="spellStart"/>
      <w:r w:rsidRPr="0077410B">
        <w:t>Submucosa</w:t>
      </w:r>
      <w:proofErr w:type="spellEnd"/>
      <w:r w:rsidRPr="0077410B">
        <w:t>:  glands</w:t>
      </w:r>
    </w:p>
    <w:p w:rsidR="00596AD8" w:rsidRPr="0077410B" w:rsidRDefault="00596AD8" w:rsidP="00B434D3">
      <w:r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B61505" w:rsidRDefault="00B61505" w:rsidP="00B434D3"/>
    <w:p w:rsidR="00B61505" w:rsidRDefault="00B61505" w:rsidP="00B434D3"/>
    <w:p w:rsidR="00B61505" w:rsidRDefault="00B61505" w:rsidP="00B434D3"/>
    <w:p w:rsidR="00B61505" w:rsidRPr="0077410B" w:rsidRDefault="00B61505"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submucosa</w:t>
      </w:r>
      <w:proofErr w:type="spellEnd"/>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muscularis</w:t>
      </w:r>
      <w:proofErr w:type="spellEnd"/>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Pr="0077410B" w:rsidRDefault="006C5E11" w:rsidP="00B434D3"/>
    <w:p w:rsidR="00122FED" w:rsidRPr="0077410B" w:rsidRDefault="0012728A" w:rsidP="00B434D3">
      <w:r w:rsidRPr="0077410B">
        <w:rPr>
          <w:b/>
        </w:rPr>
        <w:t>Stomach</w:t>
      </w:r>
      <w:r w:rsidRPr="0077410B">
        <w:t xml:space="preserve">:  </w:t>
      </w:r>
    </w:p>
    <w:p w:rsidR="00122FED" w:rsidRPr="0077410B" w:rsidRDefault="00122FED" w:rsidP="00B434D3">
      <w:r w:rsidRPr="0077410B">
        <w:t xml:space="preserve">Since we are interested more in the layers of the stomach, we’ll keep the magnification low.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submucosa</w:t>
      </w:r>
      <w:proofErr w:type="spellEnd"/>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muscularis</w:t>
      </w:r>
      <w:proofErr w:type="spellEnd"/>
    </w:p>
    <w:p w:rsidR="00487459" w:rsidRPr="0077410B" w:rsidRDefault="00487459" w:rsidP="002D644B">
      <w:pPr>
        <w:pStyle w:val="ListParagraph"/>
        <w:numPr>
          <w:ilvl w:val="0"/>
          <w:numId w:val="46"/>
        </w:numPr>
        <w:ind w:left="720"/>
      </w:pPr>
      <w:r w:rsidRPr="0077410B">
        <w:t>Identify and label the adventitia</w:t>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657225" y="8077200"/>
            <wp:positionH relativeFrom="margin">
              <wp:align>left</wp:align>
            </wp:positionH>
            <wp:positionV relativeFrom="margin">
              <wp:align>bottom</wp:align>
            </wp:positionV>
            <wp:extent cx="2286000" cy="1743075"/>
            <wp:effectExtent l="19050" t="0" r="0" b="0"/>
            <wp:wrapSquare wrapText="bothSides"/>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w:t>
      </w:r>
      <w:proofErr w:type="spellStart"/>
      <w:r w:rsidRPr="0077410B">
        <w:t>villi</w:t>
      </w:r>
      <w:proofErr w:type="spellEnd"/>
      <w:r w:rsidRPr="0077410B">
        <w:t xml:space="preserve"> and </w:t>
      </w:r>
      <w:proofErr w:type="spellStart"/>
      <w:r w:rsidRPr="0077410B">
        <w:t>microvilli</w:t>
      </w:r>
      <w:proofErr w:type="spellEnd"/>
      <w:r w:rsidRPr="0077410B">
        <w:t xml:space="preserve"> will help with absorption.  The </w:t>
      </w:r>
      <w:proofErr w:type="spellStart"/>
      <w:r w:rsidRPr="0077410B">
        <w:t>submucosa</w:t>
      </w:r>
      <w:proofErr w:type="spellEnd"/>
      <w:r w:rsidRPr="0077410B">
        <w:t xml:space="preserve"> contains </w:t>
      </w:r>
      <w:proofErr w:type="gramStart"/>
      <w:r w:rsidRPr="0077410B">
        <w:t>many glandular structure</w:t>
      </w:r>
      <w:proofErr w:type="gramEnd"/>
      <w:r w:rsidRPr="0077410B">
        <w:t xml:space="preserve"> that will contribute to digestion.  </w:t>
      </w:r>
    </w:p>
    <w:p w:rsidR="00487459" w:rsidRPr="0077410B" w:rsidRDefault="00487459" w:rsidP="00B434D3"/>
    <w:p w:rsidR="006C5E11" w:rsidRDefault="006C5E11" w:rsidP="00B434D3"/>
    <w:p w:rsidR="00B61505" w:rsidRPr="0077410B" w:rsidRDefault="00B61505" w:rsidP="00B434D3"/>
    <w:p w:rsidR="000D087C" w:rsidRPr="0077410B" w:rsidRDefault="000D087C" w:rsidP="002D644B">
      <w:pPr>
        <w:pStyle w:val="ListParagraph"/>
        <w:numPr>
          <w:ilvl w:val="0"/>
          <w:numId w:val="48"/>
        </w:numPr>
        <w:ind w:left="360"/>
      </w:pPr>
      <w:r w:rsidRPr="0077410B">
        <w:lastRenderedPageBreak/>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submucosa</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C440B0" w:rsidP="00B434D3">
      <w:r>
        <w:rPr>
          <w:noProof/>
        </w:rPr>
        <w:drawing>
          <wp:anchor distT="0" distB="0" distL="114300" distR="114300" simplePos="0" relativeHeight="251767808" behindDoc="1" locked="0" layoutInCell="1" allowOverlap="1">
            <wp:simplePos x="0" y="0"/>
            <wp:positionH relativeFrom="margin">
              <wp:posOffset>3322320</wp:posOffset>
            </wp:positionH>
            <wp:positionV relativeFrom="margin">
              <wp:posOffset>2712720</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0D087C"/>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submucosa</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serosa</w:t>
      </w:r>
      <w:proofErr w:type="spellEnd"/>
    </w:p>
    <w:p w:rsidR="007151EB" w:rsidRPr="0077410B" w:rsidRDefault="007151EB" w:rsidP="00B434D3">
      <w:pPr>
        <w:rPr>
          <w:b/>
        </w:rPr>
      </w:pP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Default="00EF14B6" w:rsidP="00B434D3"/>
    <w:p w:rsidR="00B61505" w:rsidRDefault="00B61505" w:rsidP="00B434D3"/>
    <w:p w:rsidR="00C440B0" w:rsidRDefault="00C440B0">
      <w:r>
        <w:br w:type="page"/>
      </w:r>
    </w:p>
    <w:p w:rsidR="00EF14B6" w:rsidRPr="0077410B" w:rsidRDefault="00EF14B6" w:rsidP="00B434D3"/>
    <w:p w:rsidR="006C5E11" w:rsidRPr="0077410B" w:rsidRDefault="006C5E11" w:rsidP="00EC211C">
      <w:pPr>
        <w:outlineLvl w:val="0"/>
        <w:rPr>
          <w:b/>
        </w:rPr>
      </w:pPr>
      <w:r w:rsidRPr="0077410B">
        <w:rPr>
          <w:b/>
        </w:rPr>
        <w:t>Part Five:</w:t>
      </w:r>
    </w:p>
    <w:p w:rsidR="006C5E11"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B61505" w:rsidRDefault="00B61505" w:rsidP="00B61505">
      <w:pPr>
        <w:numPr>
          <w:ilvl w:val="0"/>
          <w:numId w:val="8"/>
        </w:numPr>
      </w:pPr>
      <w:r>
        <w:t xml:space="preserve">What enzymes break down proteins in the stomach  </w:t>
      </w:r>
      <w:r w:rsidRPr="00CF4023">
        <w:rPr>
          <w:color w:val="76923C" w:themeColor="accent3" w:themeShade="BF"/>
        </w:rPr>
        <w:t>Pepsin</w:t>
      </w:r>
    </w:p>
    <w:p w:rsidR="00B61505" w:rsidRDefault="00B61505" w:rsidP="00B61505"/>
    <w:p w:rsidR="00B61505" w:rsidRDefault="00B61505" w:rsidP="00B61505">
      <w:pPr>
        <w:numPr>
          <w:ilvl w:val="0"/>
          <w:numId w:val="8"/>
        </w:numPr>
      </w:pPr>
      <w:r>
        <w:t xml:space="preserve">Which digestive enzymes are located in the saliva?  </w:t>
      </w:r>
      <w:r w:rsidRPr="00CF4023">
        <w:rPr>
          <w:color w:val="76923C" w:themeColor="accent3" w:themeShade="BF"/>
        </w:rPr>
        <w:t>Salivary Amylase</w:t>
      </w:r>
    </w:p>
    <w:p w:rsidR="00B61505" w:rsidRDefault="00B61505" w:rsidP="00B61505"/>
    <w:p w:rsidR="00B61505" w:rsidRDefault="00B61505" w:rsidP="00B61505">
      <w:pPr>
        <w:numPr>
          <w:ilvl w:val="0"/>
          <w:numId w:val="8"/>
        </w:numPr>
      </w:pPr>
      <w:r>
        <w:t xml:space="preserve">How is pancreatic and salivary amylase similar? </w:t>
      </w:r>
      <w:r w:rsidRPr="00CF4023">
        <w:rPr>
          <w:color w:val="76923C" w:themeColor="accent3" w:themeShade="BF"/>
        </w:rPr>
        <w:t>Both are amylases so both will chemically break down complex carbohydrates (starches) into simple carbohydrates (glucose).  The difference is where they are released:  salivary in the mouth and pancreatic from the pancreas.</w:t>
      </w:r>
      <w:r>
        <w:t xml:space="preserve"> </w:t>
      </w:r>
    </w:p>
    <w:p w:rsidR="00B61505" w:rsidRDefault="00B61505" w:rsidP="00B61505"/>
    <w:p w:rsidR="00B61505" w:rsidRPr="00255892" w:rsidRDefault="00B61505" w:rsidP="00B61505">
      <w:pPr>
        <w:numPr>
          <w:ilvl w:val="0"/>
          <w:numId w:val="8"/>
        </w:numPr>
        <w:rPr>
          <w:color w:val="76923C" w:themeColor="accent3" w:themeShade="BF"/>
        </w:rPr>
      </w:pPr>
      <w:r>
        <w:t xml:space="preserve">What function does </w:t>
      </w:r>
      <w:proofErr w:type="spellStart"/>
      <w:r>
        <w:t>cholecystokinin</w:t>
      </w:r>
      <w:proofErr w:type="spellEnd"/>
      <w:r>
        <w:t xml:space="preserve"> have?  </w:t>
      </w:r>
      <w:r w:rsidRPr="00255892">
        <w:rPr>
          <w:color w:val="76923C" w:themeColor="accent3" w:themeShade="BF"/>
        </w:rPr>
        <w:t xml:space="preserve">CCK is a hormone that has target cells on many of the digestive organs.  It causes the gallbladder to contract.  It stimulates the secretion of enzyme rich pancreatic juice.  It relaxes the </w:t>
      </w:r>
      <w:proofErr w:type="spellStart"/>
      <w:r w:rsidRPr="00255892">
        <w:rPr>
          <w:color w:val="76923C" w:themeColor="accent3" w:themeShade="BF"/>
        </w:rPr>
        <w:t>hepatopancreatic</w:t>
      </w:r>
      <w:proofErr w:type="spellEnd"/>
      <w:r w:rsidRPr="00255892">
        <w:rPr>
          <w:color w:val="76923C" w:themeColor="accent3" w:themeShade="BF"/>
        </w:rPr>
        <w:t xml:space="preserve"> sphincter so that the j</w:t>
      </w:r>
      <w:r>
        <w:rPr>
          <w:color w:val="76923C" w:themeColor="accent3" w:themeShade="BF"/>
        </w:rPr>
        <w:t xml:space="preserve">uices can enter the duodenum.  </w:t>
      </w:r>
    </w:p>
    <w:p w:rsidR="00B61505" w:rsidRDefault="00B61505" w:rsidP="00B61505"/>
    <w:p w:rsidR="00B61505" w:rsidRDefault="00B61505" w:rsidP="00B61505">
      <w:pPr>
        <w:numPr>
          <w:ilvl w:val="0"/>
          <w:numId w:val="8"/>
        </w:numPr>
      </w:pPr>
      <w:r>
        <w:t xml:space="preserve">What are the four regions of the stomach? </w:t>
      </w:r>
      <w:proofErr w:type="spellStart"/>
      <w:r w:rsidRPr="00255892">
        <w:rPr>
          <w:color w:val="76923C" w:themeColor="accent3" w:themeShade="BF"/>
        </w:rPr>
        <w:t>Cardia</w:t>
      </w:r>
      <w:proofErr w:type="spellEnd"/>
      <w:r w:rsidRPr="00255892">
        <w:rPr>
          <w:color w:val="76923C" w:themeColor="accent3" w:themeShade="BF"/>
        </w:rPr>
        <w:t xml:space="preserve">, </w:t>
      </w:r>
      <w:proofErr w:type="spellStart"/>
      <w:r w:rsidRPr="00255892">
        <w:rPr>
          <w:color w:val="76923C" w:themeColor="accent3" w:themeShade="BF"/>
        </w:rPr>
        <w:t>fundus</w:t>
      </w:r>
      <w:proofErr w:type="spellEnd"/>
      <w:r w:rsidRPr="00255892">
        <w:rPr>
          <w:color w:val="76923C" w:themeColor="accent3" w:themeShade="BF"/>
        </w:rPr>
        <w:t>, body, pylorus</w:t>
      </w:r>
    </w:p>
    <w:p w:rsidR="00B61505" w:rsidRDefault="00B61505" w:rsidP="00B61505"/>
    <w:p w:rsidR="00B61505" w:rsidRDefault="00B61505" w:rsidP="00B61505">
      <w:pPr>
        <w:numPr>
          <w:ilvl w:val="0"/>
          <w:numId w:val="8"/>
        </w:numPr>
      </w:pPr>
      <w:r>
        <w:t xml:space="preserve">What is the function of a sphincter? </w:t>
      </w:r>
      <w:r w:rsidRPr="00255892">
        <w:rPr>
          <w:color w:val="76923C" w:themeColor="accent3" w:themeShade="BF"/>
        </w:rPr>
        <w:t>A sphincter is a ring of muscle that acts as a gateway/doorway along a tubular pathway like the digestive system.  Sphincters control the opening and closing of the pathway that leads from one region to the next.</w:t>
      </w:r>
      <w:r>
        <w:t xml:space="preserve">  </w:t>
      </w:r>
      <w:r w:rsidRPr="00255892">
        <w:rPr>
          <w:color w:val="76923C" w:themeColor="accent3" w:themeShade="BF"/>
        </w:rPr>
        <w:t>They can be smooth muscle (Lower esophageal sphincter) or skeletal muscle (external anal sphincter).</w:t>
      </w:r>
      <w:r>
        <w:t xml:space="preserve">  </w:t>
      </w:r>
    </w:p>
    <w:p w:rsidR="00B61505" w:rsidRDefault="00B61505" w:rsidP="00B61505"/>
    <w:p w:rsidR="00B61505" w:rsidRDefault="00B61505" w:rsidP="00B61505">
      <w:pPr>
        <w:numPr>
          <w:ilvl w:val="0"/>
          <w:numId w:val="8"/>
        </w:numPr>
      </w:pPr>
      <w:r>
        <w:t xml:space="preserve">Bile acts as an emulsifier.  What does this mean?  </w:t>
      </w:r>
      <w:r w:rsidRPr="00512D7E">
        <w:rPr>
          <w:color w:val="76923C" w:themeColor="accent3" w:themeShade="BF"/>
        </w:rPr>
        <w:t>To emulsify means to evenly distribute or suspend fat within a watery environment.  Normally fat and water don’t mix.  An emulsifier helps to get them to mix.  Bile disperses the fats, but does NOT digest them.  Bile makes the fats more accessible to the lipases that can break them down.</w:t>
      </w:r>
      <w:r>
        <w:t xml:space="preserve"> </w:t>
      </w:r>
    </w:p>
    <w:p w:rsidR="00B61505" w:rsidRDefault="00B61505" w:rsidP="00B61505"/>
    <w:p w:rsidR="00B61505" w:rsidRDefault="00B61505" w:rsidP="00B61505">
      <w:pPr>
        <w:numPr>
          <w:ilvl w:val="0"/>
          <w:numId w:val="8"/>
        </w:numPr>
      </w:pPr>
      <w:r>
        <w:t xml:space="preserve">Identify the gastric cells and their secretions   </w:t>
      </w:r>
      <w:r w:rsidRPr="00512D7E">
        <w:rPr>
          <w:color w:val="76923C" w:themeColor="accent3" w:themeShade="BF"/>
        </w:rPr>
        <w:t xml:space="preserve">Mucus neck cells:  produce mucus.  Parietal cells:  produce </w:t>
      </w:r>
      <w:proofErr w:type="spellStart"/>
      <w:r w:rsidRPr="00512D7E">
        <w:rPr>
          <w:color w:val="76923C" w:themeColor="accent3" w:themeShade="BF"/>
        </w:rPr>
        <w:t>HCl</w:t>
      </w:r>
      <w:proofErr w:type="spellEnd"/>
      <w:r w:rsidRPr="00512D7E">
        <w:rPr>
          <w:color w:val="76923C" w:themeColor="accent3" w:themeShade="BF"/>
        </w:rPr>
        <w:t xml:space="preserve"> and intrinsic factor.  Chief cells:  produce </w:t>
      </w:r>
      <w:proofErr w:type="spellStart"/>
      <w:r w:rsidRPr="00512D7E">
        <w:rPr>
          <w:color w:val="76923C" w:themeColor="accent3" w:themeShade="BF"/>
        </w:rPr>
        <w:t>pepsinogen</w:t>
      </w:r>
      <w:proofErr w:type="spellEnd"/>
      <w:r w:rsidRPr="00512D7E">
        <w:rPr>
          <w:color w:val="76923C" w:themeColor="accent3" w:themeShade="BF"/>
        </w:rPr>
        <w:t xml:space="preserve"> (the inactive form of pepsin).  (</w:t>
      </w:r>
      <w:proofErr w:type="gramStart"/>
      <w:r w:rsidRPr="00512D7E">
        <w:rPr>
          <w:color w:val="76923C" w:themeColor="accent3" w:themeShade="BF"/>
        </w:rPr>
        <w:t>the</w:t>
      </w:r>
      <w:proofErr w:type="gramEnd"/>
      <w:r w:rsidRPr="00512D7E">
        <w:rPr>
          <w:color w:val="76923C" w:themeColor="accent3" w:themeShade="BF"/>
        </w:rPr>
        <w:t xml:space="preserve"> text book acknowledges that the chief cells also produce </w:t>
      </w:r>
      <w:proofErr w:type="spellStart"/>
      <w:r w:rsidRPr="00512D7E">
        <w:rPr>
          <w:color w:val="76923C" w:themeColor="accent3" w:themeShade="BF"/>
        </w:rPr>
        <w:t>som</w:t>
      </w:r>
      <w:proofErr w:type="spellEnd"/>
      <w:r w:rsidRPr="00512D7E">
        <w:rPr>
          <w:color w:val="76923C" w:themeColor="accent3" w:themeShade="BF"/>
        </w:rPr>
        <w:t xml:space="preserve"> lipases, but in insignificant amounts.)  </w:t>
      </w:r>
      <w:proofErr w:type="spellStart"/>
      <w:r w:rsidRPr="00512D7E">
        <w:rPr>
          <w:color w:val="76923C" w:themeColor="accent3" w:themeShade="BF"/>
        </w:rPr>
        <w:t>Enteroendocrine</w:t>
      </w:r>
      <w:proofErr w:type="spellEnd"/>
      <w:r w:rsidRPr="00512D7E">
        <w:rPr>
          <w:color w:val="76923C" w:themeColor="accent3" w:themeShade="BF"/>
        </w:rPr>
        <w:t xml:space="preserve"> cells:  histamine, serotonin and </w:t>
      </w:r>
      <w:proofErr w:type="spellStart"/>
      <w:r w:rsidRPr="00512D7E">
        <w:rPr>
          <w:color w:val="76923C" w:themeColor="accent3" w:themeShade="BF"/>
        </w:rPr>
        <w:t>gastrin</w:t>
      </w:r>
      <w:proofErr w:type="spellEnd"/>
      <w:r w:rsidRPr="00512D7E">
        <w:rPr>
          <w:color w:val="76923C" w:themeColor="accent3" w:themeShade="BF"/>
        </w:rPr>
        <w:t>.</w:t>
      </w:r>
      <w:r>
        <w:t xml:space="preserve">  </w:t>
      </w:r>
    </w:p>
    <w:p w:rsidR="00B61505" w:rsidRDefault="00B61505" w:rsidP="00B61505"/>
    <w:p w:rsidR="00B61505" w:rsidRDefault="00B61505" w:rsidP="00B61505">
      <w:pPr>
        <w:numPr>
          <w:ilvl w:val="0"/>
          <w:numId w:val="8"/>
        </w:numPr>
      </w:pPr>
      <w:r>
        <w:t xml:space="preserve">Summarize the function of the small intestine.  </w:t>
      </w:r>
      <w:r w:rsidRPr="00512D7E">
        <w:rPr>
          <w:color w:val="76923C" w:themeColor="accent3" w:themeShade="BF"/>
        </w:rPr>
        <w:t>The small intestine is where most of the true digestion actually takes place.  Secretions from the pancreas, gallbladder, and intestinal walls contribute to the chemical breakdown of the food/</w:t>
      </w:r>
      <w:proofErr w:type="spellStart"/>
      <w:r w:rsidRPr="00512D7E">
        <w:rPr>
          <w:color w:val="76923C" w:themeColor="accent3" w:themeShade="BF"/>
        </w:rPr>
        <w:t>chyme</w:t>
      </w:r>
      <w:proofErr w:type="spellEnd"/>
      <w:r w:rsidRPr="00512D7E">
        <w:rPr>
          <w:color w:val="76923C" w:themeColor="accent3" w:themeShade="BF"/>
        </w:rPr>
        <w:t xml:space="preserve">.  The small intestine is also the location in which the nutrients are absorbed into the bloodstream or lacteals, depending on the type of material.  So, digestion, secretion, assimilation (absorption), and movement are all functions of the small intestine.  </w:t>
      </w:r>
    </w:p>
    <w:p w:rsidR="00B61505" w:rsidRDefault="00B61505" w:rsidP="00B61505"/>
    <w:p w:rsidR="00B61505" w:rsidRDefault="00B61505" w:rsidP="00B61505">
      <w:pPr>
        <w:numPr>
          <w:ilvl w:val="0"/>
          <w:numId w:val="8"/>
        </w:numPr>
      </w:pPr>
      <w:r>
        <w:t xml:space="preserve"> What differences can be noted when comparing the cat colon to a human colon?</w:t>
      </w:r>
    </w:p>
    <w:p w:rsidR="00B61505" w:rsidRDefault="00B61505" w:rsidP="00B61505"/>
    <w:p w:rsidR="00B61505" w:rsidRDefault="00B61505" w:rsidP="00B61505">
      <w:pPr>
        <w:numPr>
          <w:ilvl w:val="0"/>
          <w:numId w:val="8"/>
        </w:numPr>
      </w:pPr>
      <w:r>
        <w:t xml:space="preserve"> What is the function of the mesentery?  </w:t>
      </w:r>
      <w:r w:rsidRPr="00512D7E">
        <w:rPr>
          <w:color w:val="76923C" w:themeColor="accent3" w:themeShade="BF"/>
        </w:rPr>
        <w:t>The mesentery is a double membrane that helps to support the digestive organs, holding them and their blood vessels in position.</w:t>
      </w:r>
      <w:r>
        <w:t xml:space="preserve"> </w:t>
      </w:r>
    </w:p>
    <w:p w:rsidR="00B61505" w:rsidRPr="0077410B" w:rsidRDefault="00B61505" w:rsidP="00B434D3"/>
    <w:p w:rsidR="00F93DCB" w:rsidRDefault="00F93DCB" w:rsidP="00F3641B"/>
    <w:p w:rsidR="00C440B0" w:rsidRDefault="00C440B0">
      <w:r>
        <w:br w:type="page"/>
      </w:r>
    </w:p>
    <w:p w:rsidR="00F93DCB" w:rsidRDefault="00F93DCB" w:rsidP="00F3641B"/>
    <w:p w:rsidR="00F93DCB" w:rsidRPr="0077410B" w:rsidRDefault="00327539" w:rsidP="00F3641B">
      <w:r>
        <w:rPr>
          <w:noProof/>
        </w:rPr>
        <w:pict>
          <v:shape id="_x0000_s1045" type="#_x0000_t65" style="position:absolute;margin-left:0;margin-top:0;width:237.6pt;height:194.4pt;z-index:-251470848;mso-wrap-distance-top:7.2pt;mso-wrap-distance-bottom:7.2pt;mso-position-horizontal:left;mso-position-horizontal-relative:margin;mso-position-vertical:top;mso-position-vertical-relative:margin" o:allowincell="f" fillcolor="#fabf8f [1945]" strokecolor="#fabf8f [1945]" strokeweight="1pt">
            <v:fill opacity="19661f" color2="#fde9d9 [665]" angle="-45" focusposition="1" focussize="" focus="-50%" type="gradient"/>
            <v:shadow on="t" type="perspective" color="#974706 [1609]" opacity=".5" offset="1pt" offset2="-3pt"/>
            <v:textbox style="mso-next-textbox:#_x0000_s1045" inset="10.8pt,7.2pt,10.8pt">
              <w:txbxContent>
                <w:p w:rsidR="006A5137" w:rsidRPr="00C44722" w:rsidRDefault="006A5137" w:rsidP="00E54223">
                  <w:pPr>
                    <w:rPr>
                      <w:rFonts w:eastAsiaTheme="majorEastAsia"/>
                      <w:b/>
                      <w:iCs/>
                      <w:color w:val="000000" w:themeColor="text1"/>
                    </w:rPr>
                  </w:pPr>
                  <w:r w:rsidRPr="00C44722">
                    <w:rPr>
                      <w:rFonts w:eastAsiaTheme="majorEastAsia"/>
                      <w:b/>
                      <w:iCs/>
                      <w:color w:val="000000" w:themeColor="text1"/>
                    </w:rPr>
                    <w:t>Materials Needed</w:t>
                  </w:r>
                </w:p>
                <w:p w:rsidR="006A5137" w:rsidRDefault="006A5137" w:rsidP="00E54223">
                  <w:pPr>
                    <w:ind w:left="720"/>
                    <w:rPr>
                      <w:rFonts w:eastAsiaTheme="majorEastAsia"/>
                      <w:iCs/>
                      <w:color w:val="000000" w:themeColor="text1"/>
                    </w:rPr>
                  </w:pPr>
                  <w:r>
                    <w:rPr>
                      <w:rFonts w:eastAsiaTheme="majorEastAsia"/>
                      <w:iCs/>
                      <w:color w:val="000000" w:themeColor="text1"/>
                    </w:rPr>
                    <w:t>Microscopes</w:t>
                  </w:r>
                </w:p>
                <w:p w:rsidR="006A5137" w:rsidRDefault="006A5137" w:rsidP="00E54223">
                  <w:pPr>
                    <w:ind w:left="720"/>
                    <w:rPr>
                      <w:rFonts w:eastAsiaTheme="majorEastAsia"/>
                      <w:iCs/>
                      <w:color w:val="000000" w:themeColor="text1"/>
                    </w:rPr>
                  </w:pPr>
                  <w:r>
                    <w:rPr>
                      <w:rFonts w:eastAsiaTheme="majorEastAsia"/>
                      <w:iCs/>
                      <w:color w:val="000000" w:themeColor="text1"/>
                    </w:rPr>
                    <w:tab/>
                    <w:t>Urinary bladder</w:t>
                  </w:r>
                </w:p>
                <w:p w:rsidR="006A5137" w:rsidRDefault="006A5137" w:rsidP="00E54223">
                  <w:pPr>
                    <w:ind w:left="720"/>
                    <w:rPr>
                      <w:rFonts w:eastAsiaTheme="majorEastAsia"/>
                      <w:iCs/>
                      <w:color w:val="000000" w:themeColor="text1"/>
                    </w:rPr>
                  </w:pPr>
                  <w:r>
                    <w:rPr>
                      <w:rFonts w:eastAsiaTheme="majorEastAsia"/>
                      <w:iCs/>
                      <w:color w:val="000000" w:themeColor="text1"/>
                    </w:rPr>
                    <w:tab/>
                    <w:t>Kidney</w:t>
                  </w:r>
                </w:p>
                <w:p w:rsidR="006A5137" w:rsidRDefault="006A5137" w:rsidP="00E54223">
                  <w:pPr>
                    <w:ind w:left="720"/>
                    <w:rPr>
                      <w:rFonts w:eastAsiaTheme="majorEastAsia"/>
                      <w:iCs/>
                      <w:color w:val="000000" w:themeColor="text1"/>
                    </w:rPr>
                  </w:pPr>
                  <w:r>
                    <w:rPr>
                      <w:rFonts w:eastAsiaTheme="majorEastAsia"/>
                      <w:iCs/>
                      <w:color w:val="000000" w:themeColor="text1"/>
                    </w:rPr>
                    <w:t>Kidney Model</w:t>
                  </w:r>
                </w:p>
                <w:p w:rsidR="006A5137" w:rsidRDefault="006A5137" w:rsidP="00E54223">
                  <w:pPr>
                    <w:ind w:left="720"/>
                    <w:rPr>
                      <w:rFonts w:eastAsiaTheme="majorEastAsia"/>
                      <w:iCs/>
                      <w:color w:val="000000" w:themeColor="text1"/>
                    </w:rPr>
                  </w:pPr>
                  <w:r>
                    <w:rPr>
                      <w:rFonts w:eastAsiaTheme="majorEastAsia"/>
                      <w:iCs/>
                      <w:color w:val="000000" w:themeColor="text1"/>
                    </w:rPr>
                    <w:t>Pig Kidney</w:t>
                  </w:r>
                </w:p>
                <w:p w:rsidR="006A5137" w:rsidRPr="0077410B" w:rsidRDefault="006A5137" w:rsidP="00A47BEE">
                  <w:pPr>
                    <w:ind w:left="720" w:firstLine="720"/>
                  </w:pPr>
                  <w:r w:rsidRPr="0077410B">
                    <w:t>Dissecting tray</w:t>
                  </w:r>
                </w:p>
                <w:p w:rsidR="006A5137" w:rsidRDefault="006A5137" w:rsidP="00A47BEE">
                  <w:pPr>
                    <w:ind w:left="1440"/>
                  </w:pPr>
                  <w:r w:rsidRPr="0077410B">
                    <w:t xml:space="preserve">Paper towels </w:t>
                  </w:r>
                </w:p>
                <w:p w:rsidR="006A5137" w:rsidRPr="0077410B" w:rsidRDefault="006A5137" w:rsidP="00A47BEE">
                  <w:pPr>
                    <w:ind w:left="1440"/>
                  </w:pPr>
                  <w:proofErr w:type="gramStart"/>
                  <w:r w:rsidRPr="0077410B">
                    <w:t>scissors</w:t>
                  </w:r>
                  <w:proofErr w:type="gramEnd"/>
                  <w:r w:rsidRPr="0077410B">
                    <w:t>, probes, scalpel</w:t>
                  </w:r>
                </w:p>
                <w:p w:rsidR="006A5137" w:rsidRPr="0077410B" w:rsidRDefault="006A5137" w:rsidP="00A47BEE">
                  <w:pPr>
                    <w:ind w:left="1440"/>
                  </w:pPr>
                  <w:r w:rsidRPr="0077410B">
                    <w:t>Gloves</w:t>
                  </w:r>
                </w:p>
                <w:p w:rsidR="006A5137" w:rsidRPr="00D922FA" w:rsidRDefault="006A5137" w:rsidP="00E54223">
                  <w:pPr>
                    <w:ind w:left="720"/>
                    <w:rPr>
                      <w:rFonts w:eastAsiaTheme="majorEastAsia"/>
                      <w:iCs/>
                      <w:color w:val="000000" w:themeColor="text1"/>
                    </w:rPr>
                  </w:pPr>
                </w:p>
              </w:txbxContent>
            </v:textbox>
            <w10:wrap type="square" anchorx="margin" anchory="margin"/>
          </v:shape>
        </w:pict>
      </w:r>
      <w:r>
        <w:rPr>
          <w:noProof/>
        </w:rPr>
        <w:pict>
          <v:shape id="_x0000_s1046" type="#_x0000_t65" style="position:absolute;margin-left:1272.55pt;margin-top:0;width:237.6pt;height:194.4pt;z-index:-251469824;mso-wrap-distance-top:7.2pt;mso-wrap-distance-bottom:7.2pt;mso-position-horizontal:right;mso-position-horizontal-relative:margin;mso-position-vertical:top;mso-position-vertical-relative:margin" o:allowincell="f" fillcolor="#fabf8f [1945]" strokecolor="#fabf8f [1945]" strokeweight="1pt">
            <v:fill opacity="19661f" color2="#fde9d9 [665]" angle="-45" focusposition="1" focussize="" focus="-50%" type="gradient"/>
            <v:shadow on="t" type="perspective" color="#974706 [1609]" opacity=".5" offset="1pt" offset2="-3pt"/>
            <v:textbox style="mso-next-textbox:#_x0000_s1046" inset="10.8pt,7.2pt,10.8pt">
              <w:txbxContent>
                <w:p w:rsidR="006A5137" w:rsidRPr="00D922FA" w:rsidRDefault="006A5137" w:rsidP="00A47BEE">
                  <w:pPr>
                    <w:rPr>
                      <w:rFonts w:eastAsiaTheme="majorEastAsia"/>
                      <w:b/>
                      <w:iCs/>
                      <w:color w:val="000000" w:themeColor="text1"/>
                    </w:rPr>
                  </w:pPr>
                  <w:r w:rsidRPr="00D922FA">
                    <w:rPr>
                      <w:rFonts w:eastAsiaTheme="majorEastAsia"/>
                      <w:b/>
                      <w:iCs/>
                      <w:color w:val="000000" w:themeColor="text1"/>
                    </w:rPr>
                    <w:t>Discussion/Pre-lab</w:t>
                  </w:r>
                </w:p>
                <w:p w:rsidR="006A5137" w:rsidRDefault="006A5137" w:rsidP="00A47BEE">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6A5137" w:rsidRDefault="006A5137" w:rsidP="00A47BEE">
                  <w:pPr>
                    <w:rPr>
                      <w:rFonts w:eastAsiaTheme="majorEastAsia"/>
                      <w:iCs/>
                      <w:color w:val="000000" w:themeColor="text1"/>
                    </w:rPr>
                  </w:pPr>
                </w:p>
                <w:p w:rsidR="006A5137" w:rsidRDefault="006A5137" w:rsidP="00A47BEE">
                  <w:pPr>
                    <w:rPr>
                      <w:rFonts w:eastAsiaTheme="majorEastAsia"/>
                      <w:iCs/>
                      <w:color w:val="000000" w:themeColor="text1"/>
                    </w:rPr>
                  </w:pPr>
                </w:p>
                <w:p w:rsidR="006A5137" w:rsidRPr="00D922FA" w:rsidRDefault="006A5137" w:rsidP="00A47BEE">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w:r>
    </w:p>
    <w:p w:rsidR="00F3641B" w:rsidRPr="0077410B" w:rsidRDefault="007543C6" w:rsidP="00A47BEE">
      <w:pPr>
        <w:jc w:val="center"/>
        <w:outlineLvl w:val="0"/>
        <w:rPr>
          <w:b/>
          <w:sz w:val="28"/>
          <w:szCs w:val="28"/>
        </w:rPr>
      </w:pPr>
      <w:r w:rsidRPr="0077410B">
        <w:rPr>
          <w:b/>
          <w:sz w:val="28"/>
          <w:szCs w:val="28"/>
        </w:rPr>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B6538A" w:rsidP="00EC211C">
      <w:pPr>
        <w:outlineLvl w:val="0"/>
        <w:rPr>
          <w:b/>
        </w:rPr>
      </w:pPr>
      <w:r>
        <w:rPr>
          <w:b/>
          <w:noProof/>
        </w:rPr>
        <w:drawing>
          <wp:anchor distT="0" distB="0" distL="114300" distR="114300" simplePos="0" relativeHeight="251672576" behindDoc="1" locked="0" layoutInCell="1" allowOverlap="1">
            <wp:simplePos x="2762250" y="5524500"/>
            <wp:positionH relativeFrom="margin">
              <wp:align>right</wp:align>
            </wp:positionH>
            <wp:positionV relativeFrom="margin">
              <wp:align>bottom</wp:align>
            </wp:positionV>
            <wp:extent cx="4600575" cy="4476750"/>
            <wp:effectExtent l="1905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1" cstate="print"/>
                    <a:srcRect/>
                    <a:stretch>
                      <a:fillRect/>
                    </a:stretch>
                  </pic:blipFill>
                  <pic:spPr bwMode="auto">
                    <a:xfrm>
                      <a:off x="0" y="0"/>
                      <a:ext cx="4600575" cy="4476750"/>
                    </a:xfrm>
                    <a:prstGeom prst="rect">
                      <a:avLst/>
                    </a:prstGeom>
                    <a:noFill/>
                  </pic:spPr>
                </pic:pic>
              </a:graphicData>
            </a:graphic>
          </wp:anchor>
        </w:drawing>
      </w:r>
      <w:r w:rsidR="007543C6"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7543C6" w:rsidP="00F3641B"/>
    <w:p w:rsidR="007543C6" w:rsidRPr="0077410B" w:rsidRDefault="007543C6" w:rsidP="00F3641B"/>
    <w:p w:rsidR="007543C6" w:rsidRPr="0077410B" w:rsidRDefault="00B6538A" w:rsidP="00F3641B">
      <w:r>
        <w:rPr>
          <w:noProof/>
        </w:rPr>
        <w:drawing>
          <wp:anchor distT="0" distB="0" distL="114300" distR="114300" simplePos="0" relativeHeight="251847680" behindDoc="1" locked="0" layoutInCell="1" allowOverlap="1">
            <wp:simplePos x="0" y="0"/>
            <wp:positionH relativeFrom="margin">
              <wp:align>center</wp:align>
            </wp:positionH>
            <wp:positionV relativeFrom="margin">
              <wp:align>top</wp:align>
            </wp:positionV>
            <wp:extent cx="4756150" cy="4459605"/>
            <wp:effectExtent l="19050" t="0" r="6350" b="0"/>
            <wp:wrapSquare wrapText="bothSides"/>
            <wp:docPr id="5" name="Picture 0" descr="25-03bInternalKid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3bInternalKid_L.jpg"/>
                    <pic:cNvPicPr/>
                  </pic:nvPicPr>
                  <pic:blipFill>
                    <a:blip r:embed="rId72" cstate="print"/>
                    <a:stretch>
                      <a:fillRect/>
                    </a:stretch>
                  </pic:blipFill>
                  <pic:spPr>
                    <a:xfrm>
                      <a:off x="0" y="0"/>
                      <a:ext cx="4756150" cy="4459605"/>
                    </a:xfrm>
                    <a:prstGeom prst="rect">
                      <a:avLst/>
                    </a:prstGeom>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B6538A" w:rsidP="00F3641B">
      <w:r>
        <w:rPr>
          <w:noProof/>
        </w:rPr>
        <w:drawing>
          <wp:anchor distT="0" distB="0" distL="114300" distR="114300" simplePos="0" relativeHeight="251848704" behindDoc="1" locked="0" layoutInCell="1" allowOverlap="1">
            <wp:simplePos x="0" y="0"/>
            <wp:positionH relativeFrom="margin">
              <wp:align>center</wp:align>
            </wp:positionH>
            <wp:positionV relativeFrom="margin">
              <wp:align>bottom</wp:align>
            </wp:positionV>
            <wp:extent cx="5403850" cy="3729990"/>
            <wp:effectExtent l="19050" t="0" r="6350" b="0"/>
            <wp:wrapSquare wrapText="bothSides"/>
            <wp:docPr id="6" name="Picture 5" descr="25-04bNephron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bNephrons_L.jpg"/>
                    <pic:cNvPicPr/>
                  </pic:nvPicPr>
                  <pic:blipFill>
                    <a:blip r:embed="rId73" cstate="print"/>
                    <a:stretch>
                      <a:fillRect/>
                    </a:stretch>
                  </pic:blipFill>
                  <pic:spPr>
                    <a:xfrm>
                      <a:off x="0" y="0"/>
                      <a:ext cx="5403850" cy="3729990"/>
                    </a:xfrm>
                    <a:prstGeom prst="rect">
                      <a:avLst/>
                    </a:prstGeom>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B6538A" w:rsidP="00F3641B">
      <w:r>
        <w:rPr>
          <w:noProof/>
        </w:rPr>
        <w:lastRenderedPageBreak/>
        <w:drawing>
          <wp:anchor distT="0" distB="0" distL="114300" distR="114300" simplePos="0" relativeHeight="251851776" behindDoc="1" locked="0" layoutInCell="1" allowOverlap="1">
            <wp:simplePos x="653532" y="802433"/>
            <wp:positionH relativeFrom="margin">
              <wp:align>right</wp:align>
            </wp:positionH>
            <wp:positionV relativeFrom="margin">
              <wp:align>bottom</wp:align>
            </wp:positionV>
            <wp:extent cx="3966832" cy="3321698"/>
            <wp:effectExtent l="19050" t="0" r="0" b="0"/>
            <wp:wrapSquare wrapText="bothSides"/>
            <wp:docPr id="17" name="Picture 16" descr="25-18bUrinBladder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8bUrinBladder_L.jpg"/>
                    <pic:cNvPicPr/>
                  </pic:nvPicPr>
                  <pic:blipFill>
                    <a:blip r:embed="rId74" cstate="print"/>
                    <a:stretch>
                      <a:fillRect/>
                    </a:stretch>
                  </pic:blipFill>
                  <pic:spPr>
                    <a:xfrm>
                      <a:off x="0" y="0"/>
                      <a:ext cx="3966832" cy="3321698"/>
                    </a:xfrm>
                    <a:prstGeom prst="rect">
                      <a:avLst/>
                    </a:prstGeom>
                  </pic:spPr>
                </pic:pic>
              </a:graphicData>
            </a:graphic>
          </wp:anchor>
        </w:drawing>
      </w:r>
      <w:r>
        <w:rPr>
          <w:noProof/>
        </w:rPr>
        <w:drawing>
          <wp:anchor distT="0" distB="0" distL="114300" distR="114300" simplePos="0" relativeHeight="251849728" behindDoc="1" locked="0" layoutInCell="1" allowOverlap="1">
            <wp:simplePos x="0" y="0"/>
            <wp:positionH relativeFrom="margin">
              <wp:align>center</wp:align>
            </wp:positionH>
            <wp:positionV relativeFrom="margin">
              <wp:align>top</wp:align>
            </wp:positionV>
            <wp:extent cx="5392420" cy="3722370"/>
            <wp:effectExtent l="19050" t="0" r="0" b="0"/>
            <wp:wrapSquare wrapText="bothSides"/>
            <wp:docPr id="8" name="Picture 7" descr="25-06_JG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6_JGA_L.jpg"/>
                    <pic:cNvPicPr/>
                  </pic:nvPicPr>
                  <pic:blipFill>
                    <a:blip r:embed="rId75" cstate="print"/>
                    <a:stretch>
                      <a:fillRect/>
                    </a:stretch>
                  </pic:blipFill>
                  <pic:spPr>
                    <a:xfrm>
                      <a:off x="0" y="0"/>
                      <a:ext cx="5392420" cy="3722370"/>
                    </a:xfrm>
                    <a:prstGeom prst="rect">
                      <a:avLst/>
                    </a:prstGeom>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B6538A" w:rsidP="00F3641B">
      <w:r>
        <w:rPr>
          <w:noProof/>
        </w:rPr>
        <w:drawing>
          <wp:anchor distT="0" distB="0" distL="114300" distR="114300" simplePos="0" relativeHeight="251850752" behindDoc="1" locked="0" layoutInCell="1" allowOverlap="1">
            <wp:simplePos x="0" y="0"/>
            <wp:positionH relativeFrom="margin">
              <wp:align>left</wp:align>
            </wp:positionH>
            <wp:positionV relativeFrom="margin">
              <wp:align>bottom</wp:align>
            </wp:positionV>
            <wp:extent cx="2642870" cy="4608830"/>
            <wp:effectExtent l="19050" t="0" r="5080" b="0"/>
            <wp:wrapSquare wrapText="bothSides"/>
            <wp:docPr id="13" name="Picture 12" descr="25-18aUrinBladder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8aUrinBladder_L.jpg"/>
                    <pic:cNvPicPr/>
                  </pic:nvPicPr>
                  <pic:blipFill>
                    <a:blip r:embed="rId76" cstate="print"/>
                    <a:stretch>
                      <a:fillRect/>
                    </a:stretch>
                  </pic:blipFill>
                  <pic:spPr>
                    <a:xfrm>
                      <a:off x="0" y="0"/>
                      <a:ext cx="2642870" cy="4608830"/>
                    </a:xfrm>
                    <a:prstGeom prst="rect">
                      <a:avLst/>
                    </a:prstGeom>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953DC5" w:rsidRPr="0077410B" w:rsidRDefault="00953DC5" w:rsidP="00F3641B"/>
    <w:p w:rsidR="00953DC5" w:rsidRPr="0077410B" w:rsidRDefault="00953DC5" w:rsidP="00F3641B"/>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transitional epithelium.  Recall that it is this arrangement of cells that allows the bladder to maintain its lining as it distends with urine.  </w:t>
      </w:r>
    </w:p>
    <w:p w:rsidR="008E4CD0" w:rsidRPr="0077410B" w:rsidRDefault="008E4CD0" w:rsidP="00F3641B"/>
    <w:p w:rsidR="008E4CD0" w:rsidRPr="0077410B" w:rsidRDefault="00C5447D" w:rsidP="002D644B">
      <w:pPr>
        <w:pStyle w:val="ListParagraph"/>
        <w:numPr>
          <w:ilvl w:val="0"/>
          <w:numId w:val="54"/>
        </w:numPr>
      </w:pPr>
      <w:r w:rsidRPr="0077410B">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1133475</wp:posOffset>
            </wp:positionV>
            <wp:extent cx="3381375" cy="3524250"/>
            <wp:effectExtent l="19050" t="0" r="9525" b="0"/>
            <wp:wrapThrough wrapText="bothSides">
              <wp:wrapPolygon edited="0">
                <wp:start x="-122" y="0"/>
                <wp:lineTo x="-122" y="21483"/>
                <wp:lineTo x="21661" y="21483"/>
                <wp:lineTo x="21661" y="0"/>
                <wp:lineTo x="-122"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3381375" cy="3524250"/>
                    </a:xfrm>
                    <a:prstGeom prst="rect">
                      <a:avLst/>
                    </a:prstGeom>
                    <a:noFill/>
                    <a:ln w="9525">
                      <a:noFill/>
                      <a:miter lim="800000"/>
                      <a:headEnd/>
                      <a:tailEnd/>
                    </a:ln>
                  </pic:spPr>
                </pic:pic>
              </a:graphicData>
            </a:graphic>
          </wp:anchor>
        </w:drawing>
      </w:r>
      <w:r w:rsidR="008E4CD0"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 xml:space="preserve">Identify and label the </w:t>
      </w:r>
      <w:proofErr w:type="spellStart"/>
      <w:r w:rsidRPr="0077410B">
        <w:t>submucosa</w:t>
      </w:r>
      <w:proofErr w:type="spellEnd"/>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Identify and layer the externa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w:t>
      </w:r>
      <w:proofErr w:type="spellStart"/>
      <w:r w:rsidR="00C5447D" w:rsidRPr="0077410B">
        <w:t>glomeruli</w:t>
      </w:r>
      <w:proofErr w:type="spellEnd"/>
      <w:r w:rsidR="00C5447D" w:rsidRPr="0077410B">
        <w:t xml:space="preserve"> are located).  The medulla houses the ascending and descending loops, so depending on the section, you may be looking at the length of a duct. </w:t>
      </w:r>
    </w:p>
    <w:p w:rsidR="008E4CD0" w:rsidRPr="0077410B" w:rsidRDefault="008E4CD0"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8E4CD0" w:rsidRPr="0077410B" w:rsidRDefault="008E4CD0" w:rsidP="002D644B">
      <w:pPr>
        <w:pStyle w:val="ListParagraph"/>
        <w:numPr>
          <w:ilvl w:val="0"/>
          <w:numId w:val="55"/>
        </w:numPr>
      </w:pPr>
      <w:proofErr w:type="gramStart"/>
      <w:r w:rsidRPr="0077410B">
        <w:t>View</w:t>
      </w:r>
      <w:proofErr w:type="gramEnd"/>
      <w:r w:rsidRPr="0077410B">
        <w:t xml:space="preserve">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A451B5" w:rsidRPr="0077410B" w:rsidRDefault="00C5447D" w:rsidP="00F3641B">
      <w:r w:rsidRPr="0077410B">
        <w:rPr>
          <w:noProof/>
        </w:rPr>
        <w:drawing>
          <wp:anchor distT="0" distB="0" distL="114300" distR="114300" simplePos="0" relativeHeight="251771904" behindDoc="1" locked="0" layoutInCell="1" allowOverlap="1">
            <wp:simplePos x="0" y="0"/>
            <wp:positionH relativeFrom="margin">
              <wp:align>right</wp:align>
            </wp:positionH>
            <wp:positionV relativeFrom="margin">
              <wp:posOffset>-47625</wp:posOffset>
            </wp:positionV>
            <wp:extent cx="3381375" cy="3524250"/>
            <wp:effectExtent l="19050" t="0" r="9525" b="0"/>
            <wp:wrapThrough wrapText="bothSides">
              <wp:wrapPolygon edited="0">
                <wp:start x="-122" y="0"/>
                <wp:lineTo x="-122" y="21483"/>
                <wp:lineTo x="21661" y="21483"/>
                <wp:lineTo x="21661" y="0"/>
                <wp:lineTo x="-122" y="0"/>
              </wp:wrapPolygon>
            </wp:wrapThrough>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3381375" cy="3524250"/>
                    </a:xfrm>
                    <a:prstGeom prst="rect">
                      <a:avLst/>
                    </a:prstGeom>
                    <a:noFill/>
                    <a:ln w="9525">
                      <a:noFill/>
                      <a:miter lim="800000"/>
                      <a:headEnd/>
                      <a:tailEnd/>
                    </a:ln>
                  </pic:spPr>
                </pic:pic>
              </a:graphicData>
            </a:graphic>
          </wp:anchor>
        </w:drawing>
      </w:r>
    </w:p>
    <w:p w:rsidR="00A451B5" w:rsidRPr="0077410B" w:rsidRDefault="00A451B5"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77410B" w:rsidRDefault="00C5447D" w:rsidP="002D644B">
      <w:pPr>
        <w:pStyle w:val="ListParagraph"/>
        <w:numPr>
          <w:ilvl w:val="0"/>
          <w:numId w:val="56"/>
        </w:numPr>
      </w:pPr>
      <w:r w:rsidRPr="0077410B">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renal corpuscle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w:t>
      </w:r>
      <w:proofErr w:type="spellStart"/>
      <w:r w:rsidR="00E75252" w:rsidRPr="0077410B">
        <w:t>glomeruli</w:t>
      </w:r>
      <w:proofErr w:type="spellEnd"/>
      <w:r w:rsidR="00E75252" w:rsidRPr="0077410B">
        <w:t xml:space="preserve">, </w:t>
      </w:r>
    </w:p>
    <w:p w:rsidR="00E75252" w:rsidRPr="0077410B" w:rsidRDefault="00C5447D" w:rsidP="00F3641B">
      <w:pPr>
        <w:pStyle w:val="ListParagraph"/>
        <w:numPr>
          <w:ilvl w:val="0"/>
          <w:numId w:val="57"/>
        </w:numPr>
      </w:pPr>
      <w:r w:rsidRPr="0077410B">
        <w:t>Identify and label the ducts</w:t>
      </w:r>
      <w:r w:rsidRPr="0077410B">
        <w:rPr>
          <w:noProof/>
        </w:rPr>
        <w:drawing>
          <wp:anchor distT="0" distB="0" distL="114300" distR="114300" simplePos="0" relativeHeight="251774976" behindDoc="1" locked="0" layoutInCell="1" allowOverlap="1">
            <wp:simplePos x="0" y="0"/>
            <wp:positionH relativeFrom="margin">
              <wp:align>right</wp:align>
            </wp:positionH>
            <wp:positionV relativeFrom="margin">
              <wp:posOffset>5629275</wp:posOffset>
            </wp:positionV>
            <wp:extent cx="3381375" cy="3524250"/>
            <wp:effectExtent l="19050" t="0" r="9525" b="0"/>
            <wp:wrapThrough wrapText="bothSides">
              <wp:wrapPolygon edited="0">
                <wp:start x="-122" y="0"/>
                <wp:lineTo x="-122" y="21483"/>
                <wp:lineTo x="21661" y="21483"/>
                <wp:lineTo x="21661" y="0"/>
                <wp:lineTo x="-122" y="0"/>
              </wp:wrapPolygon>
            </wp:wrapThrough>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3381375" cy="352425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E75252" w:rsidRPr="0077410B" w:rsidRDefault="00E75252" w:rsidP="00F3641B"/>
    <w:p w:rsidR="00E75252" w:rsidRDefault="00E75252" w:rsidP="00F3641B"/>
    <w:p w:rsidR="00B6538A" w:rsidRDefault="00B6538A" w:rsidP="00F3641B"/>
    <w:p w:rsidR="00B6538A" w:rsidRDefault="00B6538A" w:rsidP="00F3641B"/>
    <w:p w:rsidR="00B6538A" w:rsidRDefault="00B6538A" w:rsidP="00F3641B"/>
    <w:p w:rsidR="00B6538A" w:rsidRDefault="00B6538A" w:rsidP="00F3641B"/>
    <w:p w:rsidR="00B6538A" w:rsidRDefault="00B6538A" w:rsidP="00F3641B"/>
    <w:p w:rsidR="00B6538A" w:rsidRDefault="00B6538A" w:rsidP="00F3641B"/>
    <w:p w:rsidR="00B6538A" w:rsidRPr="0077410B" w:rsidRDefault="00B6538A"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w:t>
      </w:r>
      <w:proofErr w:type="spellStart"/>
      <w:r w:rsidRPr="0077410B">
        <w:t>hilum</w:t>
      </w:r>
      <w:proofErr w:type="spellEnd"/>
      <w:r w:rsidRPr="0077410B">
        <w:t xml:space="preserve">.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w:t>
      </w:r>
      <w:proofErr w:type="spellStart"/>
      <w:r w:rsidRPr="0077410B">
        <w:t>hilum</w:t>
      </w:r>
      <w:proofErr w:type="spellEnd"/>
      <w:r w:rsidRPr="0077410B">
        <w:t xml:space="preserve">.  Locate the one that is covered in a relatively thick layer of fatty tissue.  This is likely the </w:t>
      </w:r>
      <w:proofErr w:type="spellStart"/>
      <w:r w:rsidRPr="0077410B">
        <w:t>ureter</w:t>
      </w:r>
      <w:proofErr w:type="spellEnd"/>
      <w:r w:rsidRPr="0077410B">
        <w:t xml:space="preserve">.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Pr="0077410B" w:rsidRDefault="00FB3EDC" w:rsidP="00FB3EDC">
      <w:r w:rsidRPr="0077410B">
        <w:tab/>
        <w:t xml:space="preserve">Use a scalpel or larger knife to cut the kidney in a coronal (front and back) section. </w:t>
      </w:r>
    </w:p>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Be aware if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FB3EDC" w:rsidRPr="0077410B" w:rsidRDefault="00FB3EDC" w:rsidP="003C6440"/>
    <w:p w:rsidR="00EF14B6" w:rsidRPr="0077410B" w:rsidRDefault="00EF14B6" w:rsidP="003C6440"/>
    <w:p w:rsidR="00E25BEC" w:rsidRPr="0077410B" w:rsidRDefault="00E25BEC" w:rsidP="003C6440"/>
    <w:p w:rsidR="00E25BEC" w:rsidRPr="0077410B" w:rsidRDefault="00E25BEC" w:rsidP="003C6440"/>
    <w:p w:rsidR="00E25BEC" w:rsidRPr="0077410B" w:rsidRDefault="00E25BEC" w:rsidP="003C6440"/>
    <w:p w:rsidR="00415E6C" w:rsidRPr="0077410B" w:rsidRDefault="00415E6C" w:rsidP="003C6440"/>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lastRenderedPageBreak/>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proofErr w:type="spellStart"/>
      <w:r w:rsidRPr="0077410B">
        <w:t>Hilum</w:t>
      </w:r>
      <w:proofErr w:type="spellEnd"/>
    </w:p>
    <w:p w:rsidR="003C6440" w:rsidRPr="0077410B" w:rsidRDefault="003C6440" w:rsidP="002D644B">
      <w:pPr>
        <w:numPr>
          <w:ilvl w:val="0"/>
          <w:numId w:val="12"/>
        </w:numPr>
      </w:pPr>
      <w:proofErr w:type="spellStart"/>
      <w:r w:rsidRPr="0077410B">
        <w:t>Ureter</w:t>
      </w:r>
      <w:proofErr w:type="spellEnd"/>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proofErr w:type="spellStart"/>
      <w:r w:rsidRPr="0077410B">
        <w:t>Hilum</w:t>
      </w:r>
      <w:proofErr w:type="spellEnd"/>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proofErr w:type="spellStart"/>
      <w:r w:rsidRPr="0077410B">
        <w:t>Ureter</w:t>
      </w:r>
      <w:proofErr w:type="spellEnd"/>
    </w:p>
    <w:p w:rsidR="003C6440" w:rsidRPr="0077410B" w:rsidRDefault="003C6440" w:rsidP="003C6440"/>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EF14B6" w:rsidRPr="0077410B" w:rsidRDefault="00EF14B6" w:rsidP="00F3641B"/>
    <w:p w:rsidR="00D65D49" w:rsidRDefault="00D65D49" w:rsidP="00D65D49">
      <w:r>
        <w:t xml:space="preserve">Define the following terms </w:t>
      </w:r>
      <w:r w:rsidRPr="001C10B3">
        <w:rPr>
          <w:color w:val="76923C" w:themeColor="accent3" w:themeShade="BF"/>
        </w:rPr>
        <w:t>(encourage the use of the text book’s glossary if the definitions are not clearly stated within the chapter.)</w:t>
      </w:r>
      <w:r>
        <w:t xml:space="preserve"> </w:t>
      </w:r>
    </w:p>
    <w:p w:rsidR="00D65D49" w:rsidRDefault="00D65D49" w:rsidP="00D65D49">
      <w:pPr>
        <w:numPr>
          <w:ilvl w:val="0"/>
          <w:numId w:val="9"/>
        </w:numPr>
      </w:pPr>
      <w:r>
        <w:t xml:space="preserve">Calyx (major and minor):  </w:t>
      </w:r>
      <w:r w:rsidRPr="001C10B3">
        <w:rPr>
          <w:color w:val="76923C" w:themeColor="accent3" w:themeShade="BF"/>
        </w:rPr>
        <w:t xml:space="preserve">Minor calyx:  the smaller of the cup-like extensions.  Major calyx:  the larger of the cuplike extensions.  The calyces are drainage areas.  As the urine is formed it will flow out of the papilla and into the minor calyx.  The minor calyces will merge to form the </w:t>
      </w:r>
      <w:proofErr w:type="spellStart"/>
      <w:r w:rsidRPr="001C10B3">
        <w:rPr>
          <w:color w:val="76923C" w:themeColor="accent3" w:themeShade="BF"/>
        </w:rPr>
        <w:t>majory</w:t>
      </w:r>
      <w:proofErr w:type="spellEnd"/>
      <w:r w:rsidRPr="001C10B3">
        <w:rPr>
          <w:color w:val="76923C" w:themeColor="accent3" w:themeShade="BF"/>
        </w:rPr>
        <w:t xml:space="preserve"> calyx which in turn will open into the renal pelvis.</w:t>
      </w:r>
      <w:r>
        <w:t xml:space="preserve">   </w:t>
      </w:r>
    </w:p>
    <w:p w:rsidR="00D65D49" w:rsidRDefault="00D65D49" w:rsidP="00D65D49"/>
    <w:p w:rsidR="00D65D49" w:rsidRDefault="00D65D49" w:rsidP="00D65D49">
      <w:pPr>
        <w:numPr>
          <w:ilvl w:val="0"/>
          <w:numId w:val="9"/>
        </w:numPr>
      </w:pPr>
      <w:r>
        <w:t xml:space="preserve">Renal papilla:  </w:t>
      </w:r>
      <w:r w:rsidRPr="001C10B3">
        <w:rPr>
          <w:color w:val="76923C" w:themeColor="accent3" w:themeShade="BF"/>
        </w:rPr>
        <w:t>Renal:  related to kidney.  Papilla:  projection.  A renal papilla is the region where the renal pyramids come to a point.  The papilla will drain the urine from the collecting ducts into a minor calyx.</w:t>
      </w:r>
      <w:r>
        <w:t xml:space="preserve">  </w:t>
      </w:r>
    </w:p>
    <w:p w:rsidR="00D65D49" w:rsidRDefault="00D65D49" w:rsidP="00D65D49"/>
    <w:p w:rsidR="00D65D49" w:rsidRDefault="00D65D49" w:rsidP="00D65D49">
      <w:pPr>
        <w:numPr>
          <w:ilvl w:val="0"/>
          <w:numId w:val="9"/>
        </w:numPr>
      </w:pPr>
      <w:r>
        <w:t xml:space="preserve">renal column:  </w:t>
      </w:r>
      <w:r w:rsidRPr="001C10B3">
        <w:rPr>
          <w:color w:val="76923C" w:themeColor="accent3" w:themeShade="BF"/>
        </w:rPr>
        <w:t>areas of the renal cortex that extend down between the renal pyramids, creating the lobes of the kidney</w:t>
      </w:r>
    </w:p>
    <w:p w:rsidR="00D65D49" w:rsidRDefault="00D65D49" w:rsidP="00D65D49"/>
    <w:p w:rsidR="00D65D49" w:rsidRDefault="00D65D49" w:rsidP="00D65D49">
      <w:pPr>
        <w:numPr>
          <w:ilvl w:val="0"/>
          <w:numId w:val="9"/>
        </w:numPr>
      </w:pPr>
      <w:proofErr w:type="gramStart"/>
      <w:r>
        <w:t>renal</w:t>
      </w:r>
      <w:proofErr w:type="gramEnd"/>
      <w:r>
        <w:t xml:space="preserve"> cortex:  </w:t>
      </w:r>
      <w:r w:rsidRPr="001C10B3">
        <w:rPr>
          <w:color w:val="76923C" w:themeColor="accent3" w:themeShade="BF"/>
        </w:rPr>
        <w:t>The superficial layer of the kidney tissue</w:t>
      </w:r>
      <w:r>
        <w:rPr>
          <w:color w:val="76923C" w:themeColor="accent3" w:themeShade="BF"/>
        </w:rPr>
        <w:t xml:space="preserve">. The renal cortex is the location where the </w:t>
      </w:r>
      <w:proofErr w:type="spellStart"/>
      <w:r>
        <w:rPr>
          <w:color w:val="76923C" w:themeColor="accent3" w:themeShade="BF"/>
        </w:rPr>
        <w:t>nephrons</w:t>
      </w:r>
      <w:proofErr w:type="spellEnd"/>
      <w:r>
        <w:rPr>
          <w:color w:val="76923C" w:themeColor="accent3" w:themeShade="BF"/>
        </w:rPr>
        <w:t xml:space="preserve"> can be found.  </w:t>
      </w:r>
    </w:p>
    <w:p w:rsidR="00D65D49" w:rsidRDefault="00D65D49" w:rsidP="00D65D49"/>
    <w:p w:rsidR="00D65D49" w:rsidRDefault="00D65D49" w:rsidP="00D65D49"/>
    <w:p w:rsidR="00D65D49" w:rsidRDefault="00D65D49" w:rsidP="00D65D49">
      <w:pPr>
        <w:numPr>
          <w:ilvl w:val="0"/>
          <w:numId w:val="9"/>
        </w:numPr>
      </w:pPr>
      <w:proofErr w:type="gramStart"/>
      <w:r>
        <w:t>renal</w:t>
      </w:r>
      <w:proofErr w:type="gramEnd"/>
      <w:r>
        <w:t xml:space="preserve"> pelvis:  </w:t>
      </w:r>
      <w:r w:rsidRPr="001C10B3">
        <w:rPr>
          <w:color w:val="76923C" w:themeColor="accent3" w:themeShade="BF"/>
        </w:rPr>
        <w:t>The renal pelvis is the large, centrally located space in the kidney that serves as the collection site for the urine.</w:t>
      </w:r>
      <w:r>
        <w:t xml:space="preserve">  </w:t>
      </w:r>
    </w:p>
    <w:p w:rsidR="00D65D49" w:rsidRDefault="00D65D49" w:rsidP="00D65D49"/>
    <w:p w:rsidR="00D65D49" w:rsidRDefault="00D65D49" w:rsidP="00D65D49">
      <w:pPr>
        <w:numPr>
          <w:ilvl w:val="0"/>
          <w:numId w:val="9"/>
        </w:numPr>
      </w:pPr>
      <w:proofErr w:type="gramStart"/>
      <w:r>
        <w:t>renal</w:t>
      </w:r>
      <w:proofErr w:type="gramEnd"/>
      <w:r>
        <w:t xml:space="preserve"> pyramid:  </w:t>
      </w:r>
      <w:r w:rsidRPr="001C10B3">
        <w:rPr>
          <w:color w:val="76923C" w:themeColor="accent3" w:themeShade="BF"/>
        </w:rPr>
        <w:t xml:space="preserve">The renal pyramids are a collection of many nephron loops and collecting ducts.  They are wider at their superficial aspect and narrow to the renal papilla at their tip.  The urine formed in the </w:t>
      </w:r>
      <w:proofErr w:type="spellStart"/>
      <w:r w:rsidRPr="001C10B3">
        <w:rPr>
          <w:color w:val="76923C" w:themeColor="accent3" w:themeShade="BF"/>
        </w:rPr>
        <w:t>nephrons</w:t>
      </w:r>
      <w:proofErr w:type="spellEnd"/>
      <w:r w:rsidRPr="001C10B3">
        <w:rPr>
          <w:color w:val="76923C" w:themeColor="accent3" w:themeShade="BF"/>
        </w:rPr>
        <w:t xml:space="preserve"> flows through the pyramids, through the papilla, and into the minor calyx.</w:t>
      </w:r>
      <w:r>
        <w:t xml:space="preserve">  </w:t>
      </w:r>
    </w:p>
    <w:p w:rsidR="00D65D49" w:rsidRDefault="00D65D49" w:rsidP="00D65D49"/>
    <w:p w:rsidR="00D65D49" w:rsidRDefault="00D65D49" w:rsidP="00D65D49">
      <w:pPr>
        <w:numPr>
          <w:ilvl w:val="0"/>
          <w:numId w:val="9"/>
        </w:numPr>
      </w:pPr>
      <w:proofErr w:type="spellStart"/>
      <w:r>
        <w:t>Juxtaglomerular</w:t>
      </w:r>
      <w:proofErr w:type="spellEnd"/>
      <w:r>
        <w:t xml:space="preserve"> apparatus:  </w:t>
      </w:r>
      <w:proofErr w:type="spellStart"/>
      <w:r w:rsidRPr="00913785">
        <w:rPr>
          <w:color w:val="76923C" w:themeColor="accent3" w:themeShade="BF"/>
        </w:rPr>
        <w:t>Juxta</w:t>
      </w:r>
      <w:proofErr w:type="spellEnd"/>
      <w:r w:rsidRPr="00913785">
        <w:rPr>
          <w:color w:val="76923C" w:themeColor="accent3" w:themeShade="BF"/>
        </w:rPr>
        <w:t>:  nearby/ next to</w:t>
      </w:r>
      <w:proofErr w:type="gramStart"/>
      <w:r w:rsidRPr="00913785">
        <w:rPr>
          <w:color w:val="76923C" w:themeColor="accent3" w:themeShade="BF"/>
        </w:rPr>
        <w:t xml:space="preserve">;  </w:t>
      </w:r>
      <w:proofErr w:type="spellStart"/>
      <w:r w:rsidRPr="00913785">
        <w:rPr>
          <w:color w:val="76923C" w:themeColor="accent3" w:themeShade="BF"/>
        </w:rPr>
        <w:t>Juxtaglomerular</w:t>
      </w:r>
      <w:proofErr w:type="spellEnd"/>
      <w:proofErr w:type="gramEnd"/>
      <w:r w:rsidRPr="00913785">
        <w:rPr>
          <w:color w:val="76923C" w:themeColor="accent3" w:themeShade="BF"/>
        </w:rPr>
        <w:t xml:space="preserve">:  next to the glomerulus.  This structure houses tissues that are sensitive to pressure and chemicals and therefore control the rate of </w:t>
      </w:r>
      <w:proofErr w:type="gramStart"/>
      <w:r w:rsidRPr="00913785">
        <w:rPr>
          <w:color w:val="76923C" w:themeColor="accent3" w:themeShade="BF"/>
        </w:rPr>
        <w:t>filtrate</w:t>
      </w:r>
      <w:proofErr w:type="gramEnd"/>
      <w:r w:rsidRPr="00913785">
        <w:rPr>
          <w:color w:val="76923C" w:themeColor="accent3" w:themeShade="BF"/>
        </w:rPr>
        <w:t xml:space="preserve"> formation and blood pressure.  There are macula </w:t>
      </w:r>
      <w:proofErr w:type="spellStart"/>
      <w:r w:rsidRPr="00913785">
        <w:rPr>
          <w:color w:val="76923C" w:themeColor="accent3" w:themeShade="BF"/>
        </w:rPr>
        <w:t>densa</w:t>
      </w:r>
      <w:proofErr w:type="spellEnd"/>
      <w:r w:rsidRPr="00913785">
        <w:rPr>
          <w:color w:val="76923C" w:themeColor="accent3" w:themeShade="BF"/>
        </w:rPr>
        <w:t xml:space="preserve"> cells in the nephron loop (loop of </w:t>
      </w:r>
      <w:proofErr w:type="spellStart"/>
      <w:r w:rsidRPr="00913785">
        <w:rPr>
          <w:color w:val="76923C" w:themeColor="accent3" w:themeShade="BF"/>
        </w:rPr>
        <w:t>Henle</w:t>
      </w:r>
      <w:proofErr w:type="spellEnd"/>
      <w:r w:rsidRPr="00913785">
        <w:rPr>
          <w:color w:val="76923C" w:themeColor="accent3" w:themeShade="BF"/>
        </w:rPr>
        <w:t xml:space="preserve">) that are pressed up against the afferent or efferent arteriole associated with the glomerulus.  These cells act as </w:t>
      </w:r>
      <w:proofErr w:type="spellStart"/>
      <w:r w:rsidRPr="00913785">
        <w:rPr>
          <w:color w:val="76923C" w:themeColor="accent3" w:themeShade="BF"/>
        </w:rPr>
        <w:t>chemoreceptors</w:t>
      </w:r>
      <w:proofErr w:type="spellEnd"/>
      <w:r w:rsidRPr="00913785">
        <w:rPr>
          <w:color w:val="76923C" w:themeColor="accent3" w:themeShade="BF"/>
        </w:rPr>
        <w:t xml:space="preserve">.  There are also </w:t>
      </w:r>
      <w:proofErr w:type="spellStart"/>
      <w:r w:rsidRPr="00913785">
        <w:rPr>
          <w:color w:val="76923C" w:themeColor="accent3" w:themeShade="BF"/>
        </w:rPr>
        <w:t>juxtaglomerular</w:t>
      </w:r>
      <w:proofErr w:type="spellEnd"/>
      <w:r w:rsidRPr="00913785">
        <w:rPr>
          <w:color w:val="76923C" w:themeColor="accent3" w:themeShade="BF"/>
        </w:rPr>
        <w:t xml:space="preserve"> cells that are the smooth muscle cells in the afferent arteriole.  These cells are sensitive to pressure and can trigger the release of </w:t>
      </w:r>
      <w:proofErr w:type="spellStart"/>
      <w:r w:rsidRPr="00913785">
        <w:rPr>
          <w:color w:val="76923C" w:themeColor="accent3" w:themeShade="BF"/>
        </w:rPr>
        <w:t>renin</w:t>
      </w:r>
      <w:proofErr w:type="spellEnd"/>
      <w:r w:rsidRPr="00913785">
        <w:rPr>
          <w:color w:val="76923C" w:themeColor="accent3" w:themeShade="BF"/>
        </w:rPr>
        <w:t>.</w:t>
      </w:r>
      <w:r>
        <w:t xml:space="preserve">  </w:t>
      </w:r>
    </w:p>
    <w:p w:rsidR="00D65D49" w:rsidRDefault="00D65D49" w:rsidP="00D65D49"/>
    <w:p w:rsidR="00D65D49" w:rsidRDefault="00D65D49" w:rsidP="00D65D49">
      <w:pPr>
        <w:numPr>
          <w:ilvl w:val="0"/>
          <w:numId w:val="9"/>
        </w:numPr>
      </w:pPr>
      <w:proofErr w:type="spellStart"/>
      <w:r>
        <w:t>Juxtamedullary</w:t>
      </w:r>
      <w:proofErr w:type="spellEnd"/>
      <w:r>
        <w:t xml:space="preserve"> </w:t>
      </w:r>
      <w:proofErr w:type="spellStart"/>
      <w:r>
        <w:t>nephron</w:t>
      </w:r>
      <w:proofErr w:type="spellEnd"/>
      <w:r>
        <w:t xml:space="preserve">:  </w:t>
      </w:r>
      <w:proofErr w:type="spellStart"/>
      <w:r w:rsidRPr="00913785">
        <w:rPr>
          <w:color w:val="76923C" w:themeColor="accent3" w:themeShade="BF"/>
        </w:rPr>
        <w:t>Juxta</w:t>
      </w:r>
      <w:proofErr w:type="spellEnd"/>
      <w:r w:rsidRPr="00913785">
        <w:rPr>
          <w:color w:val="76923C" w:themeColor="accent3" w:themeShade="BF"/>
        </w:rPr>
        <w:t xml:space="preserve">:  nearby.  </w:t>
      </w:r>
      <w:proofErr w:type="spellStart"/>
      <w:r w:rsidRPr="00913785">
        <w:rPr>
          <w:color w:val="76923C" w:themeColor="accent3" w:themeShade="BF"/>
        </w:rPr>
        <w:t>Juxtamedullary</w:t>
      </w:r>
      <w:proofErr w:type="spellEnd"/>
      <w:r w:rsidRPr="00913785">
        <w:rPr>
          <w:color w:val="76923C" w:themeColor="accent3" w:themeShade="BF"/>
        </w:rPr>
        <w:t xml:space="preserve">:  </w:t>
      </w:r>
      <w:proofErr w:type="spellStart"/>
      <w:r w:rsidRPr="00913785">
        <w:rPr>
          <w:color w:val="76923C" w:themeColor="accent3" w:themeShade="BF"/>
        </w:rPr>
        <w:t>nephron</w:t>
      </w:r>
      <w:proofErr w:type="spellEnd"/>
      <w:r w:rsidRPr="00913785">
        <w:rPr>
          <w:color w:val="76923C" w:themeColor="accent3" w:themeShade="BF"/>
        </w:rPr>
        <w:t xml:space="preserve"> near the medulla.  The </w:t>
      </w:r>
      <w:proofErr w:type="spellStart"/>
      <w:r w:rsidRPr="00913785">
        <w:rPr>
          <w:color w:val="76923C" w:themeColor="accent3" w:themeShade="BF"/>
        </w:rPr>
        <w:t>juxtamedullary</w:t>
      </w:r>
      <w:proofErr w:type="spellEnd"/>
      <w:r w:rsidRPr="00913785">
        <w:rPr>
          <w:color w:val="76923C" w:themeColor="accent3" w:themeShade="BF"/>
        </w:rPr>
        <w:t xml:space="preserve"> </w:t>
      </w:r>
      <w:proofErr w:type="spellStart"/>
      <w:r w:rsidRPr="00913785">
        <w:rPr>
          <w:color w:val="76923C" w:themeColor="accent3" w:themeShade="BF"/>
        </w:rPr>
        <w:t>nephrons</w:t>
      </w:r>
      <w:proofErr w:type="spellEnd"/>
      <w:r w:rsidRPr="00913785">
        <w:rPr>
          <w:color w:val="76923C" w:themeColor="accent3" w:themeShade="BF"/>
        </w:rPr>
        <w:t xml:space="preserve"> sit in the cortex, but their nephron loops descend deep into the medulla.</w:t>
      </w:r>
      <w:r>
        <w:t xml:space="preserve">  </w:t>
      </w:r>
    </w:p>
    <w:p w:rsidR="00D65D49" w:rsidRDefault="00D65D49" w:rsidP="00D65D49"/>
    <w:p w:rsidR="00D65D49" w:rsidRDefault="00D65D49" w:rsidP="00D65D49"/>
    <w:p w:rsidR="00D65D49" w:rsidRDefault="00D65D49" w:rsidP="00D65D49">
      <w:pPr>
        <w:numPr>
          <w:ilvl w:val="0"/>
          <w:numId w:val="9"/>
        </w:numPr>
      </w:pPr>
      <w:r>
        <w:t xml:space="preserve">Cortical nephron:  </w:t>
      </w:r>
      <w:r w:rsidRPr="00913785">
        <w:rPr>
          <w:color w:val="76923C" w:themeColor="accent3" w:themeShade="BF"/>
        </w:rPr>
        <w:t xml:space="preserve">A nephron that is housed within the cortical region of the kidney.  These have shorter nephron loops when compared to the </w:t>
      </w:r>
      <w:proofErr w:type="spellStart"/>
      <w:r w:rsidRPr="00913785">
        <w:rPr>
          <w:color w:val="76923C" w:themeColor="accent3" w:themeShade="BF"/>
        </w:rPr>
        <w:t>juxtamedullary</w:t>
      </w:r>
      <w:proofErr w:type="spellEnd"/>
      <w:r w:rsidRPr="00913785">
        <w:rPr>
          <w:color w:val="76923C" w:themeColor="accent3" w:themeShade="BF"/>
        </w:rPr>
        <w:t xml:space="preserve"> variety.</w:t>
      </w:r>
      <w:r>
        <w:t xml:space="preserve">  </w:t>
      </w:r>
    </w:p>
    <w:p w:rsidR="00D65D49" w:rsidRDefault="00D65D49" w:rsidP="00D65D49"/>
    <w:p w:rsidR="00D65D49" w:rsidRDefault="00D65D49" w:rsidP="00D65D49">
      <w:pPr>
        <w:numPr>
          <w:ilvl w:val="0"/>
          <w:numId w:val="9"/>
        </w:numPr>
      </w:pPr>
      <w:r>
        <w:t xml:space="preserve"> </w:t>
      </w:r>
      <w:proofErr w:type="spellStart"/>
      <w:r>
        <w:t>Trigone</w:t>
      </w:r>
      <w:proofErr w:type="spellEnd"/>
      <w:r>
        <w:t xml:space="preserve">:  </w:t>
      </w:r>
      <w:r w:rsidRPr="00913785">
        <w:rPr>
          <w:color w:val="76923C" w:themeColor="accent3" w:themeShade="BF"/>
        </w:rPr>
        <w:t>“triangle</w:t>
      </w:r>
      <w:proofErr w:type="gramStart"/>
      <w:r w:rsidRPr="00913785">
        <w:rPr>
          <w:color w:val="76923C" w:themeColor="accent3" w:themeShade="BF"/>
        </w:rPr>
        <w:t>”  A</w:t>
      </w:r>
      <w:proofErr w:type="gramEnd"/>
      <w:r w:rsidRPr="00913785">
        <w:rPr>
          <w:color w:val="76923C" w:themeColor="accent3" w:themeShade="BF"/>
        </w:rPr>
        <w:t xml:space="preserve"> fixed region in the urinary bladder composed of the opening of the left </w:t>
      </w:r>
      <w:proofErr w:type="spellStart"/>
      <w:r w:rsidRPr="00913785">
        <w:rPr>
          <w:color w:val="76923C" w:themeColor="accent3" w:themeShade="BF"/>
        </w:rPr>
        <w:t>ureter</w:t>
      </w:r>
      <w:proofErr w:type="spellEnd"/>
      <w:r w:rsidRPr="00913785">
        <w:rPr>
          <w:color w:val="76923C" w:themeColor="accent3" w:themeShade="BF"/>
        </w:rPr>
        <w:t xml:space="preserve">, the opening of the right </w:t>
      </w:r>
      <w:proofErr w:type="spellStart"/>
      <w:r w:rsidRPr="00913785">
        <w:rPr>
          <w:color w:val="76923C" w:themeColor="accent3" w:themeShade="BF"/>
        </w:rPr>
        <w:t>ureter</w:t>
      </w:r>
      <w:proofErr w:type="spellEnd"/>
      <w:r w:rsidRPr="00913785">
        <w:rPr>
          <w:color w:val="76923C" w:themeColor="accent3" w:themeShade="BF"/>
        </w:rPr>
        <w:t>, and the internal urethral orifice.</w:t>
      </w:r>
      <w:r>
        <w:t xml:space="preserve">  </w:t>
      </w:r>
    </w:p>
    <w:p w:rsidR="00D65D49" w:rsidRDefault="00D65D49" w:rsidP="00D65D49"/>
    <w:p w:rsidR="00D65D49" w:rsidRDefault="00D65D49" w:rsidP="00D65D49"/>
    <w:p w:rsidR="00D65D49" w:rsidRPr="00913785" w:rsidRDefault="00D65D49" w:rsidP="00D65D49">
      <w:pPr>
        <w:numPr>
          <w:ilvl w:val="0"/>
          <w:numId w:val="9"/>
        </w:numPr>
        <w:rPr>
          <w:color w:val="76923C" w:themeColor="accent3" w:themeShade="BF"/>
        </w:rPr>
      </w:pPr>
      <w:proofErr w:type="spellStart"/>
      <w:r>
        <w:t>Ureter</w:t>
      </w:r>
      <w:proofErr w:type="spellEnd"/>
      <w:r>
        <w:t xml:space="preserve">:  </w:t>
      </w:r>
      <w:r w:rsidRPr="00913785">
        <w:rPr>
          <w:color w:val="76923C" w:themeColor="accent3" w:themeShade="BF"/>
        </w:rPr>
        <w:t xml:space="preserve">The drainage pathway from the kidney to the urinary bladder.   The renal pelvis </w:t>
      </w:r>
      <w:proofErr w:type="gramStart"/>
      <w:r w:rsidRPr="00913785">
        <w:rPr>
          <w:color w:val="76923C" w:themeColor="accent3" w:themeShade="BF"/>
        </w:rPr>
        <w:t xml:space="preserve">transitions into the </w:t>
      </w:r>
      <w:proofErr w:type="spellStart"/>
      <w:r w:rsidRPr="00913785">
        <w:rPr>
          <w:color w:val="76923C" w:themeColor="accent3" w:themeShade="BF"/>
        </w:rPr>
        <w:t>ureter</w:t>
      </w:r>
      <w:proofErr w:type="spellEnd"/>
      <w:r w:rsidRPr="00913785">
        <w:rPr>
          <w:color w:val="76923C" w:themeColor="accent3" w:themeShade="BF"/>
        </w:rPr>
        <w:t xml:space="preserve"> as it leaves</w:t>
      </w:r>
      <w:proofErr w:type="gramEnd"/>
      <w:r w:rsidRPr="00913785">
        <w:rPr>
          <w:color w:val="76923C" w:themeColor="accent3" w:themeShade="BF"/>
        </w:rPr>
        <w:t xml:space="preserve"> the kidney.  </w:t>
      </w:r>
    </w:p>
    <w:p w:rsidR="00D65D49" w:rsidRDefault="00D65D49" w:rsidP="00D65D49"/>
    <w:p w:rsidR="00D65D49" w:rsidRDefault="00D65D49" w:rsidP="00D65D49"/>
    <w:p w:rsidR="00D65D49" w:rsidRPr="00913785" w:rsidRDefault="00D65D49" w:rsidP="00D65D49">
      <w:pPr>
        <w:numPr>
          <w:ilvl w:val="0"/>
          <w:numId w:val="9"/>
        </w:numPr>
        <w:rPr>
          <w:color w:val="76923C" w:themeColor="accent3" w:themeShade="BF"/>
        </w:rPr>
      </w:pPr>
      <w:proofErr w:type="spellStart"/>
      <w:proofErr w:type="gramStart"/>
      <w:r>
        <w:t>peritubular</w:t>
      </w:r>
      <w:proofErr w:type="spellEnd"/>
      <w:proofErr w:type="gramEnd"/>
      <w:r>
        <w:t xml:space="preserve"> capillaries:  </w:t>
      </w:r>
      <w:proofErr w:type="spellStart"/>
      <w:r w:rsidRPr="00913785">
        <w:rPr>
          <w:color w:val="76923C" w:themeColor="accent3" w:themeShade="BF"/>
        </w:rPr>
        <w:t>Peri</w:t>
      </w:r>
      <w:proofErr w:type="spellEnd"/>
      <w:r w:rsidRPr="00913785">
        <w:rPr>
          <w:color w:val="76923C" w:themeColor="accent3" w:themeShade="BF"/>
        </w:rPr>
        <w:t xml:space="preserve">:  surrounding.  Tubular:  kidney tubules.  The </w:t>
      </w:r>
      <w:proofErr w:type="spellStart"/>
      <w:r w:rsidRPr="00913785">
        <w:rPr>
          <w:color w:val="76923C" w:themeColor="accent3" w:themeShade="BF"/>
        </w:rPr>
        <w:t>peritubular</w:t>
      </w:r>
      <w:proofErr w:type="spellEnd"/>
      <w:r w:rsidRPr="00913785">
        <w:rPr>
          <w:color w:val="76923C" w:themeColor="accent3" w:themeShade="BF"/>
        </w:rPr>
        <w:t xml:space="preserve"> capillaries are the capillaries that are closely associated with the renal tubules.  It is between these two regions that the movement of waste products and other materials will take place.  </w:t>
      </w:r>
    </w:p>
    <w:p w:rsidR="009C15F8" w:rsidRPr="0077410B" w:rsidRDefault="009C15F8" w:rsidP="009C15F8">
      <w:pPr>
        <w:ind w:left="360"/>
      </w:pPr>
    </w:p>
    <w:p w:rsidR="009C15F8" w:rsidRPr="0077410B" w:rsidRDefault="009C15F8" w:rsidP="009C15F8">
      <w:pPr>
        <w:ind w:left="360"/>
      </w:pPr>
    </w:p>
    <w:p w:rsidR="00C440B0" w:rsidRDefault="00C440B0">
      <w:r>
        <w:br w:type="page"/>
      </w:r>
    </w:p>
    <w:p w:rsidR="00E25BEC" w:rsidRPr="0077410B" w:rsidRDefault="00E25BEC" w:rsidP="00E25BEC">
      <w:pPr>
        <w:rPr>
          <w:b/>
          <w:sz w:val="28"/>
          <w:szCs w:val="28"/>
        </w:rPr>
      </w:pPr>
    </w:p>
    <w:p w:rsidR="00E25BEC" w:rsidRPr="0077410B" w:rsidRDefault="00E25BEC" w:rsidP="00E25BEC">
      <w:pPr>
        <w:rPr>
          <w:b/>
          <w:sz w:val="28"/>
          <w:szCs w:val="28"/>
        </w:rPr>
      </w:pPr>
    </w:p>
    <w:p w:rsidR="00E25BEC" w:rsidRPr="0077410B" w:rsidRDefault="00327539" w:rsidP="00E25BEC">
      <w:pPr>
        <w:rPr>
          <w:b/>
          <w:sz w:val="28"/>
          <w:szCs w:val="28"/>
        </w:rPr>
      </w:pPr>
      <w:r>
        <w:rPr>
          <w:b/>
          <w:noProof/>
          <w:sz w:val="28"/>
          <w:szCs w:val="28"/>
        </w:rPr>
        <w:pict>
          <v:shape id="_x0000_s1049" type="#_x0000_t65" style="position:absolute;margin-left:12.55pt;margin-top:12.55pt;width:237.6pt;height:194.4pt;z-index:-251463680;mso-wrap-distance-top:7.2pt;mso-wrap-distance-bottom:7.2pt;mso-position-horizontal-relative:margin;mso-position-vertical-relative:margin" o:allowincell="f" fillcolor="#fabf8f [1945]" strokecolor="#fabf8f [1945]" strokeweight="1pt">
            <v:fill opacity="19661f" color2="#fde9d9 [665]" angle="-45" focusposition="1" focussize="" focus="-50%" type="gradient"/>
            <v:shadow on="t" type="perspective" color="#974706 [1609]" opacity=".5" offset="1pt" offset2="-3pt"/>
            <v:textbox style="mso-next-textbox:#_x0000_s1049" inset="10.8pt,7.2pt,10.8pt">
              <w:txbxContent>
                <w:p w:rsidR="006A5137" w:rsidRPr="00C44722" w:rsidRDefault="006A5137" w:rsidP="00D65D49">
                  <w:pPr>
                    <w:rPr>
                      <w:rFonts w:eastAsiaTheme="majorEastAsia"/>
                      <w:b/>
                      <w:iCs/>
                      <w:color w:val="000000" w:themeColor="text1"/>
                    </w:rPr>
                  </w:pPr>
                  <w:r w:rsidRPr="00C44722">
                    <w:rPr>
                      <w:rFonts w:eastAsiaTheme="majorEastAsia"/>
                      <w:b/>
                      <w:iCs/>
                      <w:color w:val="000000" w:themeColor="text1"/>
                    </w:rPr>
                    <w:t>Materials Needed</w:t>
                  </w:r>
                </w:p>
                <w:p w:rsidR="006A5137" w:rsidRDefault="006A5137" w:rsidP="00D65D49">
                  <w:pPr>
                    <w:ind w:left="720"/>
                    <w:rPr>
                      <w:rFonts w:eastAsiaTheme="majorEastAsia"/>
                      <w:iCs/>
                      <w:color w:val="000000" w:themeColor="text1"/>
                    </w:rPr>
                  </w:pPr>
                  <w:r>
                    <w:rPr>
                      <w:rFonts w:eastAsiaTheme="majorEastAsia"/>
                      <w:iCs/>
                      <w:color w:val="000000" w:themeColor="text1"/>
                    </w:rPr>
                    <w:t>Microscopes</w:t>
                  </w:r>
                </w:p>
                <w:p w:rsidR="006A5137" w:rsidRDefault="006A5137" w:rsidP="00D65D49">
                  <w:pPr>
                    <w:ind w:left="720"/>
                    <w:rPr>
                      <w:rFonts w:eastAsiaTheme="majorEastAsia"/>
                      <w:iCs/>
                      <w:color w:val="000000" w:themeColor="text1"/>
                    </w:rPr>
                  </w:pPr>
                  <w:r>
                    <w:rPr>
                      <w:rFonts w:eastAsiaTheme="majorEastAsia"/>
                      <w:iCs/>
                      <w:color w:val="000000" w:themeColor="text1"/>
                    </w:rPr>
                    <w:tab/>
                    <w:t xml:space="preserve">Ovary </w:t>
                  </w:r>
                </w:p>
                <w:p w:rsidR="006A5137" w:rsidRDefault="006A5137" w:rsidP="00D65D49">
                  <w:pPr>
                    <w:ind w:left="720"/>
                    <w:rPr>
                      <w:rFonts w:eastAsiaTheme="majorEastAsia"/>
                      <w:iCs/>
                      <w:color w:val="000000" w:themeColor="text1"/>
                    </w:rPr>
                  </w:pPr>
                  <w:r>
                    <w:rPr>
                      <w:rFonts w:eastAsiaTheme="majorEastAsia"/>
                      <w:iCs/>
                      <w:color w:val="000000" w:themeColor="text1"/>
                    </w:rPr>
                    <w:tab/>
                    <w:t>Testis</w:t>
                  </w:r>
                </w:p>
                <w:p w:rsidR="006A5137" w:rsidRDefault="006A5137" w:rsidP="00D65D49">
                  <w:pPr>
                    <w:ind w:left="720"/>
                    <w:rPr>
                      <w:rFonts w:eastAsiaTheme="majorEastAsia"/>
                      <w:iCs/>
                      <w:color w:val="000000" w:themeColor="text1"/>
                    </w:rPr>
                  </w:pPr>
                  <w:r>
                    <w:rPr>
                      <w:rFonts w:eastAsiaTheme="majorEastAsia"/>
                      <w:iCs/>
                      <w:color w:val="000000" w:themeColor="text1"/>
                    </w:rPr>
                    <w:tab/>
                    <w:t>Penis</w:t>
                  </w:r>
                </w:p>
                <w:p w:rsidR="006A5137" w:rsidRDefault="006A5137" w:rsidP="00D65D49">
                  <w:pPr>
                    <w:ind w:left="720"/>
                    <w:rPr>
                      <w:rFonts w:eastAsiaTheme="majorEastAsia"/>
                      <w:iCs/>
                      <w:color w:val="000000" w:themeColor="text1"/>
                    </w:rPr>
                  </w:pPr>
                  <w:r>
                    <w:rPr>
                      <w:rFonts w:eastAsiaTheme="majorEastAsia"/>
                      <w:iCs/>
                      <w:color w:val="000000" w:themeColor="text1"/>
                    </w:rPr>
                    <w:t>Models</w:t>
                  </w:r>
                </w:p>
                <w:p w:rsidR="006A5137" w:rsidRPr="00D922FA" w:rsidRDefault="006A5137" w:rsidP="00D65D49">
                  <w:pPr>
                    <w:ind w:left="720"/>
                    <w:rPr>
                      <w:rFonts w:eastAsiaTheme="majorEastAsia"/>
                      <w:iCs/>
                      <w:color w:val="000000" w:themeColor="text1"/>
                    </w:rPr>
                  </w:pPr>
                </w:p>
              </w:txbxContent>
            </v:textbox>
            <w10:wrap type="square" anchorx="margin" anchory="margin"/>
          </v:shape>
        </w:pict>
      </w:r>
      <w:r>
        <w:rPr>
          <w:b/>
          <w:noProof/>
          <w:sz w:val="28"/>
          <w:szCs w:val="28"/>
        </w:rPr>
        <w:pict>
          <v:shape id="_x0000_s1050" type="#_x0000_t65" style="position:absolute;margin-left:284.6pt;margin-top:12.55pt;width:237.6pt;height:194.4pt;z-index:-251462656;mso-wrap-distance-top:7.2pt;mso-wrap-distance-bottom:7.2pt;mso-position-horizontal-relative:margin;mso-position-vertical-relative:margin" o:allowincell="f" fillcolor="#fabf8f [1945]" strokecolor="#fabf8f [1945]" strokeweight="1pt">
            <v:fill opacity="19661f" color2="#fde9d9 [665]" angle="-45" focusposition="1" focussize="" focus="-50%" type="gradient"/>
            <v:shadow on="t" type="perspective" color="#974706 [1609]" opacity=".5" offset="1pt" offset2="-3pt"/>
            <v:textbox style="mso-next-textbox:#_x0000_s1050" inset="10.8pt,7.2pt,10.8pt">
              <w:txbxContent>
                <w:p w:rsidR="006A5137" w:rsidRPr="00D922FA" w:rsidRDefault="006A5137" w:rsidP="00DB4CCF">
                  <w:pPr>
                    <w:rPr>
                      <w:rFonts w:eastAsiaTheme="majorEastAsia"/>
                      <w:b/>
                      <w:iCs/>
                      <w:color w:val="000000" w:themeColor="text1"/>
                    </w:rPr>
                  </w:pPr>
                  <w:r w:rsidRPr="00D922FA">
                    <w:rPr>
                      <w:rFonts w:eastAsiaTheme="majorEastAsia"/>
                      <w:b/>
                      <w:iCs/>
                      <w:color w:val="000000" w:themeColor="text1"/>
                    </w:rPr>
                    <w:t>Discussion/Pre-lab</w:t>
                  </w:r>
                </w:p>
                <w:p w:rsidR="006A5137" w:rsidRDefault="006A5137" w:rsidP="00DB4CCF">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6A5137" w:rsidRDefault="006A5137" w:rsidP="00DB4CCF">
                  <w:pPr>
                    <w:rPr>
                      <w:rFonts w:eastAsiaTheme="majorEastAsia"/>
                      <w:iCs/>
                      <w:color w:val="000000" w:themeColor="text1"/>
                    </w:rPr>
                  </w:pPr>
                </w:p>
                <w:p w:rsidR="006A5137" w:rsidRDefault="006A5137" w:rsidP="00DB4CCF">
                  <w:pPr>
                    <w:rPr>
                      <w:rFonts w:eastAsiaTheme="majorEastAsia"/>
                      <w:iCs/>
                      <w:color w:val="000000" w:themeColor="text1"/>
                    </w:rPr>
                  </w:pPr>
                  <w:r>
                    <w:rPr>
                      <w:rFonts w:eastAsiaTheme="majorEastAsia"/>
                      <w:iCs/>
                      <w:color w:val="000000" w:themeColor="text1"/>
                    </w:rPr>
                    <w:t xml:space="preserve">If you are familiar with the topic of meiosis, this would be a good opportunity to refresh the students’ memories.  </w:t>
                  </w:r>
                </w:p>
                <w:p w:rsidR="006A5137" w:rsidRDefault="006A5137" w:rsidP="00DB4CCF">
                  <w:pPr>
                    <w:rPr>
                      <w:rFonts w:eastAsiaTheme="majorEastAsia"/>
                      <w:iCs/>
                      <w:color w:val="000000" w:themeColor="text1"/>
                    </w:rPr>
                  </w:pPr>
                  <w:r>
                    <w:rPr>
                      <w:rFonts w:eastAsiaTheme="majorEastAsia"/>
                      <w:iCs/>
                      <w:color w:val="000000" w:themeColor="text1"/>
                    </w:rPr>
                    <w:t xml:space="preserve">Refer the students to the anatomical charts on the stand to review the anatomy as well. </w:t>
                  </w:r>
                </w:p>
                <w:p w:rsidR="006A5137" w:rsidRDefault="006A5137" w:rsidP="00DB4CCF">
                  <w:pPr>
                    <w:rPr>
                      <w:rFonts w:eastAsiaTheme="majorEastAsia"/>
                      <w:iCs/>
                      <w:color w:val="000000" w:themeColor="text1"/>
                    </w:rPr>
                  </w:pPr>
                </w:p>
                <w:p w:rsidR="006A5137" w:rsidRPr="00D922FA" w:rsidRDefault="006A5137" w:rsidP="00DB4CCF">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w:r>
    </w:p>
    <w:p w:rsidR="009C15F8" w:rsidRPr="0077410B" w:rsidRDefault="009C15F8" w:rsidP="00C440B0">
      <w:pPr>
        <w:jc w:val="center"/>
        <w:outlineLvl w:val="0"/>
        <w:rPr>
          <w:b/>
          <w:sz w:val="28"/>
          <w:szCs w:val="28"/>
        </w:rPr>
      </w:pPr>
      <w:r w:rsidRPr="0077410B">
        <w:rPr>
          <w:b/>
          <w:sz w:val="28"/>
          <w:szCs w:val="28"/>
        </w:rPr>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DB4CCF" w:rsidP="00EC211C">
      <w:pPr>
        <w:ind w:left="360"/>
        <w:outlineLvl w:val="0"/>
        <w:rPr>
          <w:b/>
        </w:rPr>
      </w:pPr>
      <w:r>
        <w:rPr>
          <w:b/>
          <w:noProof/>
        </w:rPr>
        <w:drawing>
          <wp:anchor distT="0" distB="0" distL="114300" distR="114300" simplePos="0" relativeHeight="251681792" behindDoc="1" locked="0" layoutInCell="1" allowOverlap="1">
            <wp:simplePos x="1262634" y="6016752"/>
            <wp:positionH relativeFrom="margin">
              <wp:align>center</wp:align>
            </wp:positionH>
            <wp:positionV relativeFrom="margin">
              <wp:align>bottom</wp:align>
            </wp:positionV>
            <wp:extent cx="5132451" cy="3236976"/>
            <wp:effectExtent l="1905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8" cstate="print"/>
                    <a:srcRect/>
                    <a:stretch>
                      <a:fillRect/>
                    </a:stretch>
                  </pic:blipFill>
                  <pic:spPr bwMode="auto">
                    <a:xfrm>
                      <a:off x="0" y="0"/>
                      <a:ext cx="5132451" cy="3236976"/>
                    </a:xfrm>
                    <a:prstGeom prst="rect">
                      <a:avLst/>
                    </a:prstGeom>
                    <a:noFill/>
                  </pic:spPr>
                </pic:pic>
              </a:graphicData>
            </a:graphic>
          </wp:anchor>
        </w:drawing>
      </w:r>
      <w:r w:rsidR="009C15F8"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w:t>
      </w:r>
      <w:proofErr w:type="spellStart"/>
      <w:r w:rsidRPr="0077410B">
        <w:t>seminiferous</w:t>
      </w:r>
      <w:proofErr w:type="spellEnd"/>
      <w:r w:rsidRPr="0077410B">
        <w:t xml:space="preserve">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DB4CCF" w:rsidP="009C15F8">
      <w:pPr>
        <w:ind w:left="360"/>
      </w:pPr>
      <w:r>
        <w:rPr>
          <w:noProof/>
        </w:rPr>
        <w:lastRenderedPageBreak/>
        <w:drawing>
          <wp:anchor distT="0" distB="0" distL="114300" distR="114300" simplePos="0" relativeHeight="251854848" behindDoc="1" locked="0" layoutInCell="1" allowOverlap="1">
            <wp:simplePos x="0" y="0"/>
            <wp:positionH relativeFrom="margin">
              <wp:align>center</wp:align>
            </wp:positionH>
            <wp:positionV relativeFrom="margin">
              <wp:align>top</wp:align>
            </wp:positionV>
            <wp:extent cx="5806440" cy="4127500"/>
            <wp:effectExtent l="19050" t="0" r="3810" b="0"/>
            <wp:wrapTight wrapText="bothSides">
              <wp:wrapPolygon edited="0">
                <wp:start x="-71" y="0"/>
                <wp:lineTo x="-71" y="21534"/>
                <wp:lineTo x="21614" y="21534"/>
                <wp:lineTo x="21614" y="0"/>
                <wp:lineTo x="-71" y="0"/>
              </wp:wrapPolygon>
            </wp:wrapTight>
            <wp:docPr id="18" name="Picture 17" descr="27-02_RelTesti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2_RelTestis_L.jpg"/>
                    <pic:cNvPicPr/>
                  </pic:nvPicPr>
                  <pic:blipFill>
                    <a:blip r:embed="rId79" cstate="print"/>
                    <a:stretch>
                      <a:fillRect/>
                    </a:stretch>
                  </pic:blipFill>
                  <pic:spPr>
                    <a:xfrm>
                      <a:off x="0" y="0"/>
                      <a:ext cx="5806440" cy="4127500"/>
                    </a:xfrm>
                    <a:prstGeom prst="rect">
                      <a:avLst/>
                    </a:prstGeom>
                  </pic:spPr>
                </pic:pic>
              </a:graphicData>
            </a:graphic>
          </wp:anchor>
        </w:drawing>
      </w:r>
    </w:p>
    <w:p w:rsidR="009C15F8" w:rsidRPr="0077410B" w:rsidRDefault="00DB4CCF" w:rsidP="009C15F8">
      <w:pPr>
        <w:ind w:left="360"/>
      </w:pPr>
      <w:r w:rsidRPr="00DB4CCF">
        <w:rPr>
          <w:noProof/>
        </w:rPr>
        <w:drawing>
          <wp:anchor distT="0" distB="0" distL="114300" distR="114300" simplePos="0" relativeHeight="251855872" behindDoc="1" locked="0" layoutInCell="1" allowOverlap="1">
            <wp:simplePos x="878586" y="640080"/>
            <wp:positionH relativeFrom="margin">
              <wp:align>center</wp:align>
            </wp:positionH>
            <wp:positionV relativeFrom="margin">
              <wp:align>bottom</wp:align>
            </wp:positionV>
            <wp:extent cx="4040886" cy="4407408"/>
            <wp:effectExtent l="19050" t="0" r="0" b="0"/>
            <wp:wrapSquare wrapText="bothSides"/>
            <wp:docPr id="24" name="Picture 20" descr="27-03aTesti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3aTestis_L.jpg"/>
                    <pic:cNvPicPr/>
                  </pic:nvPicPr>
                  <pic:blipFill>
                    <a:blip r:embed="rId80" cstate="print"/>
                    <a:stretch>
                      <a:fillRect/>
                    </a:stretch>
                  </pic:blipFill>
                  <pic:spPr>
                    <a:xfrm>
                      <a:off x="0" y="0"/>
                      <a:ext cx="4040886" cy="4407408"/>
                    </a:xfrm>
                    <a:prstGeom prst="rect">
                      <a:avLst/>
                    </a:prstGeom>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DB4CCF" w:rsidP="009C15F8">
      <w:pPr>
        <w:ind w:left="360"/>
      </w:pPr>
      <w:r>
        <w:rPr>
          <w:noProof/>
        </w:rPr>
        <w:drawing>
          <wp:anchor distT="0" distB="0" distL="114300" distR="114300" simplePos="0" relativeHeight="251856896" behindDoc="1" locked="0" layoutInCell="1" allowOverlap="1">
            <wp:simplePos x="1738122" y="768096"/>
            <wp:positionH relativeFrom="margin">
              <wp:align>center</wp:align>
            </wp:positionH>
            <wp:positionV relativeFrom="margin">
              <wp:align>bottom</wp:align>
            </wp:positionV>
            <wp:extent cx="4603369" cy="4498848"/>
            <wp:effectExtent l="19050" t="0" r="6731" b="0"/>
            <wp:wrapSquare wrapText="bothSides"/>
            <wp:docPr id="28" name="Picture 26" descr="27-16aVulv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16aVulva_L.jpg"/>
                    <pic:cNvPicPr/>
                  </pic:nvPicPr>
                  <pic:blipFill>
                    <a:blip r:embed="rId81" cstate="print"/>
                    <a:stretch>
                      <a:fillRect/>
                    </a:stretch>
                  </pic:blipFill>
                  <pic:spPr>
                    <a:xfrm>
                      <a:off x="0" y="0"/>
                      <a:ext cx="4603369" cy="4498848"/>
                    </a:xfrm>
                    <a:prstGeom prst="rect">
                      <a:avLst/>
                    </a:prstGeom>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AF360D" w:rsidP="009C15F8">
      <w:pPr>
        <w:ind w:left="360"/>
      </w:pPr>
      <w:r w:rsidRPr="0077410B">
        <w:rPr>
          <w:noProof/>
        </w:rPr>
        <w:drawing>
          <wp:anchor distT="0" distB="0" distL="114300" distR="114300" simplePos="0" relativeHeight="251697152" behindDoc="1" locked="0" layoutInCell="1" allowOverlap="1">
            <wp:simplePos x="0" y="0"/>
            <wp:positionH relativeFrom="margin">
              <wp:align>center</wp:align>
            </wp:positionH>
            <wp:positionV relativeFrom="margin">
              <wp:align>top</wp:align>
            </wp:positionV>
            <wp:extent cx="6172200" cy="3947795"/>
            <wp:effectExtent l="19050" t="0" r="0" b="0"/>
            <wp:wrapTight wrapText="bothSides">
              <wp:wrapPolygon edited="0">
                <wp:start x="-67" y="0"/>
                <wp:lineTo x="-67" y="21471"/>
                <wp:lineTo x="21600" y="21471"/>
                <wp:lineTo x="21600" y="0"/>
                <wp:lineTo x="-67"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2" cstate="print"/>
                    <a:srcRect/>
                    <a:stretch>
                      <a:fillRect/>
                    </a:stretch>
                  </pic:blipFill>
                  <pic:spPr bwMode="auto">
                    <a:xfrm>
                      <a:off x="0" y="0"/>
                      <a:ext cx="6172200" cy="3947795"/>
                    </a:xfrm>
                    <a:prstGeom prst="rect">
                      <a:avLst/>
                    </a:prstGeom>
                    <a:noFill/>
                  </pic:spPr>
                </pic:pic>
              </a:graphicData>
            </a:graphic>
          </wp:anchor>
        </w:drawing>
      </w: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DB4CCF" w:rsidP="009C15F8">
      <w:pPr>
        <w:ind w:left="360"/>
      </w:pPr>
      <w:r>
        <w:rPr>
          <w:noProof/>
        </w:rPr>
        <w:drawing>
          <wp:anchor distT="0" distB="0" distL="114300" distR="114300" simplePos="0" relativeHeight="251857920" behindDoc="1" locked="0" layoutInCell="1" allowOverlap="1">
            <wp:simplePos x="1482090" y="804672"/>
            <wp:positionH relativeFrom="margin">
              <wp:align>center</wp:align>
            </wp:positionH>
            <wp:positionV relativeFrom="margin">
              <wp:align>top</wp:align>
            </wp:positionV>
            <wp:extent cx="5881624" cy="3803904"/>
            <wp:effectExtent l="19050" t="0" r="4826" b="0"/>
            <wp:wrapSquare wrapText="bothSides"/>
            <wp:docPr id="32" name="Picture 31" descr="27-12a_Ovary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12a_Ovary_L.jpg"/>
                    <pic:cNvPicPr/>
                  </pic:nvPicPr>
                  <pic:blipFill>
                    <a:blip r:embed="rId83" cstate="print"/>
                    <a:stretch>
                      <a:fillRect/>
                    </a:stretch>
                  </pic:blipFill>
                  <pic:spPr>
                    <a:xfrm>
                      <a:off x="0" y="0"/>
                      <a:ext cx="5881624" cy="3803904"/>
                    </a:xfrm>
                    <a:prstGeom prst="rect">
                      <a:avLst/>
                    </a:prstGeom>
                  </pic:spPr>
                </pic:pic>
              </a:graphicData>
            </a:graphic>
          </wp:anchor>
        </w:drawing>
      </w:r>
    </w:p>
    <w:p w:rsidR="009A3335" w:rsidRPr="0077410B" w:rsidRDefault="009A3335" w:rsidP="009C15F8">
      <w:pPr>
        <w:ind w:left="360"/>
      </w:pPr>
    </w:p>
    <w:p w:rsidR="00953DC5" w:rsidRPr="0077410B" w:rsidRDefault="00DB4CCF" w:rsidP="00DB4CCF">
      <w:pPr>
        <w:ind w:left="360"/>
      </w:pPr>
      <w:r>
        <w:rPr>
          <w:noProof/>
        </w:rPr>
        <w:drawing>
          <wp:anchor distT="0" distB="0" distL="114300" distR="114300" simplePos="0" relativeHeight="251858944" behindDoc="1" locked="0" layoutInCell="1" allowOverlap="1">
            <wp:simplePos x="878586" y="4956048"/>
            <wp:positionH relativeFrom="margin">
              <wp:align>center</wp:align>
            </wp:positionH>
            <wp:positionV relativeFrom="margin">
              <wp:align>bottom</wp:align>
            </wp:positionV>
            <wp:extent cx="6483223" cy="4224528"/>
            <wp:effectExtent l="19050" t="0" r="0" b="0"/>
            <wp:wrapSquare wrapText="bothSides"/>
            <wp:docPr id="33" name="Picture 32" descr="27-17_Mammary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17_Mammary_L.jpg"/>
                    <pic:cNvPicPr/>
                  </pic:nvPicPr>
                  <pic:blipFill>
                    <a:blip r:embed="rId84" cstate="print"/>
                    <a:stretch>
                      <a:fillRect/>
                    </a:stretch>
                  </pic:blipFill>
                  <pic:spPr>
                    <a:xfrm>
                      <a:off x="0" y="0"/>
                      <a:ext cx="6483223" cy="4224528"/>
                    </a:xfrm>
                    <a:prstGeom prst="rect">
                      <a:avLst/>
                    </a:prstGeom>
                  </pic:spPr>
                </pic:pic>
              </a:graphicData>
            </a:graphic>
          </wp:anchor>
        </w:drawing>
      </w:r>
    </w:p>
    <w:p w:rsidR="00953DC5" w:rsidRPr="0077410B" w:rsidRDefault="00953DC5" w:rsidP="007151EB"/>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E25BEC" w:rsidP="002D644B">
      <w:pPr>
        <w:pStyle w:val="ListParagraph"/>
        <w:numPr>
          <w:ilvl w:val="0"/>
          <w:numId w:val="52"/>
        </w:numPr>
      </w:pPr>
      <w:r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E25BEC" w:rsidP="002D644B">
      <w:pPr>
        <w:pStyle w:val="ListParagraph"/>
        <w:numPr>
          <w:ilvl w:val="0"/>
          <w:numId w:val="58"/>
        </w:numPr>
      </w:pPr>
      <w:r w:rsidRPr="0077410B">
        <w:t xml:space="preserve">Identify and </w:t>
      </w:r>
      <w:proofErr w:type="spellStart"/>
      <w:r w:rsidRPr="0077410B">
        <w:t>lable</w:t>
      </w:r>
      <w:proofErr w:type="spellEnd"/>
      <w:r w:rsidRPr="0077410B">
        <w:t xml:space="preserve"> the </w:t>
      </w:r>
      <w:proofErr w:type="spellStart"/>
      <w:r w:rsidRPr="0077410B">
        <w:t>oocyte</w:t>
      </w:r>
      <w:proofErr w:type="spellEnd"/>
    </w:p>
    <w:p w:rsidR="00E25BEC" w:rsidRPr="0077410B" w:rsidRDefault="00E25BEC" w:rsidP="002D644B">
      <w:pPr>
        <w:pStyle w:val="ListParagraph"/>
        <w:numPr>
          <w:ilvl w:val="0"/>
          <w:numId w:val="58"/>
        </w:numPr>
      </w:pPr>
      <w:r w:rsidRPr="0077410B">
        <w:t xml:space="preserve">Identify and label the </w:t>
      </w:r>
      <w:proofErr w:type="spellStart"/>
      <w:r w:rsidRPr="0077410B">
        <w:t>antrum</w:t>
      </w:r>
      <w:proofErr w:type="spellEnd"/>
    </w:p>
    <w:p w:rsidR="009A3335" w:rsidRPr="0077410B" w:rsidRDefault="009A3335" w:rsidP="009C15F8">
      <w:pPr>
        <w:ind w:left="360"/>
      </w:pPr>
    </w:p>
    <w:p w:rsidR="009A3335" w:rsidRPr="0077410B" w:rsidRDefault="009A3335" w:rsidP="009C15F8">
      <w:pPr>
        <w:ind w:left="360"/>
      </w:pPr>
    </w:p>
    <w:p w:rsidR="00B34E6C" w:rsidRPr="0077410B" w:rsidRDefault="00B34E6C" w:rsidP="009A3335"/>
    <w:p w:rsidR="009A3335" w:rsidRPr="0077410B" w:rsidRDefault="009A3335" w:rsidP="00EC211C">
      <w:pPr>
        <w:outlineLvl w:val="0"/>
        <w:rPr>
          <w:b/>
        </w:rPr>
      </w:pPr>
      <w:r w:rsidRPr="0077410B">
        <w:rPr>
          <w:b/>
        </w:rPr>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 xml:space="preserve">Identify and label the </w:t>
      </w:r>
      <w:proofErr w:type="spellStart"/>
      <w:r w:rsidRPr="0077410B">
        <w:t>seminiferous</w:t>
      </w:r>
      <w:proofErr w:type="spellEnd"/>
      <w:r w:rsidRPr="0077410B">
        <w:t xml:space="preserve">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 xml:space="preserve">Identify and label the </w:t>
      </w:r>
      <w:proofErr w:type="spellStart"/>
      <w:r w:rsidRPr="0077410B">
        <w:t>spermatagonia</w:t>
      </w:r>
      <w:proofErr w:type="spellEnd"/>
    </w:p>
    <w:p w:rsidR="009A3335" w:rsidRPr="0077410B" w:rsidRDefault="009A3335" w:rsidP="009A3335"/>
    <w:p w:rsidR="009A3335" w:rsidRPr="0077410B" w:rsidRDefault="009A3335" w:rsidP="009A3335"/>
    <w:p w:rsidR="00DB4CCF" w:rsidRPr="0077410B" w:rsidRDefault="00DB4CCF" w:rsidP="009A3335"/>
    <w:p w:rsidR="009A3335" w:rsidRPr="0077410B" w:rsidRDefault="00B34E6C" w:rsidP="00EC211C">
      <w:pPr>
        <w:outlineLvl w:val="0"/>
      </w:pPr>
      <w:r w:rsidRPr="0077410B">
        <w:rPr>
          <w:noProof/>
        </w:rPr>
        <w:drawing>
          <wp:anchor distT="0" distB="0" distL="114300" distR="114300" simplePos="0" relativeHeight="251780096" behindDoc="1" locked="0" layoutInCell="1" allowOverlap="1">
            <wp:simplePos x="0" y="0"/>
            <wp:positionH relativeFrom="margin">
              <wp:align>center</wp:align>
            </wp:positionH>
            <wp:positionV relativeFrom="paragraph">
              <wp:posOffset>175260</wp:posOffset>
            </wp:positionV>
            <wp:extent cx="4438650" cy="2390775"/>
            <wp:effectExtent l="19050" t="0" r="0" b="0"/>
            <wp:wrapTight wrapText="bothSides">
              <wp:wrapPolygon edited="0">
                <wp:start x="-93" y="0"/>
                <wp:lineTo x="-93" y="21514"/>
                <wp:lineTo x="21600" y="21514"/>
                <wp:lineTo x="21600" y="0"/>
                <wp:lineTo x="-93"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r w:rsidR="009A3335" w:rsidRPr="0077410B">
        <w:t>Penis</w:t>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026A43" w:rsidRDefault="00026A43" w:rsidP="00FA4B04">
      <w:pPr>
        <w:rPr>
          <w:b/>
        </w:rPr>
      </w:pPr>
    </w:p>
    <w:p w:rsidR="00FA4B04" w:rsidRDefault="00FA4B04" w:rsidP="00FA4B04"/>
    <w:p w:rsidR="00B34E6C" w:rsidRPr="0077410B" w:rsidRDefault="00B34E6C" w:rsidP="00DB4CCF"/>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 xml:space="preserve">Identify and label the corpus </w:t>
      </w:r>
      <w:proofErr w:type="spellStart"/>
      <w:r w:rsidRPr="0077410B">
        <w:t>cavernosus</w:t>
      </w:r>
      <w:proofErr w:type="spellEnd"/>
    </w:p>
    <w:p w:rsidR="00B34E6C" w:rsidRPr="0077410B" w:rsidRDefault="00B34E6C" w:rsidP="002D644B">
      <w:pPr>
        <w:pStyle w:val="ListParagraph"/>
        <w:numPr>
          <w:ilvl w:val="0"/>
          <w:numId w:val="60"/>
        </w:numPr>
      </w:pPr>
      <w:r w:rsidRPr="0077410B">
        <w:t xml:space="preserve">Identify and label the corpus </w:t>
      </w:r>
      <w:proofErr w:type="spellStart"/>
      <w:r w:rsidRPr="0077410B">
        <w:t>spongiosum</w:t>
      </w:r>
      <w:proofErr w:type="spellEnd"/>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DB4CCF" w:rsidRPr="0077410B" w:rsidRDefault="00FA4B04" w:rsidP="00DB4CCF">
      <w:r>
        <w:br w:type="page"/>
      </w:r>
    </w:p>
    <w:p w:rsidR="0032683A" w:rsidRPr="0077410B" w:rsidRDefault="0032683A" w:rsidP="009C15F8">
      <w:pPr>
        <w:ind w:left="360"/>
        <w:rPr>
          <w:b/>
        </w:rPr>
      </w:pPr>
      <w:r w:rsidRPr="0077410B">
        <w:rPr>
          <w:b/>
        </w:rPr>
        <w:lastRenderedPageBreak/>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DB4CCF" w:rsidRDefault="00DB4CCF" w:rsidP="00DB4CCF"/>
    <w:p w:rsidR="00DB4CCF" w:rsidRDefault="00DB4CCF" w:rsidP="00DB4CCF">
      <w:pPr>
        <w:numPr>
          <w:ilvl w:val="0"/>
          <w:numId w:val="10"/>
        </w:numPr>
      </w:pPr>
      <w:r>
        <w:t xml:space="preserve">Where are the sperm manufactured?  </w:t>
      </w:r>
      <w:r w:rsidRPr="00E80277">
        <w:rPr>
          <w:color w:val="76923C" w:themeColor="accent3" w:themeShade="BF"/>
        </w:rPr>
        <w:t xml:space="preserve">Sperm are created within the </w:t>
      </w:r>
      <w:proofErr w:type="spellStart"/>
      <w:r w:rsidRPr="00E80277">
        <w:rPr>
          <w:color w:val="76923C" w:themeColor="accent3" w:themeShade="BF"/>
        </w:rPr>
        <w:t>seminiferous</w:t>
      </w:r>
      <w:proofErr w:type="spellEnd"/>
      <w:r w:rsidRPr="00E80277">
        <w:rPr>
          <w:color w:val="76923C" w:themeColor="accent3" w:themeShade="BF"/>
        </w:rPr>
        <w:t xml:space="preserve"> tubules.  The </w:t>
      </w:r>
      <w:proofErr w:type="spellStart"/>
      <w:r w:rsidRPr="00E80277">
        <w:rPr>
          <w:color w:val="76923C" w:themeColor="accent3" w:themeShade="BF"/>
        </w:rPr>
        <w:t>seminiferous</w:t>
      </w:r>
      <w:proofErr w:type="spellEnd"/>
      <w:r w:rsidRPr="00E80277">
        <w:rPr>
          <w:color w:val="76923C" w:themeColor="accent3" w:themeShade="BF"/>
        </w:rPr>
        <w:t xml:space="preserve"> tubules are located within the testes.</w:t>
      </w:r>
      <w:r>
        <w:t xml:space="preserve">  </w:t>
      </w:r>
    </w:p>
    <w:p w:rsidR="00DB4CCF" w:rsidRDefault="00DB4CCF" w:rsidP="00DB4CCF"/>
    <w:p w:rsidR="00DB4CCF" w:rsidRDefault="00DB4CCF" w:rsidP="00DB4CCF">
      <w:pPr>
        <w:numPr>
          <w:ilvl w:val="0"/>
          <w:numId w:val="10"/>
        </w:numPr>
      </w:pPr>
      <w:r>
        <w:t xml:space="preserve">Where are the sperm stored/matured?  </w:t>
      </w:r>
      <w:r w:rsidRPr="00E80277">
        <w:rPr>
          <w:color w:val="76923C" w:themeColor="accent3" w:themeShade="BF"/>
        </w:rPr>
        <w:t xml:space="preserve">The sperm are manufactured within the </w:t>
      </w:r>
      <w:proofErr w:type="spellStart"/>
      <w:r w:rsidRPr="00E80277">
        <w:rPr>
          <w:color w:val="76923C" w:themeColor="accent3" w:themeShade="BF"/>
        </w:rPr>
        <w:t>testis</w:t>
      </w:r>
      <w:proofErr w:type="spellEnd"/>
      <w:r w:rsidRPr="00E80277">
        <w:rPr>
          <w:color w:val="76923C" w:themeColor="accent3" w:themeShade="BF"/>
        </w:rPr>
        <w:t xml:space="preserve"> at the </w:t>
      </w:r>
      <w:proofErr w:type="spellStart"/>
      <w:r w:rsidRPr="00E80277">
        <w:rPr>
          <w:color w:val="76923C" w:themeColor="accent3" w:themeShade="BF"/>
        </w:rPr>
        <w:t>seminiferous</w:t>
      </w:r>
      <w:proofErr w:type="spellEnd"/>
      <w:r w:rsidRPr="00E80277">
        <w:rPr>
          <w:color w:val="76923C" w:themeColor="accent3" w:themeShade="BF"/>
        </w:rPr>
        <w:t xml:space="preserve"> tubules, but they will move to the epididymis for storage and maturation.</w:t>
      </w:r>
      <w:r>
        <w:t xml:space="preserve">  </w:t>
      </w:r>
    </w:p>
    <w:p w:rsidR="00DB4CCF" w:rsidRDefault="00DB4CCF" w:rsidP="00DB4CCF"/>
    <w:p w:rsidR="00DB4CCF" w:rsidRDefault="00DB4CCF" w:rsidP="00DB4CCF">
      <w:pPr>
        <w:numPr>
          <w:ilvl w:val="0"/>
          <w:numId w:val="10"/>
        </w:numPr>
      </w:pPr>
      <w:r>
        <w:t xml:space="preserve">What is the pathway for the release of the sperm? </w:t>
      </w:r>
      <w:r w:rsidRPr="001E0FEF">
        <w:rPr>
          <w:color w:val="76923C" w:themeColor="accent3" w:themeShade="BF"/>
        </w:rPr>
        <w:t xml:space="preserve">Sperm is created in the </w:t>
      </w:r>
      <w:proofErr w:type="spellStart"/>
      <w:r w:rsidRPr="001E0FEF">
        <w:rPr>
          <w:color w:val="76923C" w:themeColor="accent3" w:themeShade="BF"/>
        </w:rPr>
        <w:t>seminiferous</w:t>
      </w:r>
      <w:proofErr w:type="spellEnd"/>
      <w:r w:rsidRPr="001E0FEF">
        <w:rPr>
          <w:color w:val="76923C" w:themeColor="accent3" w:themeShade="BF"/>
        </w:rPr>
        <w:t xml:space="preserve"> tubules, travels and is stored in the epididymis, moves through the vas deferens.   The vas deferens opens into the ejaculatory duct where the first secretion is added from the seminal vesicle.  The ejaculatory duct passes through the prostate gland, which also adds secretions.  The duct becomes the prostatic urethra and then the membranous urethra, where the bulbourethral gland secretions are added.  The sperm plus the glandular secretions are now considered semen, and it travels through the penile urethra and exits the penis.</w:t>
      </w:r>
      <w:r>
        <w:t xml:space="preserve"> </w:t>
      </w:r>
    </w:p>
    <w:p w:rsidR="00DB4CCF" w:rsidRDefault="00DB4CCF" w:rsidP="00DB4CCF"/>
    <w:p w:rsidR="00DB4CCF" w:rsidRDefault="00DB4CCF" w:rsidP="00DB4CCF">
      <w:pPr>
        <w:numPr>
          <w:ilvl w:val="0"/>
          <w:numId w:val="10"/>
        </w:numPr>
      </w:pPr>
      <w:r>
        <w:t xml:space="preserve">What </w:t>
      </w:r>
      <w:proofErr w:type="gramStart"/>
      <w:r>
        <w:t>is</w:t>
      </w:r>
      <w:proofErr w:type="gramEnd"/>
      <w:r>
        <w:t xml:space="preserve"> the acrosome and its function?  </w:t>
      </w:r>
      <w:r w:rsidRPr="001E0FEF">
        <w:rPr>
          <w:color w:val="76923C" w:themeColor="accent3" w:themeShade="BF"/>
        </w:rPr>
        <w:t xml:space="preserve">The acrosome is a region at the tip of the head of the sperm that contains enzymes.  These enzymes will wear away at the “shell” of the egg in order to penetrate and fertilize it. </w:t>
      </w:r>
    </w:p>
    <w:p w:rsidR="00DB4CCF" w:rsidRDefault="00DB4CCF" w:rsidP="00DB4CCF"/>
    <w:p w:rsidR="00DB4CCF" w:rsidRPr="001E0FEF" w:rsidRDefault="00DB4CCF" w:rsidP="00DB4CCF">
      <w:pPr>
        <w:numPr>
          <w:ilvl w:val="0"/>
          <w:numId w:val="10"/>
        </w:numPr>
        <w:rPr>
          <w:color w:val="76923C" w:themeColor="accent3" w:themeShade="BF"/>
        </w:rPr>
      </w:pPr>
      <w:r>
        <w:t xml:space="preserve">Describe the secretion of the seminal vesicle:  </w:t>
      </w:r>
      <w:r w:rsidRPr="001E0FEF">
        <w:rPr>
          <w:color w:val="76923C" w:themeColor="accent3" w:themeShade="BF"/>
        </w:rPr>
        <w:t xml:space="preserve">secretes an alkaline fluid that contains fructose, prostaglandins, and coagulating enzymes.  The seminal fluid is designed to enhance sperm motility and fertilization.    This fluid composes about 70% of the semen. </w:t>
      </w:r>
    </w:p>
    <w:p w:rsidR="00DB4CCF" w:rsidRDefault="00DB4CCF" w:rsidP="00DB4CCF"/>
    <w:p w:rsidR="00DB4CCF" w:rsidRDefault="00DB4CCF" w:rsidP="00DB4CCF">
      <w:pPr>
        <w:numPr>
          <w:ilvl w:val="0"/>
          <w:numId w:val="10"/>
        </w:numPr>
      </w:pPr>
      <w:r>
        <w:t xml:space="preserve">Describe the secretion of the prostate gland:  </w:t>
      </w:r>
      <w:r w:rsidRPr="00C051FB">
        <w:rPr>
          <w:color w:val="76923C" w:themeColor="accent3" w:themeShade="BF"/>
        </w:rPr>
        <w:t>a milky, slightly acidic secretion designed to activate sperm.</w:t>
      </w:r>
    </w:p>
    <w:p w:rsidR="00DB4CCF" w:rsidRDefault="00DB4CCF" w:rsidP="00DB4CCF"/>
    <w:p w:rsidR="00DB4CCF" w:rsidRDefault="00DB4CCF" w:rsidP="00DB4CCF">
      <w:pPr>
        <w:numPr>
          <w:ilvl w:val="0"/>
          <w:numId w:val="10"/>
        </w:numPr>
      </w:pPr>
      <w:r>
        <w:t xml:space="preserve">Describe the secretion of the bulbourethral gland:  </w:t>
      </w:r>
      <w:r w:rsidRPr="00C051FB">
        <w:rPr>
          <w:color w:val="76923C" w:themeColor="accent3" w:themeShade="BF"/>
        </w:rPr>
        <w:t xml:space="preserve">the secretions of the bulbourethral gland are designed for lubrication and neutralization.  The mucus content lubricates the </w:t>
      </w:r>
      <w:proofErr w:type="spellStart"/>
      <w:r w:rsidRPr="00C051FB">
        <w:rPr>
          <w:color w:val="76923C" w:themeColor="accent3" w:themeShade="BF"/>
        </w:rPr>
        <w:t>glans</w:t>
      </w:r>
      <w:proofErr w:type="spellEnd"/>
      <w:r w:rsidRPr="00C051FB">
        <w:rPr>
          <w:color w:val="76923C" w:themeColor="accent3" w:themeShade="BF"/>
        </w:rPr>
        <w:t xml:space="preserve"> penis.  The secretion is slightly alkaline which helps to neutralize the slightly acidic environment of the urethra (from the urine.)</w:t>
      </w:r>
    </w:p>
    <w:p w:rsidR="00DB4CCF" w:rsidRDefault="00DB4CCF" w:rsidP="00DB4CCF"/>
    <w:p w:rsidR="00DB4CCF" w:rsidRDefault="00DB4CCF" w:rsidP="00DB4CCF">
      <w:pPr>
        <w:numPr>
          <w:ilvl w:val="0"/>
          <w:numId w:val="10"/>
        </w:numPr>
      </w:pPr>
      <w:r>
        <w:t xml:space="preserve">Where in the ovary do the follicles develop?  </w:t>
      </w:r>
      <w:r w:rsidRPr="00C051FB">
        <w:rPr>
          <w:color w:val="76923C" w:themeColor="accent3" w:themeShade="BF"/>
        </w:rPr>
        <w:t>Follicles develop in the cortex.</w:t>
      </w:r>
      <w:r>
        <w:t xml:space="preserve">  </w:t>
      </w:r>
    </w:p>
    <w:p w:rsidR="00DB4CCF" w:rsidRDefault="00DB4CCF" w:rsidP="00DB4CCF"/>
    <w:p w:rsidR="00DB4CCF" w:rsidRDefault="00DB4CCF" w:rsidP="00DB4CCF">
      <w:pPr>
        <w:numPr>
          <w:ilvl w:val="0"/>
          <w:numId w:val="10"/>
        </w:numPr>
      </w:pPr>
      <w:r>
        <w:t xml:space="preserve">Which hormone causes the follicles to develop? </w:t>
      </w:r>
      <w:r w:rsidRPr="00C051FB">
        <w:rPr>
          <w:color w:val="76923C" w:themeColor="accent3" w:themeShade="BF"/>
        </w:rPr>
        <w:t>Follicle Stimulating Hormone (FSH) will trigger the maturation of the follicles following puberty.</w:t>
      </w:r>
      <w:r>
        <w:t xml:space="preserve"> </w:t>
      </w:r>
    </w:p>
    <w:p w:rsidR="00DB4CCF" w:rsidRDefault="00DB4CCF" w:rsidP="00DB4CCF"/>
    <w:p w:rsidR="00DB4CCF" w:rsidRPr="001774C0" w:rsidRDefault="00DB4CCF" w:rsidP="00DB4CCF">
      <w:pPr>
        <w:numPr>
          <w:ilvl w:val="0"/>
          <w:numId w:val="10"/>
        </w:numPr>
        <w:rPr>
          <w:color w:val="76923C" w:themeColor="accent3" w:themeShade="BF"/>
        </w:rPr>
      </w:pPr>
      <w:r>
        <w:t xml:space="preserve">What is the mons pubis? </w:t>
      </w:r>
      <w:r w:rsidRPr="001774C0">
        <w:rPr>
          <w:color w:val="76923C" w:themeColor="accent3" w:themeShade="BF"/>
        </w:rPr>
        <w:t>Translated:  “mountain on the pubis</w:t>
      </w:r>
      <w:proofErr w:type="gramStart"/>
      <w:r w:rsidRPr="001774C0">
        <w:rPr>
          <w:color w:val="76923C" w:themeColor="accent3" w:themeShade="BF"/>
        </w:rPr>
        <w:t>”  Mons</w:t>
      </w:r>
      <w:proofErr w:type="gramEnd"/>
      <w:r w:rsidRPr="001774C0">
        <w:rPr>
          <w:color w:val="76923C" w:themeColor="accent3" w:themeShade="BF"/>
        </w:rPr>
        <w:t xml:space="preserve"> pubis is the fatty rounded area superficial to the pubic symphysis.  This region is covered with pubic hair. </w:t>
      </w:r>
    </w:p>
    <w:p w:rsidR="00DB4CCF" w:rsidRDefault="00DB4CCF" w:rsidP="00DB4CCF"/>
    <w:p w:rsidR="00DB4CCF" w:rsidRDefault="00DB4CCF" w:rsidP="00DB4CCF">
      <w:pPr>
        <w:numPr>
          <w:ilvl w:val="0"/>
          <w:numId w:val="10"/>
        </w:numPr>
      </w:pPr>
      <w:r>
        <w:t xml:space="preserve">What is the cervix?  The </w:t>
      </w:r>
      <w:proofErr w:type="spellStart"/>
      <w:r>
        <w:t>os</w:t>
      </w:r>
      <w:proofErr w:type="spellEnd"/>
      <w:r>
        <w:t xml:space="preserve">?  </w:t>
      </w:r>
      <w:r w:rsidRPr="00C051FB">
        <w:rPr>
          <w:color w:val="76923C" w:themeColor="accent3" w:themeShade="BF"/>
        </w:rPr>
        <w:t xml:space="preserve">The cervix is the neck of the uterus.  It is the muscular gateway between the uterus and the vaginal canal.  “Os” is opening.  The external </w:t>
      </w:r>
      <w:proofErr w:type="spellStart"/>
      <w:r w:rsidRPr="00C051FB">
        <w:rPr>
          <w:color w:val="76923C" w:themeColor="accent3" w:themeShade="BF"/>
        </w:rPr>
        <w:t>os</w:t>
      </w:r>
      <w:proofErr w:type="spellEnd"/>
      <w:r w:rsidRPr="00C051FB">
        <w:rPr>
          <w:color w:val="76923C" w:themeColor="accent3" w:themeShade="BF"/>
        </w:rPr>
        <w:t xml:space="preserve"> is the opening of the cervix that leads from the vaginal canal into the cervix.  The internal </w:t>
      </w:r>
      <w:proofErr w:type="spellStart"/>
      <w:r w:rsidRPr="00C051FB">
        <w:rPr>
          <w:color w:val="76923C" w:themeColor="accent3" w:themeShade="BF"/>
        </w:rPr>
        <w:t>os</w:t>
      </w:r>
      <w:proofErr w:type="spellEnd"/>
      <w:r w:rsidRPr="00C051FB">
        <w:rPr>
          <w:color w:val="76923C" w:themeColor="accent3" w:themeShade="BF"/>
        </w:rPr>
        <w:t xml:space="preserve"> is the opening of the cervix that leads into the uterus.</w:t>
      </w:r>
      <w:r>
        <w:t xml:space="preserve">  </w:t>
      </w:r>
    </w:p>
    <w:p w:rsidR="00DB4CCF" w:rsidRDefault="00DB4CCF" w:rsidP="00DB4CCF"/>
    <w:p w:rsidR="00DB4CCF" w:rsidRDefault="00DB4CCF" w:rsidP="00DB4CCF">
      <w:pPr>
        <w:numPr>
          <w:ilvl w:val="0"/>
          <w:numId w:val="10"/>
        </w:numPr>
      </w:pPr>
      <w:r>
        <w:t xml:space="preserve">What are polar bodies?  When do they form?  </w:t>
      </w:r>
      <w:r w:rsidRPr="00C051FB">
        <w:rPr>
          <w:color w:val="76923C" w:themeColor="accent3" w:themeShade="BF"/>
        </w:rPr>
        <w:t xml:space="preserve">A polar body is formed during meiosis.  Unlike male </w:t>
      </w:r>
      <w:proofErr w:type="spellStart"/>
      <w:r w:rsidRPr="00C051FB">
        <w:rPr>
          <w:color w:val="76923C" w:themeColor="accent3" w:themeShade="BF"/>
        </w:rPr>
        <w:t>meosis</w:t>
      </w:r>
      <w:proofErr w:type="spellEnd"/>
      <w:r w:rsidRPr="00C051FB">
        <w:rPr>
          <w:color w:val="76923C" w:themeColor="accent3" w:themeShade="BF"/>
        </w:rPr>
        <w:t xml:space="preserve"> where each division results in an equally sized cell that eventually becomes sperm, the female oocyte division yields unequal </w:t>
      </w:r>
      <w:r>
        <w:rPr>
          <w:color w:val="76923C" w:themeColor="accent3" w:themeShade="BF"/>
        </w:rPr>
        <w:t xml:space="preserve">cell </w:t>
      </w:r>
      <w:r w:rsidRPr="00C051FB">
        <w:rPr>
          <w:color w:val="76923C" w:themeColor="accent3" w:themeShade="BF"/>
        </w:rPr>
        <w:t xml:space="preserve">sizes.  After the first division, there is one large cell </w:t>
      </w:r>
      <w:r w:rsidRPr="00C051FB">
        <w:rPr>
          <w:color w:val="76923C" w:themeColor="accent3" w:themeShade="BF"/>
        </w:rPr>
        <w:lastRenderedPageBreak/>
        <w:t>created, and one small cell.  The small cell is the polar body.  Most of the content of the polar body has been donated to the oocyte to ensure its survival.</w:t>
      </w:r>
      <w:r>
        <w:t xml:space="preserve">  </w:t>
      </w:r>
    </w:p>
    <w:p w:rsidR="00DB4CCF" w:rsidRDefault="00DB4CCF" w:rsidP="00DB4CCF"/>
    <w:p w:rsidR="00DB4CCF" w:rsidRDefault="00DB4CCF" w:rsidP="00DB4CCF">
      <w:pPr>
        <w:numPr>
          <w:ilvl w:val="0"/>
          <w:numId w:val="10"/>
        </w:numPr>
      </w:pPr>
      <w:r>
        <w:t xml:space="preserve">What event has to take place before the final stage of meiosis is completed for the oocyte?  </w:t>
      </w:r>
      <w:r w:rsidRPr="00C051FB">
        <w:rPr>
          <w:color w:val="76923C" w:themeColor="accent3" w:themeShade="BF"/>
        </w:rPr>
        <w:t>The only way to complete meiosis in the oocyte is for the egg to be fertilized.</w:t>
      </w:r>
      <w:r>
        <w:t xml:space="preserve">  </w:t>
      </w:r>
    </w:p>
    <w:p w:rsidR="00DB4CCF" w:rsidRDefault="00DB4CCF" w:rsidP="00DB4CCF"/>
    <w:p w:rsidR="00DB4CCF" w:rsidRDefault="00DB4CCF" w:rsidP="00DB4CCF">
      <w:pPr>
        <w:numPr>
          <w:ilvl w:val="0"/>
          <w:numId w:val="10"/>
        </w:numPr>
      </w:pPr>
      <w:r>
        <w:t xml:space="preserve">What structure in the lining of the fallopian tube allows for the transportation of the oocyte?  </w:t>
      </w:r>
      <w:r w:rsidRPr="00C051FB">
        <w:rPr>
          <w:color w:val="76923C" w:themeColor="accent3" w:themeShade="BF"/>
        </w:rPr>
        <w:t xml:space="preserve">The cilia line the fallopian tube, creating a current that moves the oocyte towards the uterus.  </w:t>
      </w:r>
    </w:p>
    <w:p w:rsidR="009A3335" w:rsidRPr="0077410B" w:rsidRDefault="009A3335" w:rsidP="00DB4CCF">
      <w:pPr>
        <w:ind w:left="720"/>
      </w:pPr>
    </w:p>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5137" w:rsidRDefault="006A5137">
      <w:r>
        <w:separator/>
      </w:r>
    </w:p>
  </w:endnote>
  <w:endnote w:type="continuationSeparator" w:id="0">
    <w:p w:rsidR="006A5137" w:rsidRDefault="006A513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137" w:rsidRDefault="006A5137" w:rsidP="007151EB">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5137" w:rsidRDefault="006A5137">
      <w:r>
        <w:separator/>
      </w:r>
    </w:p>
  </w:footnote>
  <w:footnote w:type="continuationSeparator" w:id="0">
    <w:p w:rsidR="006A5137" w:rsidRDefault="006A513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rPr>
      <w:id w:val="143202388"/>
      <w:docPartObj>
        <w:docPartGallery w:val="Page Numbers (Margins)"/>
        <w:docPartUnique/>
      </w:docPartObj>
    </w:sdtPr>
    <w:sdtContent>
      <w:p w:rsidR="006A5137" w:rsidRDefault="006A5137">
        <w:pPr>
          <w:pStyle w:val="Header"/>
        </w:pPr>
        <w:r>
          <w:rPr>
            <w:lang w:eastAsia="zh-TW"/>
          </w:rPr>
          <w:pict>
            <v:group id="_x0000_s18456" style="position:absolute;margin-left:0;margin-top:162.75pt;width:38.45pt;height:18.7pt;z-index:251670528;mso-top-percent:200;mso-position-horizontal:center;mso-position-horizontal-relative:left-margin-area;mso-position-vertical-relative:page;mso-top-percent:200" coordorigin="689,3255" coordsize="769,374" o:allowincell="f">
              <v:shapetype id="_x0000_t202" coordsize="21600,21600" o:spt="202" path="m,l,21600r21600,l21600,xe">
                <v:stroke joinstyle="miter"/>
                <v:path gradientshapeok="t" o:connecttype="rect"/>
              </v:shapetype>
              <v:shape id="_x0000_s18457" type="#_x0000_t202" style="position:absolute;left:689;top:3263;width:769;height:360;v-text-anchor:middle" filled="f" stroked="f">
                <v:textbox style="mso-next-textbox:#_x0000_s18457" inset="0,0,0,0">
                  <w:txbxContent>
                    <w:p w:rsidR="006A5137" w:rsidRDefault="006A5137">
                      <w:pPr>
                        <w:pStyle w:val="Header"/>
                        <w:jc w:val="center"/>
                      </w:pPr>
                      <w:fldSimple w:instr=" PAGE    \* MERGEFORMAT ">
                        <w:r w:rsidR="003A561B" w:rsidRPr="003A561B">
                          <w:rPr>
                            <w:rStyle w:val="PageNumber"/>
                            <w:b/>
                            <w:noProof/>
                            <w:color w:val="3F3151" w:themeColor="accent4" w:themeShade="7F"/>
                            <w:sz w:val="16"/>
                            <w:szCs w:val="16"/>
                          </w:rPr>
                          <w:t>22</w:t>
                        </w:r>
                      </w:fldSimple>
                    </w:p>
                  </w:txbxContent>
                </v:textbox>
              </v:shape>
              <v:group id="_x0000_s18458" style="position:absolute;left:886;top:3255;width:374;height:374" coordorigin="1453,14832" coordsize="374,374">
                <v:oval id="_x0000_s18459" style="position:absolute;left:1453;top:14832;width:374;height:374" filled="f" strokecolor="#7ba0cd [2420]" strokeweight=".5pt"/>
                <v:oval id="_x0000_s18460" style="position:absolute;left:1462;top:14835;width:101;height:101" fillcolor="#7ba0cd [2420]" stroked="f"/>
              </v:group>
              <w10:wrap anchorx="margin" anchory="page"/>
            </v:group>
          </w:pict>
        </w:r>
      </w:p>
    </w:sdtContent>
  </w:sdt>
  <w:p w:rsidR="006A5137" w:rsidRDefault="006A5137"/>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rPr>
      <w:id w:val="143202385"/>
      <w:docPartObj>
        <w:docPartGallery w:val="Page Numbers (Margins)"/>
        <w:docPartUnique/>
      </w:docPartObj>
    </w:sdtPr>
    <w:sdtContent>
      <w:p w:rsidR="006A5137" w:rsidRDefault="006A5137">
        <w:pPr>
          <w:pStyle w:val="Header"/>
        </w:pPr>
        <w:r>
          <w:rPr>
            <w:noProof/>
            <w:lang w:eastAsia="zh-TW"/>
          </w:rPr>
          <w:pict>
            <v:group id="_x0000_s18450" style="position:absolute;margin-left:0;margin-top:162.75pt;width:38.45pt;height:18.7pt;z-index:251668480;mso-top-percent:200;mso-position-horizontal:center;mso-position-horizontal-relative:right-margin-area;mso-position-vertical-relative:page;mso-top-percent:200" coordorigin="689,3255" coordsize="769,374" o:allowincell="f">
              <v:shapetype id="_x0000_t202" coordsize="21600,21600" o:spt="202" path="m,l,21600r21600,l21600,xe">
                <v:stroke joinstyle="miter"/>
                <v:path gradientshapeok="t" o:connecttype="rect"/>
              </v:shapetype>
              <v:shape id="_x0000_s18451" type="#_x0000_t202" style="position:absolute;left:689;top:3263;width:769;height:360;v-text-anchor:middle" filled="f" stroked="f">
                <v:textbox style="mso-next-textbox:#_x0000_s18451" inset="0,0,0,0">
                  <w:txbxContent>
                    <w:p w:rsidR="006A5137" w:rsidRDefault="006A5137">
                      <w:pPr>
                        <w:pStyle w:val="Header"/>
                        <w:jc w:val="center"/>
                      </w:pPr>
                      <w:fldSimple w:instr=" PAGE    \* MERGEFORMAT ">
                        <w:r w:rsidR="003A561B" w:rsidRPr="003A561B">
                          <w:rPr>
                            <w:rStyle w:val="PageNumber"/>
                            <w:b/>
                            <w:noProof/>
                            <w:color w:val="3F3151" w:themeColor="accent4" w:themeShade="7F"/>
                            <w:sz w:val="16"/>
                            <w:szCs w:val="16"/>
                          </w:rPr>
                          <w:t>21</w:t>
                        </w:r>
                      </w:fldSimple>
                    </w:p>
                  </w:txbxContent>
                </v:textbox>
              </v:shape>
              <v:group id="_x0000_s18452" style="position:absolute;left:886;top:3255;width:374;height:374" coordorigin="1453,14832" coordsize="374,374">
                <v:oval id="_x0000_s18453" style="position:absolute;left:1453;top:14832;width:374;height:374" filled="f" strokecolor="#7ba0cd [2420]" strokeweight=".5pt"/>
                <v:oval id="_x0000_s18454" style="position:absolute;left:1462;top:14835;width:101;height:101" fillcolor="#7ba0cd [2420]" stroked="f"/>
              </v:group>
              <w10:wrap anchorx="page" anchory="page"/>
            </v:group>
          </w:pict>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06B1B1D"/>
    <w:multiLevelType w:val="hybridMultilevel"/>
    <w:tmpl w:val="00BEE8E4"/>
    <w:lvl w:ilvl="0" w:tplc="010A4268">
      <w:start w:val="1"/>
      <w:numFmt w:val="decimal"/>
      <w:lvlText w:val="%1."/>
      <w:lvlJc w:val="left"/>
      <w:pPr>
        <w:tabs>
          <w:tab w:val="num" w:pos="720"/>
        </w:tabs>
        <w:ind w:left="720" w:hanging="360"/>
      </w:pPr>
      <w:rPr>
        <w:rFonts w:hint="default"/>
        <w:b w:val="0"/>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8">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832FD0"/>
    <w:multiLevelType w:val="hybridMultilevel"/>
    <w:tmpl w:val="0A4670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3535C17"/>
    <w:multiLevelType w:val="hybridMultilevel"/>
    <w:tmpl w:val="72AEF1DC"/>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
    <w:nsid w:val="29C353A5"/>
    <w:multiLevelType w:val="hybridMultilevel"/>
    <w:tmpl w:val="4FB692C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DEB32A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40F414FE"/>
    <w:multiLevelType w:val="hybridMultilevel"/>
    <w:tmpl w:val="F20AFAB4"/>
    <w:lvl w:ilvl="0" w:tplc="54EC3462">
      <w:start w:val="1"/>
      <w:numFmt w:val="decimal"/>
      <w:lvlText w:val="%1."/>
      <w:lvlJc w:val="left"/>
      <w:pPr>
        <w:tabs>
          <w:tab w:val="num" w:pos="720"/>
        </w:tabs>
        <w:ind w:left="720" w:hanging="360"/>
      </w:pPr>
      <w:rPr>
        <w:rFonts w:hint="default"/>
        <w:color w:val="000000" w:themeColor="text1"/>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3D25946"/>
    <w:multiLevelType w:val="hybridMultilevel"/>
    <w:tmpl w:val="2C48546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2">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F7F5F0A"/>
    <w:multiLevelType w:val="hybridMultilevel"/>
    <w:tmpl w:val="A1861714"/>
    <w:lvl w:ilvl="0" w:tplc="9914FF40">
      <w:start w:val="1"/>
      <w:numFmt w:val="decimal"/>
      <w:lvlText w:val="%1."/>
      <w:lvlJc w:val="left"/>
      <w:pPr>
        <w:tabs>
          <w:tab w:val="num" w:pos="720"/>
        </w:tabs>
        <w:ind w:left="720" w:hanging="360"/>
      </w:pPr>
      <w:rPr>
        <w:rFonts w:hint="default"/>
        <w:color w:val="000000" w:themeColor="text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949427D"/>
    <w:multiLevelType w:val="hybridMultilevel"/>
    <w:tmpl w:val="7B446020"/>
    <w:lvl w:ilvl="0" w:tplc="FF5AA692">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ED50D6C"/>
    <w:multiLevelType w:val="hybridMultilevel"/>
    <w:tmpl w:val="525044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8"/>
  </w:num>
  <w:num w:numId="3">
    <w:abstractNumId w:val="31"/>
  </w:num>
  <w:num w:numId="4">
    <w:abstractNumId w:val="45"/>
  </w:num>
  <w:num w:numId="5">
    <w:abstractNumId w:val="42"/>
  </w:num>
  <w:num w:numId="6">
    <w:abstractNumId w:val="3"/>
  </w:num>
  <w:num w:numId="7">
    <w:abstractNumId w:val="4"/>
  </w:num>
  <w:num w:numId="8">
    <w:abstractNumId w:val="1"/>
  </w:num>
  <w:num w:numId="9">
    <w:abstractNumId w:val="61"/>
  </w:num>
  <w:num w:numId="10">
    <w:abstractNumId w:val="58"/>
  </w:num>
  <w:num w:numId="11">
    <w:abstractNumId w:val="57"/>
  </w:num>
  <w:num w:numId="12">
    <w:abstractNumId w:val="34"/>
  </w:num>
  <w:num w:numId="13">
    <w:abstractNumId w:val="29"/>
  </w:num>
  <w:num w:numId="14">
    <w:abstractNumId w:val="62"/>
  </w:num>
  <w:num w:numId="15">
    <w:abstractNumId w:val="53"/>
  </w:num>
  <w:num w:numId="16">
    <w:abstractNumId w:val="20"/>
  </w:num>
  <w:num w:numId="17">
    <w:abstractNumId w:val="18"/>
  </w:num>
  <w:num w:numId="18">
    <w:abstractNumId w:val="25"/>
  </w:num>
  <w:num w:numId="19">
    <w:abstractNumId w:val="17"/>
  </w:num>
  <w:num w:numId="20">
    <w:abstractNumId w:val="65"/>
  </w:num>
  <w:num w:numId="21">
    <w:abstractNumId w:val="7"/>
  </w:num>
  <w:num w:numId="22">
    <w:abstractNumId w:val="41"/>
  </w:num>
  <w:num w:numId="23">
    <w:abstractNumId w:val="50"/>
  </w:num>
  <w:num w:numId="24">
    <w:abstractNumId w:val="32"/>
  </w:num>
  <w:num w:numId="25">
    <w:abstractNumId w:val="48"/>
  </w:num>
  <w:num w:numId="26">
    <w:abstractNumId w:val="21"/>
  </w:num>
  <w:num w:numId="27">
    <w:abstractNumId w:val="37"/>
  </w:num>
  <w:num w:numId="28">
    <w:abstractNumId w:val="14"/>
  </w:num>
  <w:num w:numId="29">
    <w:abstractNumId w:val="46"/>
  </w:num>
  <w:num w:numId="30">
    <w:abstractNumId w:val="6"/>
  </w:num>
  <w:num w:numId="31">
    <w:abstractNumId w:val="23"/>
  </w:num>
  <w:num w:numId="32">
    <w:abstractNumId w:val="60"/>
  </w:num>
  <w:num w:numId="33">
    <w:abstractNumId w:val="59"/>
  </w:num>
  <w:num w:numId="34">
    <w:abstractNumId w:val="10"/>
  </w:num>
  <w:num w:numId="35">
    <w:abstractNumId w:val="64"/>
  </w:num>
  <w:num w:numId="36">
    <w:abstractNumId w:val="5"/>
  </w:num>
  <w:num w:numId="37">
    <w:abstractNumId w:val="51"/>
  </w:num>
  <w:num w:numId="38">
    <w:abstractNumId w:val="11"/>
  </w:num>
  <w:num w:numId="39">
    <w:abstractNumId w:val="54"/>
  </w:num>
  <w:num w:numId="40">
    <w:abstractNumId w:val="2"/>
  </w:num>
  <w:num w:numId="41">
    <w:abstractNumId w:val="40"/>
  </w:num>
  <w:num w:numId="42">
    <w:abstractNumId w:val="9"/>
  </w:num>
  <w:num w:numId="43">
    <w:abstractNumId w:val="12"/>
  </w:num>
  <w:num w:numId="44">
    <w:abstractNumId w:val="15"/>
  </w:num>
  <w:num w:numId="45">
    <w:abstractNumId w:val="52"/>
  </w:num>
  <w:num w:numId="46">
    <w:abstractNumId w:val="55"/>
  </w:num>
  <w:num w:numId="47">
    <w:abstractNumId w:val="0"/>
  </w:num>
  <w:num w:numId="48">
    <w:abstractNumId w:val="38"/>
  </w:num>
  <w:num w:numId="49">
    <w:abstractNumId w:val="39"/>
  </w:num>
  <w:num w:numId="50">
    <w:abstractNumId w:val="36"/>
  </w:num>
  <w:num w:numId="51">
    <w:abstractNumId w:val="24"/>
  </w:num>
  <w:num w:numId="52">
    <w:abstractNumId w:val="47"/>
  </w:num>
  <w:num w:numId="53">
    <w:abstractNumId w:val="27"/>
  </w:num>
  <w:num w:numId="54">
    <w:abstractNumId w:val="63"/>
  </w:num>
  <w:num w:numId="55">
    <w:abstractNumId w:val="28"/>
  </w:num>
  <w:num w:numId="56">
    <w:abstractNumId w:val="26"/>
  </w:num>
  <w:num w:numId="57">
    <w:abstractNumId w:val="44"/>
  </w:num>
  <w:num w:numId="58">
    <w:abstractNumId w:val="35"/>
  </w:num>
  <w:num w:numId="59">
    <w:abstractNumId w:val="43"/>
  </w:num>
  <w:num w:numId="60">
    <w:abstractNumId w:val="56"/>
  </w:num>
  <w:num w:numId="61">
    <w:abstractNumId w:val="30"/>
  </w:num>
  <w:num w:numId="62">
    <w:abstractNumId w:val="16"/>
  </w:num>
  <w:num w:numId="63">
    <w:abstractNumId w:val="66"/>
  </w:num>
  <w:num w:numId="64">
    <w:abstractNumId w:val="13"/>
  </w:num>
  <w:num w:numId="65">
    <w:abstractNumId w:val="19"/>
  </w:num>
  <w:num w:numId="66">
    <w:abstractNumId w:val="33"/>
  </w:num>
  <w:num w:numId="67">
    <w:abstractNumId w:val="49"/>
  </w:num>
  <w:numIdMacAtCleanup w:val="6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20"/>
  <w:evenAndOddHeaders/>
  <w:drawingGridHorizontalSpacing w:val="120"/>
  <w:displayHorizontalDrawingGridEvery w:val="2"/>
  <w:characterSpacingControl w:val="doNotCompress"/>
  <w:hdrShapeDefaults>
    <o:shapedefaults v:ext="edit" spidmax="18463"/>
    <o:shapelayout v:ext="edit">
      <o:idmap v:ext="edit" data="18"/>
    </o:shapelayout>
  </w:hdrShapeDefaults>
  <w:footnotePr>
    <w:footnote w:id="-1"/>
    <w:footnote w:id="0"/>
  </w:footnotePr>
  <w:endnotePr>
    <w:endnote w:id="-1"/>
    <w:endnote w:id="0"/>
  </w:endnotePr>
  <w:compat/>
  <w:rsids>
    <w:rsidRoot w:val="00834BEE"/>
    <w:rsid w:val="00001231"/>
    <w:rsid w:val="00001422"/>
    <w:rsid w:val="0000721D"/>
    <w:rsid w:val="00014972"/>
    <w:rsid w:val="00026A43"/>
    <w:rsid w:val="0003239B"/>
    <w:rsid w:val="00034F3D"/>
    <w:rsid w:val="000408AA"/>
    <w:rsid w:val="0004483C"/>
    <w:rsid w:val="00045B9A"/>
    <w:rsid w:val="0005096F"/>
    <w:rsid w:val="000948B4"/>
    <w:rsid w:val="0009771A"/>
    <w:rsid w:val="000B086F"/>
    <w:rsid w:val="000B69DC"/>
    <w:rsid w:val="000B7413"/>
    <w:rsid w:val="000D087C"/>
    <w:rsid w:val="000D2451"/>
    <w:rsid w:val="000E7058"/>
    <w:rsid w:val="00113BAB"/>
    <w:rsid w:val="00122FED"/>
    <w:rsid w:val="001269C3"/>
    <w:rsid w:val="0012728A"/>
    <w:rsid w:val="001519A0"/>
    <w:rsid w:val="00192516"/>
    <w:rsid w:val="001948AF"/>
    <w:rsid w:val="00195D2F"/>
    <w:rsid w:val="001B31CB"/>
    <w:rsid w:val="001C375F"/>
    <w:rsid w:val="001C48C2"/>
    <w:rsid w:val="001D3001"/>
    <w:rsid w:val="001E485C"/>
    <w:rsid w:val="001E6132"/>
    <w:rsid w:val="001F66E9"/>
    <w:rsid w:val="00211B1D"/>
    <w:rsid w:val="00217A36"/>
    <w:rsid w:val="002447B2"/>
    <w:rsid w:val="00247107"/>
    <w:rsid w:val="00264AAE"/>
    <w:rsid w:val="00295A84"/>
    <w:rsid w:val="002C425E"/>
    <w:rsid w:val="002C6EB4"/>
    <w:rsid w:val="002D19E3"/>
    <w:rsid w:val="002D644B"/>
    <w:rsid w:val="002E596C"/>
    <w:rsid w:val="002E7EFF"/>
    <w:rsid w:val="00314CF1"/>
    <w:rsid w:val="00324BB5"/>
    <w:rsid w:val="0032683A"/>
    <w:rsid w:val="00327539"/>
    <w:rsid w:val="00361ABB"/>
    <w:rsid w:val="00362339"/>
    <w:rsid w:val="003753AC"/>
    <w:rsid w:val="00396507"/>
    <w:rsid w:val="0039682B"/>
    <w:rsid w:val="003A2178"/>
    <w:rsid w:val="003A561B"/>
    <w:rsid w:val="003A7AAD"/>
    <w:rsid w:val="003C3D8F"/>
    <w:rsid w:val="003C6440"/>
    <w:rsid w:val="003E1CB3"/>
    <w:rsid w:val="00415E6C"/>
    <w:rsid w:val="004234B5"/>
    <w:rsid w:val="00456D02"/>
    <w:rsid w:val="0045772C"/>
    <w:rsid w:val="00460A3B"/>
    <w:rsid w:val="0047726D"/>
    <w:rsid w:val="00484391"/>
    <w:rsid w:val="00487459"/>
    <w:rsid w:val="00493616"/>
    <w:rsid w:val="004B4622"/>
    <w:rsid w:val="004D0859"/>
    <w:rsid w:val="00527E3B"/>
    <w:rsid w:val="00536DF4"/>
    <w:rsid w:val="005459FC"/>
    <w:rsid w:val="005560BF"/>
    <w:rsid w:val="00557F52"/>
    <w:rsid w:val="00572061"/>
    <w:rsid w:val="00573D1E"/>
    <w:rsid w:val="0057720F"/>
    <w:rsid w:val="00594C55"/>
    <w:rsid w:val="00596AD8"/>
    <w:rsid w:val="005B017C"/>
    <w:rsid w:val="005B540B"/>
    <w:rsid w:val="005B5E25"/>
    <w:rsid w:val="005D5CAD"/>
    <w:rsid w:val="005D67F4"/>
    <w:rsid w:val="005D717C"/>
    <w:rsid w:val="005E1BBC"/>
    <w:rsid w:val="005F0A03"/>
    <w:rsid w:val="005F5C3A"/>
    <w:rsid w:val="00610AF9"/>
    <w:rsid w:val="00620067"/>
    <w:rsid w:val="00650DD0"/>
    <w:rsid w:val="0065505A"/>
    <w:rsid w:val="00656302"/>
    <w:rsid w:val="00656E04"/>
    <w:rsid w:val="00666941"/>
    <w:rsid w:val="006722B9"/>
    <w:rsid w:val="00692400"/>
    <w:rsid w:val="006976CA"/>
    <w:rsid w:val="006A39C1"/>
    <w:rsid w:val="006A5137"/>
    <w:rsid w:val="006C095B"/>
    <w:rsid w:val="006C5E11"/>
    <w:rsid w:val="006E4637"/>
    <w:rsid w:val="006F6BB0"/>
    <w:rsid w:val="007151EB"/>
    <w:rsid w:val="00725C47"/>
    <w:rsid w:val="0073594D"/>
    <w:rsid w:val="0073604A"/>
    <w:rsid w:val="00751C67"/>
    <w:rsid w:val="0075285C"/>
    <w:rsid w:val="007543C6"/>
    <w:rsid w:val="007643CF"/>
    <w:rsid w:val="0077410B"/>
    <w:rsid w:val="00774371"/>
    <w:rsid w:val="00784B97"/>
    <w:rsid w:val="007C748B"/>
    <w:rsid w:val="007E02CD"/>
    <w:rsid w:val="007E09A2"/>
    <w:rsid w:val="007E4BE5"/>
    <w:rsid w:val="007F0095"/>
    <w:rsid w:val="00803141"/>
    <w:rsid w:val="00807829"/>
    <w:rsid w:val="00810081"/>
    <w:rsid w:val="00815545"/>
    <w:rsid w:val="00825289"/>
    <w:rsid w:val="00830115"/>
    <w:rsid w:val="00834BC2"/>
    <w:rsid w:val="00834BEE"/>
    <w:rsid w:val="0083756F"/>
    <w:rsid w:val="00843204"/>
    <w:rsid w:val="008650E2"/>
    <w:rsid w:val="00866AD6"/>
    <w:rsid w:val="008B2CE4"/>
    <w:rsid w:val="008B5F69"/>
    <w:rsid w:val="008B777D"/>
    <w:rsid w:val="008C4801"/>
    <w:rsid w:val="008D29E6"/>
    <w:rsid w:val="008E4CD0"/>
    <w:rsid w:val="008E7F8D"/>
    <w:rsid w:val="00906DA9"/>
    <w:rsid w:val="009368BE"/>
    <w:rsid w:val="00942836"/>
    <w:rsid w:val="00942BD8"/>
    <w:rsid w:val="00953DC5"/>
    <w:rsid w:val="0096668D"/>
    <w:rsid w:val="00995F69"/>
    <w:rsid w:val="0099677C"/>
    <w:rsid w:val="009A048C"/>
    <w:rsid w:val="009A31F0"/>
    <w:rsid w:val="009A3335"/>
    <w:rsid w:val="009A3432"/>
    <w:rsid w:val="009C0B5A"/>
    <w:rsid w:val="009C15F8"/>
    <w:rsid w:val="009F3E0F"/>
    <w:rsid w:val="00A20B41"/>
    <w:rsid w:val="00A240C4"/>
    <w:rsid w:val="00A24907"/>
    <w:rsid w:val="00A27DF0"/>
    <w:rsid w:val="00A40D52"/>
    <w:rsid w:val="00A451B5"/>
    <w:rsid w:val="00A47BEE"/>
    <w:rsid w:val="00A54C74"/>
    <w:rsid w:val="00A55EA4"/>
    <w:rsid w:val="00A57779"/>
    <w:rsid w:val="00A91ABB"/>
    <w:rsid w:val="00A946CA"/>
    <w:rsid w:val="00A961AE"/>
    <w:rsid w:val="00AA3823"/>
    <w:rsid w:val="00AB042C"/>
    <w:rsid w:val="00AF360D"/>
    <w:rsid w:val="00B005F9"/>
    <w:rsid w:val="00B122F9"/>
    <w:rsid w:val="00B2754F"/>
    <w:rsid w:val="00B34E6C"/>
    <w:rsid w:val="00B42F83"/>
    <w:rsid w:val="00B434D3"/>
    <w:rsid w:val="00B46802"/>
    <w:rsid w:val="00B61505"/>
    <w:rsid w:val="00B61855"/>
    <w:rsid w:val="00B6538A"/>
    <w:rsid w:val="00B74273"/>
    <w:rsid w:val="00B76699"/>
    <w:rsid w:val="00B83820"/>
    <w:rsid w:val="00B95D98"/>
    <w:rsid w:val="00BA4C63"/>
    <w:rsid w:val="00BA6CAA"/>
    <w:rsid w:val="00BB1ABB"/>
    <w:rsid w:val="00BB30BE"/>
    <w:rsid w:val="00BB30D3"/>
    <w:rsid w:val="00BB6504"/>
    <w:rsid w:val="00BC7ABC"/>
    <w:rsid w:val="00BD074D"/>
    <w:rsid w:val="00BD4780"/>
    <w:rsid w:val="00BE0086"/>
    <w:rsid w:val="00BE376F"/>
    <w:rsid w:val="00BE4FFB"/>
    <w:rsid w:val="00C068E0"/>
    <w:rsid w:val="00C13DC2"/>
    <w:rsid w:val="00C17B69"/>
    <w:rsid w:val="00C32616"/>
    <w:rsid w:val="00C32EE5"/>
    <w:rsid w:val="00C440B0"/>
    <w:rsid w:val="00C44722"/>
    <w:rsid w:val="00C5447D"/>
    <w:rsid w:val="00C57195"/>
    <w:rsid w:val="00C82215"/>
    <w:rsid w:val="00CA3D75"/>
    <w:rsid w:val="00CD23E9"/>
    <w:rsid w:val="00D14B0B"/>
    <w:rsid w:val="00D51215"/>
    <w:rsid w:val="00D522A1"/>
    <w:rsid w:val="00D623BC"/>
    <w:rsid w:val="00D65D49"/>
    <w:rsid w:val="00D76420"/>
    <w:rsid w:val="00D80D7A"/>
    <w:rsid w:val="00D8576D"/>
    <w:rsid w:val="00D922FA"/>
    <w:rsid w:val="00D93388"/>
    <w:rsid w:val="00DB2EB4"/>
    <w:rsid w:val="00DB3D71"/>
    <w:rsid w:val="00DB4CCF"/>
    <w:rsid w:val="00DB7D0C"/>
    <w:rsid w:val="00DD095F"/>
    <w:rsid w:val="00DE0510"/>
    <w:rsid w:val="00DE2087"/>
    <w:rsid w:val="00DF476A"/>
    <w:rsid w:val="00E02313"/>
    <w:rsid w:val="00E06D05"/>
    <w:rsid w:val="00E25BEC"/>
    <w:rsid w:val="00E349F4"/>
    <w:rsid w:val="00E34C50"/>
    <w:rsid w:val="00E36626"/>
    <w:rsid w:val="00E42B1D"/>
    <w:rsid w:val="00E504E3"/>
    <w:rsid w:val="00E534A1"/>
    <w:rsid w:val="00E54223"/>
    <w:rsid w:val="00E5589F"/>
    <w:rsid w:val="00E601C7"/>
    <w:rsid w:val="00E616DB"/>
    <w:rsid w:val="00E64798"/>
    <w:rsid w:val="00E67F63"/>
    <w:rsid w:val="00E75252"/>
    <w:rsid w:val="00EA1D40"/>
    <w:rsid w:val="00EA1E67"/>
    <w:rsid w:val="00EA7106"/>
    <w:rsid w:val="00EC211C"/>
    <w:rsid w:val="00EF14B6"/>
    <w:rsid w:val="00F04BA1"/>
    <w:rsid w:val="00F04CF7"/>
    <w:rsid w:val="00F05A1E"/>
    <w:rsid w:val="00F070FA"/>
    <w:rsid w:val="00F17307"/>
    <w:rsid w:val="00F229A3"/>
    <w:rsid w:val="00F3641B"/>
    <w:rsid w:val="00F4083E"/>
    <w:rsid w:val="00F41C05"/>
    <w:rsid w:val="00F44AA5"/>
    <w:rsid w:val="00F456A6"/>
    <w:rsid w:val="00F50472"/>
    <w:rsid w:val="00F52DBF"/>
    <w:rsid w:val="00F73088"/>
    <w:rsid w:val="00F75D66"/>
    <w:rsid w:val="00F7683F"/>
    <w:rsid w:val="00F76C7F"/>
    <w:rsid w:val="00F92F94"/>
    <w:rsid w:val="00F9382C"/>
    <w:rsid w:val="00F93DCB"/>
    <w:rsid w:val="00F9682F"/>
    <w:rsid w:val="00FA4B04"/>
    <w:rsid w:val="00FB0A7C"/>
    <w:rsid w:val="00FB3EDC"/>
    <w:rsid w:val="00FC0C9F"/>
    <w:rsid w:val="00FD1819"/>
    <w:rsid w:val="00FD52B5"/>
    <w:rsid w:val="00FF24ED"/>
    <w:rsid w:val="00FF327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846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jpe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image" Target="media/image53.jpeg"/><Relationship Id="rId68" Type="http://schemas.openxmlformats.org/officeDocument/2006/relationships/image" Target="media/image58.emf"/><Relationship Id="rId76" Type="http://schemas.openxmlformats.org/officeDocument/2006/relationships/image" Target="media/image66.jpeg"/><Relationship Id="rId84" Type="http://schemas.openxmlformats.org/officeDocument/2006/relationships/image" Target="media/image74.jpeg"/><Relationship Id="rId7" Type="http://schemas.openxmlformats.org/officeDocument/2006/relationships/image" Target="media/image1.png"/><Relationship Id="rId71" Type="http://schemas.openxmlformats.org/officeDocument/2006/relationships/image" Target="media/image6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9.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emf"/><Relationship Id="rId77" Type="http://schemas.openxmlformats.org/officeDocument/2006/relationships/image" Target="media/image67.png"/><Relationship Id="rId8" Type="http://schemas.openxmlformats.org/officeDocument/2006/relationships/header" Target="header1.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pn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1.png"/><Relationship Id="rId41" Type="http://schemas.openxmlformats.org/officeDocument/2006/relationships/image" Target="media/image31.emf"/><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oleObject" Target="embeddings/oleObject1.bin"/><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82</Pages>
  <Words>14281</Words>
  <Characters>72967</Characters>
  <Application>Microsoft Office Word</Application>
  <DocSecurity>0</DocSecurity>
  <Lines>608</Lines>
  <Paragraphs>174</Paragraphs>
  <ScaleCrop>false</ScaleCrop>
  <HeadingPairs>
    <vt:vector size="2" baseType="variant">
      <vt:variant>
        <vt:lpstr>Title</vt:lpstr>
      </vt:variant>
      <vt:variant>
        <vt:i4>1</vt:i4>
      </vt:variant>
    </vt:vector>
  </HeadingPairs>
  <TitlesOfParts>
    <vt:vector size="1" baseType="lpstr">
      <vt:lpstr>BSC 182</vt:lpstr>
    </vt:vector>
  </TitlesOfParts>
  <Company/>
  <LinksUpToDate>false</LinksUpToDate>
  <CharactersWithSpaces>87074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2009</dc:subject>
  <dc:creator>Betsy</dc:creator>
  <cp:keywords>manual</cp:keywords>
  <cp:lastModifiedBy>bawargo</cp:lastModifiedBy>
  <cp:revision>4</cp:revision>
  <cp:lastPrinted>2009-07-30T21:21:00Z</cp:lastPrinted>
  <dcterms:created xsi:type="dcterms:W3CDTF">2010-01-11T20:26:00Z</dcterms:created>
  <dcterms:modified xsi:type="dcterms:W3CDTF">2010-09-02T17:35:00Z</dcterms:modified>
</cp:coreProperties>
</file>